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65" w:rsidRPr="00922BF9" w:rsidRDefault="00893D85" w:rsidP="00883D1E">
      <w:pPr>
        <w:pStyle w:val="Nagwek2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 w:rsidR="00970365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orządek obrad </w:t>
      </w:r>
      <w:r w:rsidR="00E024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</w:t>
      </w:r>
      <w:r w:rsidR="000C62E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 w:rsidR="00954A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 w:rsidR="00DF10DB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70365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sesji Rady m.st. Warszawy </w:t>
      </w:r>
      <w:r w:rsidR="00612589" w:rsidRPr="00F05A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="000C62E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04.07</w:t>
      </w:r>
      <w:bookmarkStart w:id="0" w:name="_GoBack"/>
      <w:bookmarkEnd w:id="0"/>
      <w:r w:rsidR="00D16269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.2024</w:t>
      </w:r>
      <w:r w:rsidR="00970365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  <w:r w:rsidR="006125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po zmianach</w:t>
      </w:r>
      <w:r w:rsidR="00970365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0C62E0" w:rsidRDefault="000C62E0" w:rsidP="000C62E0">
      <w:pPr>
        <w:pStyle w:val="Tekstpodstawowy"/>
        <w:numPr>
          <w:ilvl w:val="0"/>
          <w:numId w:val="20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781404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Przyjęcie porządku obrad VII 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sesji Rady m.st. Warszawy</w:t>
      </w:r>
    </w:p>
    <w:p w:rsidR="000C62E0" w:rsidRPr="004D6CC5" w:rsidRDefault="000C62E0" w:rsidP="000C62E0">
      <w:pPr>
        <w:pStyle w:val="Tekstpodstawowy"/>
        <w:numPr>
          <w:ilvl w:val="0"/>
          <w:numId w:val="20"/>
        </w:numPr>
        <w:spacing w:line="300" w:lineRule="auto"/>
        <w:ind w:left="284" w:hanging="284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6CC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Projekt</w:t>
      </w:r>
      <w:r w:rsidRPr="004D6C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6CC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uchwały Rady m.st. Warszawy w sprawie przyznania w 2024 roku Nagrody Miasta Stołecznego Warszawy Powstańcom Warszawskim</w:t>
      </w:r>
      <w:r w:rsidRPr="004D6C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druk nr 177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przystąpienia do sporządzenia strategii rozwoju m.st. Warszawy 2040+ oraz określenia szczegółowego trybu i harmonogramu opracowania projektu strategii, w tym trybu konsultacji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15 + A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rawie przystąpienia do sporządza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nia planu ogólnego m.st. Warszawy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16 + A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ustalenia lokalizacji inwestycji mieszkaniowej przy ul. Adama Mickiewicza 63 w Dzielnicy Żoliborz m.st. Warszawy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138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rejonu Cypla Czerniakowskiego i Kanału Piaseczyńskiego – część II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62 + A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Trasy mostowej Mostu Marii Skłodowskiej-Curie na odcinku od ulicy Marymonckiej do nurtu Wisły w rejonie ulicy Książąt Mazowieckich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63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rejonu ulic 1 Praskiego Pułku, Mazowieckiej i Traktu Brzeskiego w Dzielnicy Wesoła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64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w rejonie Parku Traugutta – część wschodnia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108 +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A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uchwalenia miejscowego planu zagospodarowania przestrzennego rejonu ul. Podskarbińskiej – część III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146 + A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Służew nad Dolinką cz. I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147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 + A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w sprawie 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miejscowego planu zagospodarowania przestrzennego rejonu ulicy Twardej – część C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151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przystąpienia do sporządzenia miejscowego planu zagospodarowania przestrzennego w rejonie Stawu Zawadowskiego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3580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zmieniającej uchwałę w sprawie przystąpienia do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sporządzenia miejscowego planu zagospodarowania przestrzennego Żerania Wsch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odniego w rejonie ulicy Annopol 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3586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przystąpienia do sporządzenia miejscowego planu zagospodarowania przestrzennego w rejonie ulic rtm. W. Pileckiego i W. K. Roentgena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– 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61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</w:t>
      </w:r>
      <w:r w:rsidRPr="00781404">
        <w:rPr>
          <w:rStyle w:val="normaltextrun"/>
          <w:rFonts w:asciiTheme="minorHAnsi" w:hAnsiTheme="minorHAnsi" w:cstheme="minorHAnsi"/>
          <w:color w:val="000000" w:themeColor="text1"/>
          <w:spacing w:val="0"/>
          <w:sz w:val="22"/>
          <w:szCs w:val="22"/>
        </w:rPr>
        <w:t>w sprawie przystąpienia do sporządzenia miejscowego planu zagospodarowania przestrzennego rejonu Łazienek Królewskich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65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przystąpienia do sporządzenia miejscowego planu zagospodarowania przestrzennego obszaru pomiędzy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ulicami Kinową i Grenadierów – 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 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nr 109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przystąpienia do sporządzenia miejscowego planu zagospodarowania przestrzennego Żerania Przemysłowego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142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lastRenderedPageBreak/>
        <w:t>Projekt uchwały Rady m.st. Warszawy w sprawie nadania statutu Samodzielnemu Zespołowi Publicznych Zakładów Lecznictwa Ot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wartego Warszawa Praga-Północ –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129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zmiany nazwy Samodzielnego Publicznego Zespołu Zakładów Lecznictwa Otwartego Warszawa-Żoliborz oraz nadania statutu Samodzielnemu Publicznemu Zespołowi Zakładów Lecznictwa Otwartego Warszawa Żoliborz-Bielany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130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przyznania w 2024 r. dotacji na realizację programu promocji zdrowia „</w:t>
      </w:r>
      <w:proofErr w:type="spellStart"/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Wawa</w:t>
      </w:r>
      <w:proofErr w:type="spellEnd"/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-TUS-y” - Trening Umieję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tności Społecznych dla dzieci i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młodzieży mieszkających lub uczących się w m.st. Warszawa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131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przyznania dotacji na realizację programu promocji zdrowia – profilaktyka zdrowia psychicznego dla dzieci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i młodzieży uczęszczających do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placówek oświatowych prowadzonych przez m.st. Warszawę w 2024 roku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139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przyznania w 2024 r. dotacji na realizację programu promocji zdrowia psychicznego dla młodzieży mieszkającej w hostelu </w:t>
      </w:r>
      <w:proofErr w:type="spellStart"/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socjopsychiatrycznym</w:t>
      </w:r>
      <w:proofErr w:type="spellEnd"/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Środowiskowego Centrum Zdrowia Psychicznego Dzieci i Młodzieży Warszawa - Wola przy Szpitalu Wolskim im. dr Anny Gostyńskiej sp. z o.o. w Warszawie w 2024 r.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140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przyznania dotacji na realizację programu promocji zdrowia - zapobieganie nawrotom kryzysów psychicznych wśród dzieci i młodzieży zamieszkałych na terenie m.st. Warszawy w 2024 roku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141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nadania statutu Warszawskiego Centrum Innowacji Edukacyjno-Społecznych i Szkoleń w Warszawie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120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zamiaru przekształcenia Specjalistycznej Poradni Profilaktyczno-Terapeutycznej dla Dzieci i Młodzieży ze Środowisk Zagrożonych Alkoholizmem „OPTA” w Warszawie, ul. Wiśniowa 56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155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likwidacji Szkoły Filialnej im. Zygmunta Sokołowskiego w Warszawie, ul. Arkuszowa 202 podporządkowanej organizacyjnie Szkole Podstawowej nr 273 im. dr. Aleksandra Landy w Warszawie, ul. J. Balcerzaka 1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117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założe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nia Szkoły Podstawowej nr 408 w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Warszawie, ul. Arkuszowa 202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118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przekształcenia Przedszkola nr 364 "Pod Tęczą" w Warszawie, ul. Gwiaździsta 27 poprzez zmianę siedziby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111 + A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przekształcenia CLXIII Liceum Ogólnokształcącego im. Czesława Niemena w Warszawie, ul. Klimatyczna 1 poprzez zmianę siedziby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119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ia Szkoły Podstawowej nr 46 im.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Stefana Starzyńskiego w Warszawie, ul. Wałbrzyska 5 poprzez likwidację oddziału przedszkolnego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125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przekształceni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a Szkoły Podstawowej nr 190 im.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Orła Białego w Warszawie, ul. Zwierzyniecka 10 poprzez likwi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dację oddziału przedszkolnego – 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126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lastRenderedPageBreak/>
        <w:t>Projekt uchwały Rady m.st. Warszawy w sprawie przekształceni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a Szkoły Podstawowej nr 191 im.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Józefa Ignacego Kraszewskiego w Warszawie, ul. Bokserska 30 poprzez likwidację oddziału przedszkolnego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127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nia Szkoły Podstawowej nr 359 w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Warszawie wchodzącej w skład Zespołu Szkół nr 17 im. Z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awiszaków Proporca „Victoria” w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Warszawie, ul. Promienista 12 A poprzez likwidację oddziału przedszkolnego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137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nia Szkoły Podstawowej nr 206 z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Oddziałami Integracyjnymi im. Władysława Reymonta w Zespo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le Szkół nr 41 w Warszawie, ul.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Bartnicza 2 poprzez likwidację oddziału przedszkolnego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132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ia Szkoły Podstawowej nr 28 im.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Stefana Żeromskiego w Warszawie, ul. Gościeradowska 18/20 poprzez likwidację oddziału przedszkolnego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133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przekształceni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a Szkoły Podstawowej nr 378 im.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Ignacego Jana Paderewskiego w Warszawie, ul. Bartnicza 8 poprzez likwidację oddziału przedszkolnego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134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przekształceni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a Szkoły Podstawowej nr 379 im.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Szarych Szeregów w Zespole Szkół nr 128 w Warszawie, ul. </w:t>
      </w:r>
      <w:proofErr w:type="spellStart"/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Turmoncka</w:t>
      </w:r>
      <w:proofErr w:type="spellEnd"/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2 poprzez likwidację oddziału przedszkolnego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135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przekształcenia Szkoły Podstawowej nr 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42 z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Oddziałami Integracyjnymi im. Konstantego Ildefonsa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Gałczyńskiego w Warszawie, ul.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Balkonowa 4 poprzez likwidację oddziałów przedszkolnych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136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ia Szkoły Podstawowej nr 81 im.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Juliana Ursyna Niemcewicza w Warszawie, ul. Puszczyka 6 poprzez likwidację oddziału przedszkolnego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156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przekształceni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a Szkoły Podstawowej nr 100 im.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płk. Francesco Nullo w Warszawie, ul. Taneczna 54/58 poprzez likwidację oddziału przedszkolnego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157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przekształceni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a Szkoły Podstawowej nr 303 im.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Fryderyka Chopina wchodzącej w skład Zespołu Szkół nr 129 w Warszawie, ul. Koncertowa 8 poprzez likwidację oddziału przedszkolnego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158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przekształceni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a Szkoły Podstawowej nr 310 im.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Michała Byliny w Warszawie, ul. Hawajska 7 poprzez likwi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dację oddziału przedszkolnego – 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159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przekształceni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a Szkoły Podstawowej nr 313 im.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Polskich Odkrywców w Warszawie, ul. Jana Cybisa 1 poprzez likwidację oddziału przedszkolnego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160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przekształcenia Szkoły Podstawowej nr 319 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im.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Marii Kann w Warszawie, ul. Związku Walki Młodych 10 poprzez likwidację oddziału przedszkolnego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161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przekształceni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a Szkoły Podstawowej nr 323 im.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Polskich Olimpijczyków w Warszawie, ul. L. Hirszfelda 11 poprzez likwidację oddziału przedszkolnego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162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lastRenderedPageBreak/>
        <w:t>Projekt uchwały Rady m.st. Warszawy w sprawie przekształceni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a Szkoły Podstawowej nr 336 im.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Janka Bytnara „Rudego” w Warszawie, ul. W. Małcużyńskiego 4 poprzez likwidację oddziału przedszkolnego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163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przekształceni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a Szkoły Podstawowej nr 384 im.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Stanisława Staszica w Warszawie, ul. Kajakowa 10 poprzez likwidację oddziału przedszkolnego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164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zmieniając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ej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uchwałę w sprawie ustalenia sieci publicznych przedszkoli i oddziałów przedszkolnych w szkołach p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odstawowych w m.st. Warszawie – 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 nr 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165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ia Szkoły Podstawowej nr 97 im.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Polskich Noblistek w Warszawie, ul. Spiska 1 poprzez likwi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dację oddziału przedszkolnego – 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167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uchylenia uchwały w sprawie zamiaru przekształcenia Przedszkola Integracyjnego nr 137 im. Janusza Ko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rczaka w Warszawie, ul. Zagłoby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11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122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uchylenia uchwały w sprawie zamiaru przekształcenia Przedszkola nr 441 w Warszawie, ul. S. Wojciechowskiego 13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123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wyrażenia zgody na sprzedaż w trybie bezprzetargowym zabudowanej części nieruchomości, p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ołożonej w Dzielnicy Wola m.st.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Warszawy przy ul. Chłodnej 39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145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wyrażenia zgody na sprzedaż w drodze przetargu nieograniczonego niezabudowanej części nieruchomości, p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ołożonej w Dzielnicy Wola m.st.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Warszawy przy ul. Waliców róg ul. Grzybowskiej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148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zgody na odstąpienie od obowiązku przetargowego trybu zawarcia umowy dzierżawy oraz na dzierżawę na okres 30 lat zabudowanej nieruchomości, położonej w Dzielnicy Wola m.st. Warszawy przy ul. Pańskiej 77/79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149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zgody na odstąpienie od obowiązku przetargowego trybu zawarcia umowy dzierżawy oraz na dzierżawę na okres 10 lat części zabudowanej nieruchomości, położonej w Dzielnicy Bemowo m.st. Warszawy przy ul. Powstańców Śląskich 122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150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szczegółowych 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zasad ponoszenia odpłatności za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pobyt w domu dla matek z małoletnimi dziećmi i kob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iet w ciąży w m.st. Warszawie – 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 nr 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3096 + B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zwiększenia środków finansowych na utrzymanie dziecka w placówkach opiekuńczo-wychowawczych typu 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rodzinnego w m. st. Warszawie – 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 nr 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166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utworzenia Środowiskowego Domu Samopomocy w Warszawie przy ul. Ceramicznej 9B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170</w:t>
      </w:r>
    </w:p>
    <w:p w:rsidR="000C62E0" w:rsidRPr="007F5B56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-2"/>
          <w:sz w:val="22"/>
          <w:szCs w:val="22"/>
          <w:u w:val="single"/>
        </w:rPr>
      </w:pPr>
      <w:r w:rsidRPr="007F5B56">
        <w:rPr>
          <w:rFonts w:asciiTheme="minorHAnsi" w:hAnsiTheme="minorHAnsi" w:cstheme="minorHAnsi"/>
          <w:spacing w:val="-2"/>
          <w:sz w:val="22"/>
          <w:szCs w:val="22"/>
        </w:rPr>
        <w:t xml:space="preserve">Projekt uchwały Rady m.st. Warszawy w sprawie nieodpłatnego korzystania z parkingów działających w systemie „Parkuj i Jedź” organizowanych przez m.st. Warszawę w związku z organizacją na Stadionie PGE Narodowym w Warszawie meczu o Superpuchar UEFA – </w:t>
      </w:r>
      <w:r w:rsidRPr="007F5B56">
        <w:rPr>
          <w:rFonts w:asciiTheme="minorHAnsi" w:hAnsiTheme="minorHAnsi" w:cstheme="minorHAnsi"/>
          <w:b/>
          <w:spacing w:val="-2"/>
          <w:sz w:val="22"/>
          <w:szCs w:val="22"/>
        </w:rPr>
        <w:t>druk nr 169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lastRenderedPageBreak/>
        <w:t xml:space="preserve">Projekt uchwały Rady m.st. Warszawy zmieniającej uchwałę w sprawie dodatkowych oznaczeń taksówek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153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ustalenia cen maksymalnych za przewozy taksówkami osobowymi na terenie m.st. Warszawy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154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zwolnienia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z opłat osób obowiązanych do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ubiegania się o wydanie nowego dowodu rejestracyjnego pojazdu z powodu zmiany administracyjnej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128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ustanowienia pomnika przyrody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110 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opinii dotyczącej pozbawienia lasu charakteru ochronnego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168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</w:t>
      </w:r>
    </w:p>
    <w:p w:rsidR="000C62E0" w:rsidRPr="00781404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ustalenia granic strefy biletowej 1 – 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116</w:t>
      </w:r>
    </w:p>
    <w:p w:rsidR="000C62E0" w:rsidRPr="00D87BAF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rozpatrzenia skargi </w:t>
      </w:r>
      <w:r w:rsidRPr="00B94802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[dane zanonimizowane]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na </w:t>
      </w:r>
      <w:r w:rsidRPr="00D87BAF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sposób załatwienia wniosku przez Dyrektora Zarządu Dróg Miejskich – </w:t>
      </w:r>
      <w:r w:rsidRPr="00D87BAF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171</w:t>
      </w:r>
    </w:p>
    <w:p w:rsidR="000C62E0" w:rsidRPr="00D87BAF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D87BAF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rozpatrzenia skargi </w:t>
      </w:r>
      <w:r w:rsidRPr="00B94802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[dane zanonimizowane]</w:t>
      </w:r>
      <w:r w:rsidRPr="00D87BAF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na </w:t>
      </w:r>
      <w:r w:rsidRPr="00D87BAF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sposób załatwienia wniosków przez Dyrektora Zarządu Dróg Miejskich – </w:t>
      </w:r>
      <w:r w:rsidRPr="00D87BAF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172</w:t>
      </w:r>
    </w:p>
    <w:p w:rsidR="000C62E0" w:rsidRPr="004D6CC5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D87BAF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rozpatrzenia skargi </w:t>
      </w:r>
      <w:r w:rsidRPr="00B94802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[dane zanonimizowane]</w:t>
      </w:r>
      <w:r w:rsidRPr="00D87BAF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na </w:t>
      </w:r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Dyrektora Szkoły Podstawowej Specjalnej nr 213 im. Ireny </w:t>
      </w:r>
      <w:proofErr w:type="spellStart"/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Sendlerowej</w:t>
      </w:r>
      <w:proofErr w:type="spellEnd"/>
      <w:r w:rsidRPr="0078140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w Warszawie 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– 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 nr </w:t>
      </w:r>
      <w:r w:rsidRPr="0078140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173</w:t>
      </w:r>
    </w:p>
    <w:p w:rsidR="000C62E0" w:rsidRPr="004D6CC5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4D6CC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ustalenia składów osobowych Komisji Rewizyjnej i innych stałych komisji Rady m.st. Warszawy – </w:t>
      </w:r>
      <w:r w:rsidRPr="004D6CC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182</w:t>
      </w:r>
    </w:p>
    <w:p w:rsidR="000C62E0" w:rsidRPr="004D6CC5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4D6CC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diet oraz kosztów podróży radnych m.st. Warszawy – </w:t>
      </w:r>
      <w:r w:rsidRPr="004D6CC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179</w:t>
      </w:r>
    </w:p>
    <w:p w:rsidR="000C62E0" w:rsidRPr="004D6CC5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4D6CC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</w:t>
      </w:r>
      <w:r w:rsidRPr="00E91A7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4D6CC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Rady m.st. Warszawy w sprawie diet oraz kosztów podróży radnych dzielnic m.st. Warszawy – </w:t>
      </w:r>
      <w:r w:rsidRPr="004D6CC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180</w:t>
      </w:r>
    </w:p>
    <w:p w:rsidR="000C62E0" w:rsidRPr="004D6CC5" w:rsidRDefault="000C62E0" w:rsidP="000C62E0">
      <w:pPr>
        <w:pStyle w:val="Tekstpodstawowy"/>
        <w:numPr>
          <w:ilvl w:val="0"/>
          <w:numId w:val="20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D6CC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Projekt uchwały Rady m.st. Warszawy zmieniającej uchwałę w sprawie delegowania radnych miasta stołecznego Warszawy do składu Komisji Bezpieczeństwa i Porządku miasta stołecznego Warszawy </w:t>
      </w:r>
      <w:r w:rsidRPr="004D6CC5">
        <w:rPr>
          <w:rFonts w:asciiTheme="minorHAnsi" w:hAnsiTheme="minorHAnsi" w:cstheme="minorHAnsi"/>
          <w:color w:val="000000" w:themeColor="text1"/>
          <w:sz w:val="22"/>
          <w:szCs w:val="22"/>
        </w:rPr>
        <w:t>– druk nr 181</w:t>
      </w:r>
    </w:p>
    <w:p w:rsidR="000C62E0" w:rsidRPr="004D6CC5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bCs w:val="0"/>
          <w:color w:val="000000" w:themeColor="text1"/>
          <w:spacing w:val="0"/>
          <w:sz w:val="22"/>
          <w:szCs w:val="22"/>
        </w:rPr>
      </w:pPr>
      <w:r w:rsidRPr="004D6CC5">
        <w:rPr>
          <w:rFonts w:asciiTheme="minorHAnsi" w:hAnsiTheme="minorHAnsi" w:cstheme="minorHAnsi"/>
          <w:bCs w:val="0"/>
          <w:color w:val="000000" w:themeColor="text1"/>
          <w:spacing w:val="0"/>
          <w:sz w:val="22"/>
          <w:szCs w:val="22"/>
        </w:rPr>
        <w:t xml:space="preserve">Projekt uchwały Rady m.st. Warszawy zmieniającej uchwałę w sprawie powołania Zespołu opiniującego kandydatury na ławników sądów powszechnych – </w:t>
      </w:r>
      <w:r w:rsidRPr="004D6CC5">
        <w:rPr>
          <w:rFonts w:asciiTheme="minorHAnsi" w:hAnsiTheme="minorHAnsi" w:cstheme="minorHAnsi"/>
          <w:b/>
          <w:bCs w:val="0"/>
          <w:color w:val="000000" w:themeColor="text1"/>
          <w:spacing w:val="0"/>
          <w:sz w:val="22"/>
          <w:szCs w:val="22"/>
        </w:rPr>
        <w:t>druk nr 178</w:t>
      </w:r>
    </w:p>
    <w:p w:rsidR="000C62E0" w:rsidRPr="004D6CC5" w:rsidRDefault="000C62E0" w:rsidP="000C62E0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bCs w:val="0"/>
          <w:color w:val="000000" w:themeColor="text1"/>
          <w:spacing w:val="0"/>
          <w:sz w:val="22"/>
          <w:szCs w:val="22"/>
        </w:rPr>
      </w:pPr>
      <w:r w:rsidRPr="004D6CC5">
        <w:rPr>
          <w:rFonts w:asciiTheme="minorHAnsi" w:hAnsiTheme="minorHAnsi" w:cstheme="minorHAnsi"/>
          <w:bCs w:val="0"/>
          <w:color w:val="000000" w:themeColor="text1"/>
          <w:spacing w:val="0"/>
          <w:sz w:val="22"/>
          <w:szCs w:val="22"/>
        </w:rPr>
        <w:t xml:space="preserve">Projekt uchwały Rady m.st. Warszawy w sprawie wskazania przedstawicieli Rady m.st. Warszawy do Komisji ds. Nagrody Sportowej m.st. Warszawy – </w:t>
      </w:r>
      <w:r w:rsidRPr="004D6CC5">
        <w:rPr>
          <w:rFonts w:asciiTheme="minorHAnsi" w:hAnsiTheme="minorHAnsi" w:cstheme="minorHAnsi"/>
          <w:b/>
          <w:bCs w:val="0"/>
          <w:color w:val="000000" w:themeColor="text1"/>
          <w:spacing w:val="0"/>
          <w:sz w:val="22"/>
          <w:szCs w:val="22"/>
        </w:rPr>
        <w:t>druk nr 176</w:t>
      </w:r>
    </w:p>
    <w:p w:rsidR="000C62E0" w:rsidRPr="00781404" w:rsidRDefault="000C62E0" w:rsidP="000C62E0">
      <w:pPr>
        <w:pStyle w:val="Tekstpodstawowy"/>
        <w:numPr>
          <w:ilvl w:val="0"/>
          <w:numId w:val="20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781404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nterpelacje i zapytania radnych</w:t>
      </w:r>
    </w:p>
    <w:p w:rsidR="00970365" w:rsidRPr="000C62E0" w:rsidRDefault="000C62E0" w:rsidP="000C62E0">
      <w:pPr>
        <w:pStyle w:val="Tekstpodstawowy"/>
        <w:numPr>
          <w:ilvl w:val="0"/>
          <w:numId w:val="20"/>
        </w:numPr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Wolne wnioski i sprawy różne</w:t>
      </w:r>
    </w:p>
    <w:sectPr w:rsidR="00970365" w:rsidRPr="000C62E0" w:rsidSect="00612589">
      <w:footerReference w:type="default" r:id="rId7"/>
      <w:pgSz w:w="11906" w:h="16838"/>
      <w:pgMar w:top="1276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FCD" w:rsidRDefault="00E34FCD" w:rsidP="005D1952">
      <w:r>
        <w:separator/>
      </w:r>
    </w:p>
  </w:endnote>
  <w:endnote w:type="continuationSeparator" w:id="0">
    <w:p w:rsidR="00E34FCD" w:rsidRDefault="00E34FCD" w:rsidP="005D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952" w:rsidRPr="005D1952" w:rsidRDefault="005D1952">
    <w:pPr>
      <w:pStyle w:val="Stopka"/>
      <w:jc w:val="right"/>
      <w:rPr>
        <w:rFonts w:ascii="Calibri" w:hAnsi="Calibri" w:cs="Calibri"/>
        <w:sz w:val="22"/>
        <w:szCs w:val="22"/>
      </w:rPr>
    </w:pPr>
  </w:p>
  <w:p w:rsidR="005D1952" w:rsidRDefault="005D1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FCD" w:rsidRDefault="00E34FCD" w:rsidP="005D1952">
      <w:r>
        <w:separator/>
      </w:r>
    </w:p>
  </w:footnote>
  <w:footnote w:type="continuationSeparator" w:id="0">
    <w:p w:rsidR="00E34FCD" w:rsidRDefault="00E34FCD" w:rsidP="005D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16A"/>
    <w:multiLevelType w:val="hybridMultilevel"/>
    <w:tmpl w:val="BC2EB112"/>
    <w:lvl w:ilvl="0" w:tplc="7DDC02A2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C27F2"/>
    <w:multiLevelType w:val="hybridMultilevel"/>
    <w:tmpl w:val="8FAAFE90"/>
    <w:lvl w:ilvl="0" w:tplc="6D1A17E0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338C"/>
    <w:multiLevelType w:val="hybridMultilevel"/>
    <w:tmpl w:val="9788CE56"/>
    <w:lvl w:ilvl="0" w:tplc="6A7EF946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2271"/>
    <w:multiLevelType w:val="hybridMultilevel"/>
    <w:tmpl w:val="083AEA70"/>
    <w:lvl w:ilvl="0" w:tplc="878EDDA6">
      <w:start w:val="1"/>
      <w:numFmt w:val="decimal"/>
      <w:lvlText w:val="%1."/>
      <w:lvlJc w:val="righ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42336"/>
    <w:multiLevelType w:val="hybridMultilevel"/>
    <w:tmpl w:val="A58C6796"/>
    <w:lvl w:ilvl="0" w:tplc="683E7DD0">
      <w:start w:val="1"/>
      <w:numFmt w:val="decimal"/>
      <w:lvlText w:val="%1."/>
      <w:lvlJc w:val="right"/>
      <w:pPr>
        <w:ind w:left="720" w:hanging="360"/>
      </w:pPr>
      <w:rPr>
        <w:rFonts w:ascii="Calibri" w:hAnsi="Calibri" w:cs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457BB"/>
    <w:multiLevelType w:val="hybridMultilevel"/>
    <w:tmpl w:val="186C2FD0"/>
    <w:lvl w:ilvl="0" w:tplc="8F8EC936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657B7"/>
    <w:multiLevelType w:val="hybridMultilevel"/>
    <w:tmpl w:val="E982DCEA"/>
    <w:lvl w:ilvl="0" w:tplc="87E49AB6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95E34"/>
    <w:multiLevelType w:val="hybridMultilevel"/>
    <w:tmpl w:val="48008272"/>
    <w:lvl w:ilvl="0" w:tplc="EB081E3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D6602"/>
    <w:multiLevelType w:val="hybridMultilevel"/>
    <w:tmpl w:val="56383214"/>
    <w:lvl w:ilvl="0" w:tplc="993AD986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spacing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029BF"/>
    <w:multiLevelType w:val="hybridMultilevel"/>
    <w:tmpl w:val="E176F2A6"/>
    <w:lvl w:ilvl="0" w:tplc="634CD67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85A51"/>
    <w:multiLevelType w:val="hybridMultilevel"/>
    <w:tmpl w:val="A684B590"/>
    <w:lvl w:ilvl="0" w:tplc="CD06F0F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94CD1"/>
    <w:multiLevelType w:val="hybridMultilevel"/>
    <w:tmpl w:val="23FA72FE"/>
    <w:lvl w:ilvl="0" w:tplc="49E41D7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361CA"/>
    <w:multiLevelType w:val="hybridMultilevel"/>
    <w:tmpl w:val="05A62A2E"/>
    <w:lvl w:ilvl="0" w:tplc="850E13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64DD1"/>
    <w:multiLevelType w:val="hybridMultilevel"/>
    <w:tmpl w:val="ABB498B8"/>
    <w:lvl w:ilvl="0" w:tplc="3D3C75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0721C"/>
    <w:multiLevelType w:val="hybridMultilevel"/>
    <w:tmpl w:val="DA78CB42"/>
    <w:lvl w:ilvl="0" w:tplc="5F5A7CAC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70B9A"/>
    <w:multiLevelType w:val="hybridMultilevel"/>
    <w:tmpl w:val="C252384C"/>
    <w:lvl w:ilvl="0" w:tplc="0AAE1F2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65"/>
    <w:rsid w:val="0000674E"/>
    <w:rsid w:val="00040BF2"/>
    <w:rsid w:val="00043985"/>
    <w:rsid w:val="0005405F"/>
    <w:rsid w:val="000677BB"/>
    <w:rsid w:val="00096789"/>
    <w:rsid w:val="000A7B96"/>
    <w:rsid w:val="000B7142"/>
    <w:rsid w:val="000C62E0"/>
    <w:rsid w:val="001019E0"/>
    <w:rsid w:val="00153C09"/>
    <w:rsid w:val="0015781A"/>
    <w:rsid w:val="00195F06"/>
    <w:rsid w:val="001C6A03"/>
    <w:rsid w:val="00214FCE"/>
    <w:rsid w:val="002440C2"/>
    <w:rsid w:val="00280825"/>
    <w:rsid w:val="002B5BFB"/>
    <w:rsid w:val="002E5AEF"/>
    <w:rsid w:val="003033D3"/>
    <w:rsid w:val="0033498B"/>
    <w:rsid w:val="00335369"/>
    <w:rsid w:val="003D0168"/>
    <w:rsid w:val="004518E6"/>
    <w:rsid w:val="00484508"/>
    <w:rsid w:val="00493F68"/>
    <w:rsid w:val="005037B4"/>
    <w:rsid w:val="0051205C"/>
    <w:rsid w:val="00512505"/>
    <w:rsid w:val="00521334"/>
    <w:rsid w:val="00542F36"/>
    <w:rsid w:val="0057040D"/>
    <w:rsid w:val="005747F8"/>
    <w:rsid w:val="005D1952"/>
    <w:rsid w:val="00612589"/>
    <w:rsid w:val="00646AEC"/>
    <w:rsid w:val="006528D7"/>
    <w:rsid w:val="0066189A"/>
    <w:rsid w:val="00692407"/>
    <w:rsid w:val="006A12C7"/>
    <w:rsid w:val="006B022D"/>
    <w:rsid w:val="006C688C"/>
    <w:rsid w:val="006D26DA"/>
    <w:rsid w:val="006E3215"/>
    <w:rsid w:val="00754C05"/>
    <w:rsid w:val="0078739B"/>
    <w:rsid w:val="00854DC9"/>
    <w:rsid w:val="00856D1F"/>
    <w:rsid w:val="0086684E"/>
    <w:rsid w:val="00874090"/>
    <w:rsid w:val="00883D1E"/>
    <w:rsid w:val="00893D85"/>
    <w:rsid w:val="008E0296"/>
    <w:rsid w:val="008E107F"/>
    <w:rsid w:val="008F0D2D"/>
    <w:rsid w:val="00922BF9"/>
    <w:rsid w:val="00954AD0"/>
    <w:rsid w:val="0095734F"/>
    <w:rsid w:val="00970365"/>
    <w:rsid w:val="00995765"/>
    <w:rsid w:val="009C5AA2"/>
    <w:rsid w:val="009D4BB2"/>
    <w:rsid w:val="009D652D"/>
    <w:rsid w:val="009E2404"/>
    <w:rsid w:val="009E6AC8"/>
    <w:rsid w:val="00A0196F"/>
    <w:rsid w:val="00A065EB"/>
    <w:rsid w:val="00A230E4"/>
    <w:rsid w:val="00A231BC"/>
    <w:rsid w:val="00A4157A"/>
    <w:rsid w:val="00A422A9"/>
    <w:rsid w:val="00A42C57"/>
    <w:rsid w:val="00A60FAC"/>
    <w:rsid w:val="00A6731D"/>
    <w:rsid w:val="00A823F8"/>
    <w:rsid w:val="00A85F64"/>
    <w:rsid w:val="00AA5B1D"/>
    <w:rsid w:val="00AB196F"/>
    <w:rsid w:val="00AC3E59"/>
    <w:rsid w:val="00AD74FA"/>
    <w:rsid w:val="00AE075E"/>
    <w:rsid w:val="00AE0A24"/>
    <w:rsid w:val="00AF7A0E"/>
    <w:rsid w:val="00B16DC5"/>
    <w:rsid w:val="00B26B47"/>
    <w:rsid w:val="00B51FEC"/>
    <w:rsid w:val="00B7239B"/>
    <w:rsid w:val="00B75A19"/>
    <w:rsid w:val="00BD0A60"/>
    <w:rsid w:val="00BD1626"/>
    <w:rsid w:val="00BD4ECB"/>
    <w:rsid w:val="00BE29E9"/>
    <w:rsid w:val="00C236B2"/>
    <w:rsid w:val="00C34117"/>
    <w:rsid w:val="00C46600"/>
    <w:rsid w:val="00C7031F"/>
    <w:rsid w:val="00C928EA"/>
    <w:rsid w:val="00CB1A88"/>
    <w:rsid w:val="00CC685C"/>
    <w:rsid w:val="00D16269"/>
    <w:rsid w:val="00D27F97"/>
    <w:rsid w:val="00D87BC4"/>
    <w:rsid w:val="00D87D08"/>
    <w:rsid w:val="00DA71FA"/>
    <w:rsid w:val="00DB51E4"/>
    <w:rsid w:val="00DC5AF9"/>
    <w:rsid w:val="00DD5135"/>
    <w:rsid w:val="00DF10DB"/>
    <w:rsid w:val="00E024DA"/>
    <w:rsid w:val="00E330C5"/>
    <w:rsid w:val="00E34FCD"/>
    <w:rsid w:val="00E42CFB"/>
    <w:rsid w:val="00E7132F"/>
    <w:rsid w:val="00E831B4"/>
    <w:rsid w:val="00EA6A73"/>
    <w:rsid w:val="00EC1E1C"/>
    <w:rsid w:val="00EE3C9E"/>
    <w:rsid w:val="00EF2D4A"/>
    <w:rsid w:val="00F009DC"/>
    <w:rsid w:val="00F05AF9"/>
    <w:rsid w:val="00F17FFE"/>
    <w:rsid w:val="00F3399B"/>
    <w:rsid w:val="00F83B57"/>
    <w:rsid w:val="00FA599F"/>
    <w:rsid w:val="00FA5A44"/>
    <w:rsid w:val="00FB7309"/>
    <w:rsid w:val="00FD2057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29CA"/>
  <w15:chartTrackingRefBased/>
  <w15:docId w15:val="{26542877-CB09-488F-8603-D8FD74D4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D2057"/>
    <w:pPr>
      <w:keepNext/>
      <w:keepLines/>
      <w:spacing w:before="240" w:after="60"/>
      <w:ind w:left="567"/>
      <w:jc w:val="right"/>
      <w:outlineLvl w:val="0"/>
    </w:pPr>
    <w:rPr>
      <w:rFonts w:asciiTheme="minorHAnsi" w:eastAsiaTheme="majorEastAsia" w:hAnsiTheme="minorHAnsi" w:cstheme="minorHAnsi"/>
      <w:b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3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057"/>
    <w:rPr>
      <w:rFonts w:eastAsiaTheme="majorEastAsia" w:cstheme="minorHAnsi"/>
      <w:b/>
      <w:color w:val="000000" w:themeColor="text1"/>
      <w:lang w:eastAsia="pl-PL"/>
    </w:rPr>
  </w:style>
  <w:style w:type="paragraph" w:styleId="Tekstpodstawowy">
    <w:name w:val="Body Text"/>
    <w:basedOn w:val="Normalny"/>
    <w:link w:val="TekstpodstawowyZnak"/>
    <w:unhideWhenUsed/>
    <w:rsid w:val="00970365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703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3D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C6A03"/>
    <w:pPr>
      <w:ind w:left="708"/>
    </w:pPr>
    <w:rPr>
      <w:bCs/>
      <w:color w:val="000000"/>
      <w:spacing w:val="40"/>
    </w:rPr>
  </w:style>
  <w:style w:type="paragraph" w:customStyle="1" w:styleId="Standard">
    <w:name w:val="Standard"/>
    <w:rsid w:val="001C6A03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semiHidden/>
    <w:unhideWhenUsed/>
    <w:rsid w:val="00A065EB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E42CFB"/>
    <w:rPr>
      <w:b/>
      <w:bCs/>
    </w:rPr>
  </w:style>
  <w:style w:type="character" w:customStyle="1" w:styleId="normaltextrun">
    <w:name w:val="normaltextrun"/>
    <w:basedOn w:val="Domylnaczcionkaakapitu"/>
    <w:rsid w:val="000C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2067</Words>
  <Characters>12407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proponowany porządek obrad 6 sesji Rady m.st. Warszawy</vt:lpstr>
    </vt:vector>
  </TitlesOfParts>
  <Company>Urzad Miasta</Company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6 sesji Rady m.st. Warszawy – 20.06.2024 r. po zmianach</dc:title>
  <dc:subject/>
  <dc:creator>Gubis Małgorzata (RW)</dc:creator>
  <cp:keywords/>
  <dc:description/>
  <cp:lastModifiedBy>Skrzymowski Krzysztof (RW)</cp:lastModifiedBy>
  <cp:revision>4</cp:revision>
  <cp:lastPrinted>2024-06-13T12:13:00Z</cp:lastPrinted>
  <dcterms:created xsi:type="dcterms:W3CDTF">2024-06-21T08:10:00Z</dcterms:created>
  <dcterms:modified xsi:type="dcterms:W3CDTF">2024-07-05T07:44:00Z</dcterms:modified>
</cp:coreProperties>
</file>