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B1" w:rsidRDefault="007473B1" w:rsidP="004D42FE">
      <w:pPr>
        <w:pStyle w:val="Nagwek1"/>
        <w:jc w:val="right"/>
        <w:rPr>
          <w:b/>
          <w:color w:val="auto"/>
          <w:sz w:val="22"/>
          <w:szCs w:val="22"/>
        </w:rPr>
      </w:pPr>
      <w:bookmarkStart w:id="0" w:name="_GoBack"/>
      <w:bookmarkEnd w:id="0"/>
    </w:p>
    <w:p w:rsidR="004D42FE" w:rsidRPr="00B63AE2" w:rsidRDefault="004D42FE" w:rsidP="004D42FE">
      <w:pPr>
        <w:pStyle w:val="Nagwek1"/>
        <w:jc w:val="right"/>
        <w:rPr>
          <w:b/>
          <w:color w:val="auto"/>
          <w:sz w:val="22"/>
          <w:szCs w:val="22"/>
        </w:rPr>
      </w:pPr>
      <w:r w:rsidRPr="00B63AE2">
        <w:rPr>
          <w:b/>
          <w:color w:val="auto"/>
          <w:sz w:val="22"/>
          <w:szCs w:val="22"/>
        </w:rPr>
        <w:t xml:space="preserve">Druk nr </w:t>
      </w:r>
      <w:r w:rsidR="004024F2" w:rsidRPr="004024F2">
        <w:rPr>
          <w:b/>
          <w:color w:val="auto"/>
          <w:sz w:val="22"/>
          <w:szCs w:val="22"/>
        </w:rPr>
        <w:t>585</w:t>
      </w:r>
    </w:p>
    <w:p w:rsidR="007473B1" w:rsidRDefault="007473B1" w:rsidP="004D42F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4D42FE" w:rsidRDefault="004D42FE" w:rsidP="004D42F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4024F2" w:rsidRPr="004024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</w:t>
      </w:r>
      <w:r w:rsidR="004024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473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 stycznia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2F62F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:rsidR="007473B1" w:rsidRPr="007473B1" w:rsidRDefault="007473B1" w:rsidP="007473B1">
      <w:pPr>
        <w:rPr>
          <w:lang w:eastAsia="pl-PL"/>
        </w:rPr>
      </w:pPr>
    </w:p>
    <w:p w:rsidR="004D42FE" w:rsidRPr="00CE0D9F" w:rsidRDefault="004D42FE" w:rsidP="007473B1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Przyjęcie porządku obrad </w:t>
      </w:r>
      <w:r w:rsidR="004024F2" w:rsidRPr="004024F2">
        <w:rPr>
          <w:rFonts w:asciiTheme="minorHAnsi" w:hAnsiTheme="minorHAnsi" w:cstheme="minorHAnsi"/>
          <w:b w:val="0"/>
          <w:sz w:val="22"/>
          <w:szCs w:val="22"/>
        </w:rPr>
        <w:t>XIV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</w:p>
    <w:p w:rsidR="004D42FE" w:rsidRDefault="004024F2" w:rsidP="007473B1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Przyjęcie protokołów</w:t>
      </w:r>
      <w:r w:rsidR="004D42FE">
        <w:rPr>
          <w:rFonts w:asciiTheme="minorHAnsi" w:hAnsiTheme="minorHAnsi" w:cstheme="minorHAnsi"/>
          <w:b w:val="0"/>
          <w:sz w:val="22"/>
          <w:szCs w:val="22"/>
        </w:rPr>
        <w:t xml:space="preserve"> obrad </w:t>
      </w:r>
      <w:r w:rsidR="004D42FE" w:rsidRPr="004024F2">
        <w:rPr>
          <w:rFonts w:asciiTheme="minorHAnsi" w:hAnsiTheme="minorHAnsi" w:cstheme="minorHAnsi"/>
          <w:b w:val="0"/>
          <w:sz w:val="22"/>
          <w:szCs w:val="22"/>
        </w:rPr>
        <w:t>XI</w:t>
      </w:r>
      <w:r w:rsidRPr="004024F2">
        <w:rPr>
          <w:rFonts w:asciiTheme="minorHAnsi" w:hAnsiTheme="minorHAnsi" w:cstheme="minorHAnsi"/>
          <w:b w:val="0"/>
          <w:sz w:val="22"/>
          <w:szCs w:val="22"/>
        </w:rPr>
        <w:t>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 XIII</w:t>
      </w:r>
      <w:r w:rsidR="004D42FE" w:rsidRPr="00CE0D9F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  <w:r w:rsidR="004D42FE" w:rsidRPr="006B7D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imienia Szkole Podstawowej nr 402 w Warszawie, ul. J. Nowaka-Jeziorańskiego 22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521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212 im. Krystyny Krahelskiej w Warszawie, ul. Czarnomorska 3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522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115 im. Wandy Turowskiej w Warszawie, ul. Okrężna 80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523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103 im. Bohaterów Warszawy 1939-1945 w Warszawie, ul. Jeziorna 5/9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524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Integracyjnej nr 339 im. </w:t>
      </w:r>
      <w:proofErr w:type="spellStart"/>
      <w:r w:rsidRPr="003C07A7">
        <w:rPr>
          <w:rFonts w:asciiTheme="minorHAnsi" w:hAnsiTheme="minorHAnsi" w:cstheme="minorHAnsi"/>
          <w:spacing w:val="0"/>
          <w:sz w:val="22"/>
          <w:szCs w:val="22"/>
        </w:rPr>
        <w:t>Raoula</w:t>
      </w:r>
      <w:proofErr w:type="spellEnd"/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 Wallenberga w Warszawie, ul. św. Bonifacego 10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525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FF0000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przekształceniu Szkoły Podstawowej z Oddziałami Integracyjnymi nr 247 im. Kazimierza Lisieckiego „Dziadka” w Warszawie, ul. Wrzeciono 9 poprzez likwidację innej lokalizacji prowadzenia zajęć dydaktycznych, wychowawczych i opiekuńczych w Warszawie przy ul. Wrzeciono 24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526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Młodzieżowego Domu Kultury nr 8 w Warszawie, ul. Kolegiacka 3 poprzez utworzenie dodatkowej lokalizacji prowadzenia zajęć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527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104 im. Macieja Rataja w Warszawie, ul. Przyczółkowa 27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544 </w:t>
      </w:r>
      <w:r w:rsidRPr="003C07A7"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  <w:t xml:space="preserve">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358 im. hetmana Jana Zamoyskiego w Warszawie, ul. św. Urszuli Ledóchowskiej 10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545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400 im. Marii Skłodowskiej-Curie w Warszawie, ul. Oś Królewska 25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546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zamiaru przekształcenia Przedszkola nr 416 im. UNICEF w Warszawie, ul. Syta 123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547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314 im. Przyjaciół Ziemi w Warszawie, ul. Porajów 3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555 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z Oddziałami Integracyjnymi nr 344 im. Powstania Warszawskiego w Warszawie, ul. Erazma z Zakroczymia 15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556 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355 im. Jana Wedla w Warszawie, ul. Ceramiczna 11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557 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z Oddziałami Integracyjnymi nr 112 im. Marii Kownackiej w Warszawie, ul. Zaułek 34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558 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368 im. „Polskich Olimpijczyków” w Warszawie, ul. M. Hemara 16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559 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planu sieci publicznych szkół podstawowych prowadzonych przez m.st. Warszawę oraz określenia granic ich obwodów od dnia 1 września 2019 roku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533 </w:t>
      </w:r>
    </w:p>
    <w:p w:rsidR="007473B1" w:rsidRPr="006E203A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określenia instytucji kultury i innych jednostek organizacyjnych m.st. Warszawy o znaczeniu </w:t>
      </w:r>
      <w:proofErr w:type="spellStart"/>
      <w:r w:rsidRPr="003C07A7">
        <w:rPr>
          <w:rFonts w:asciiTheme="minorHAnsi" w:hAnsiTheme="minorHAnsi" w:cstheme="minorHAnsi"/>
          <w:spacing w:val="0"/>
          <w:sz w:val="22"/>
          <w:szCs w:val="22"/>
        </w:rPr>
        <w:t>ponaddzielnicowym</w:t>
      </w:r>
      <w:proofErr w:type="spellEnd"/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534</w:t>
      </w:r>
    </w:p>
    <w:p w:rsidR="007473B1" w:rsidRPr="006E203A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566 </w:t>
      </w:r>
    </w:p>
    <w:p w:rsidR="007473B1" w:rsidRPr="006E203A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Specjalnego Ośrodka Szkolno-Wychowawczego dla Dzieci Słabosłyszących nr 15 im. Ottona Lipkowskiego w Warszawie, ul. Twarda 8/12 w Zespół Szkolno-Przedszkolny nr 13 w Warszawie, ul. Twarda 8/12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567 </w:t>
      </w:r>
    </w:p>
    <w:p w:rsidR="007473B1" w:rsidRPr="006E203A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imienia Szkole Podstawowej Specjalnej nr 244 w Warszawie, ul. Hafciarska 80/86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568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2025 - 2027 dotacji na realizację programu promocji zdrowia „Zdrowy Uczeń”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535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r. dotacji na realizację programu promocji zdrowia - profilaktyka onkologiczna - edukacja w zakresie samobadania „SPRAWDZAM!”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536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r. dotacji na realizację programu promocji zdrowia „KLASA W FORMIE – FORMA Z KLASĄ” EDYCJA II pn. DBAMY O FORMĘ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537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przyznania w latach 2025-2027 dotacji na realizację programu promocji zdrowia pn. „AKTYWNY SENIOR”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538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2025-2027 dotacji na realizację programu promocji zdrowia „WAWA-TUS-y” – Trening Umiejętności Społecznych dla dzieci i młodzieży mieszkających lub uczących się w m.st. Warszawie w latach 2025-2027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548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r. dotacji na realizację programu promocji zdrowia – profilaktyka zdrowia psychicznego dla dzieci i młodzieży uczęszczającej do szkół podstawowych 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i ponadpodstawowych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prowadzonych przez m.st. Warszawę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564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Błękitnej 36 Samodzielnemu Zespołowi Publicznych Zakładów Lecznictwa Otwartego Warszawa-Wawer poprzez zwiększenie jego funduszu założycielskiego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565 </w:t>
      </w:r>
    </w:p>
    <w:p w:rsidR="007473B1" w:rsidRPr="00384D1C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Malczewskiego 47a Samodzielnemu Zespołowi Publicznych Zakładów Lecznictwa Otwartego Warszawa-Mokotów poprzez zwiększenie jego funduszu założycielskiego –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577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Jadźwingów 9 Samodzielnemu Zespołowi Publicznych Zakładów Lecznictwa Otwartego Warszawa-Mokotów poprzez zwiększenie jego funduszu założycielskiego –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578 </w:t>
      </w:r>
    </w:p>
    <w:p w:rsidR="007473B1" w:rsidRPr="00105CF9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utworzenia Placówki Opiekuńczo-Wychowawczej „Markowska”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582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utworzenia Zespołu do obsługi Placówek Opiekuńczo- Wychowawczych Nr 3 oraz zmiany statutów placówek opiekuńczo-wychowawczych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583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7473B1" w:rsidRPr="00105CF9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likwidacji Centrum Administracyjnego Nr 1 do obsługi placówek opiekuńczo-wychowawczych, utworzenia Zespołu do obsługi Placówek Opiekuńczo-Wychowawczych Nr 1 oraz zmiany statutów placówek opiekuńczo-wychowawczych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584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7473B1" w:rsidRPr="00105CF9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nr XIX/456/2015 Rady Miasta Stołecznego Warszawy z dnia 5 listopada 2015 r. w sprawie przystąpienia do sporządzenia miejscowego planu zagospodarowania przestrzennego obszaru Gocławia w rejonie Jeziorka </w:t>
      </w:r>
      <w:proofErr w:type="spellStart"/>
      <w:r w:rsidRPr="00105CF9">
        <w:rPr>
          <w:rFonts w:asciiTheme="minorHAnsi" w:hAnsiTheme="minorHAnsi" w:cstheme="minorHAnsi"/>
          <w:spacing w:val="0"/>
          <w:sz w:val="22"/>
          <w:szCs w:val="22"/>
        </w:rPr>
        <w:t>Gocławskiego</w:t>
      </w:r>
      <w:proofErr w:type="spellEnd"/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6F3ABE">
        <w:rPr>
          <w:rFonts w:asciiTheme="minorHAnsi" w:hAnsiTheme="minorHAnsi" w:cstheme="minorHAnsi"/>
          <w:b/>
          <w:spacing w:val="0"/>
          <w:sz w:val="22"/>
          <w:szCs w:val="22"/>
        </w:rPr>
        <w:t>druk nr 528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XXXII/693/2004 Rady Miasta Stołecznego Warszawy z dnia 24 czerwca 2004 r. zmienionej uchwałą nr LXXXVIII/2599/2010 Rady Miasta Stołecznego Warszawy z dnia 26 sierpnia 2010 r. i uchwałą nr LXXXIX/2242/2014 Rady Miasta Stołecznego Warszawy z dnia 28 sierpnia 2014 r.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541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uchylenia w części uchwały nr LXXXII/2740/2006 Rady Miasta Stołecznego Warszawy z dnia 10 października 2006 r. zmienionej uchwałą nr XLI/1148/2012 Rady Miasta Stołecznego Warszawy z dnia 30 sierpnia 2012 r.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542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w rejonie al. Prymasa Tysiąclecia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543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LVI/1672/2009 Rady Miasta Stołecznego Warszawy z dnia 28 maja 2009 r. w sprawie przystąpienia do sporządzenia miejscowego planu zagospodarowania przestrzennego obszaru Marysin Wawerski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552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uchwalenia miejscowego planu zagospodarowania przestrzennego obszaru Zbójna Góra w rejonie ulicy Fromborskiej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553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obszaru Stara Miłosna Południe w rejonie Szosy Lubelskiej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554 </w:t>
      </w:r>
    </w:p>
    <w:p w:rsidR="007473B1" w:rsidRPr="001719AF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LVIII/1780/2009 Rady m.st. Warszawy z dnia 9 lipca 2009 r.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539 </w:t>
      </w:r>
    </w:p>
    <w:p w:rsidR="007473B1" w:rsidRPr="00D862CF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719AF">
        <w:rPr>
          <w:rFonts w:asciiTheme="minorHAnsi" w:hAnsiTheme="minorHAnsi" w:cstheme="minorHAnsi"/>
          <w:spacing w:val="0"/>
          <w:sz w:val="22"/>
          <w:szCs w:val="22"/>
        </w:rPr>
        <w:t>Projekt uchwały Rady m.st. Warszawy</w:t>
      </w:r>
      <w:r w:rsidRPr="001719A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sprawie przystąpienia do sporządzenia miejscowego planu zagospodarowania przestrzennego os. Tarchomin cz. VII  – </w:t>
      </w:r>
      <w:r w:rsidRPr="001719AF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1719AF">
        <w:rPr>
          <w:rFonts w:asciiTheme="minorHAnsi" w:hAnsiTheme="minorHAnsi" w:cstheme="minorHAnsi"/>
          <w:b/>
          <w:spacing w:val="0"/>
          <w:sz w:val="22"/>
          <w:szCs w:val="22"/>
        </w:rPr>
        <w:t>druk nr 509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7473B1" w:rsidRPr="00D862CF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719AF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obszaru Wesoła - Groszówka Południe – </w:t>
      </w:r>
      <w:r w:rsidRPr="001719AF">
        <w:rPr>
          <w:rFonts w:asciiTheme="minorHAnsi" w:hAnsiTheme="minorHAnsi" w:cstheme="minorHAnsi"/>
          <w:b/>
          <w:spacing w:val="0"/>
          <w:sz w:val="22"/>
          <w:szCs w:val="22"/>
        </w:rPr>
        <w:t>druk nr 316 + A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szczegółowego sposobu konsultowania z Warszawską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569 </w:t>
      </w:r>
    </w:p>
    <w:p w:rsidR="007473B1" w:rsidRPr="00384D1C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- 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574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B2463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użytkowanie wieczyste w trybie bezprzetargowym nieruchomości położonych w Dzielnicy Bielany m.st. Warszawy w rejonie ul. Żubrowej – </w:t>
      </w:r>
      <w:r w:rsidRPr="00DB2463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575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B2463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sprzedaż w drodze przetargów ustnych ograniczonych nieruchomości gruntowych, stanowiących własność miasta stołecznego Warszawy, położonych  w Dzielnicy Bielany m.st. Warszawy w rejonie ul. Loteryjki, oznaczonych w ewidencji gruntów i budynków jako działki ewidencyjne nr 70 z obrębu 7-11-09 oraz 168/1 i 169/2 z obrębu 7-11-10 – </w:t>
      </w:r>
      <w:r w:rsidRPr="00DB2463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576 </w:t>
      </w:r>
    </w:p>
    <w:p w:rsidR="007473B1" w:rsidRPr="00105CF9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zawarcie przez m.st. Warszawa porozumienia w sprawie określenia sposobu realizacji inwestycji towarzyszącej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580 </w:t>
      </w:r>
    </w:p>
    <w:p w:rsidR="007473B1" w:rsidRPr="00105CF9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odstąpienie od obowiązku przetargowego trybu zawarcia umowy dzierżawy na okres 10 lat części nieruchomości położonej w Dzielnicy Targówek m.st. Warszawy przy ulicy Gilarskiej 86E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581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Praga-Południe m.st. Warszawy (ul. Iławska)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529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(ul. Gęsia)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530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Ursynów m.st. Warszawy (Skwer Rudolfa Weigla)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560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zniesienia nazwy obiektu miejskiego w Dzie</w:t>
      </w:r>
      <w:r>
        <w:rPr>
          <w:rFonts w:asciiTheme="minorHAnsi" w:hAnsiTheme="minorHAnsi" w:cstheme="minorHAnsi"/>
          <w:spacing w:val="0"/>
          <w:sz w:val="22"/>
          <w:szCs w:val="22"/>
        </w:rPr>
        <w:t>lnicy Wola m.st. Warszawy (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ul. Władysława Matlakowskiego) 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561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nadania nazwy obiektowi miejskiemu w Dzielnicy Śródmieście m.st.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Warszawy (Skwer Głowackiego)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562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nadania nazwy obiektom miejskim w Dzielnicy Mokotów m.st. Warszawy (ul. Kwiatu Pomarańczy)  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563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zniesienia nazwy obiektu miejskiego w Dzielnicy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Targówek m.st. Warszawy  (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ul. Księżnej Anny)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570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Wilanów m.st. Warszawy  (ul. Wiedeńska)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571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nadania nazwy obiektom miejskim w Dzielnicy Wilanów m.st. Warszawy  (ul. Karuzela)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572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871266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Śródmieście m.st. Warszawy (Skwer Dejmka)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579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7473B1" w:rsidRPr="00460A78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460A78">
        <w:rPr>
          <w:rFonts w:ascii="Calibri" w:hAnsi="Calibri" w:cs="Calibri"/>
          <w:color w:val="auto"/>
          <w:spacing w:val="0"/>
          <w:sz w:val="22"/>
        </w:rPr>
        <w:t xml:space="preserve">Projekt uchwały Rady m.st. Warszawy w sprawie nadania nazwy obiektowi miejskiemu w Dzielnicy Bemowo m.st. Warszawy – </w:t>
      </w:r>
      <w:r w:rsidRPr="00460A78">
        <w:rPr>
          <w:rFonts w:ascii="Calibri" w:hAnsi="Calibri" w:cs="Calibri"/>
          <w:b/>
          <w:color w:val="auto"/>
          <w:spacing w:val="0"/>
          <w:sz w:val="22"/>
        </w:rPr>
        <w:t>druk nr 228</w:t>
      </w:r>
      <w:r w:rsidRPr="00460A78">
        <w:rPr>
          <w:rFonts w:ascii="Calibri" w:hAnsi="Calibri" w:cs="Calibri"/>
          <w:color w:val="auto"/>
          <w:spacing w:val="0"/>
          <w:sz w:val="22"/>
        </w:rPr>
        <w:t xml:space="preserve"> (ul. K. Kutza) </w:t>
      </w:r>
    </w:p>
    <w:p w:rsidR="007473B1" w:rsidRPr="00460A78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460A78">
        <w:rPr>
          <w:rFonts w:ascii="Calibri" w:hAnsi="Calibri" w:cs="Calibri"/>
          <w:color w:val="auto"/>
          <w:spacing w:val="0"/>
          <w:sz w:val="22"/>
        </w:rPr>
        <w:t xml:space="preserve">Projekt uchwały Rady m.st. Warszawy w sprawie nadania nazwy obiektowi miejskiemu w Dzielnicy Śródmieście m.st. Warszawy – </w:t>
      </w:r>
      <w:r w:rsidRPr="00460A78">
        <w:rPr>
          <w:rFonts w:ascii="Calibri" w:hAnsi="Calibri" w:cs="Calibri"/>
          <w:b/>
          <w:color w:val="auto"/>
          <w:spacing w:val="0"/>
          <w:sz w:val="22"/>
        </w:rPr>
        <w:t>druk nr 396</w:t>
      </w:r>
      <w:r w:rsidRPr="00460A78">
        <w:rPr>
          <w:rFonts w:ascii="Calibri" w:hAnsi="Calibri" w:cs="Calibri"/>
          <w:color w:val="auto"/>
          <w:spacing w:val="0"/>
          <w:sz w:val="22"/>
        </w:rPr>
        <w:t xml:space="preserve"> (al. A. Ścibora-Rylskiego) </w:t>
      </w:r>
    </w:p>
    <w:p w:rsidR="007473B1" w:rsidRPr="003C07A7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Pohulanka)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531 </w:t>
      </w:r>
    </w:p>
    <w:p w:rsidR="007473B1" w:rsidRPr="006E0E1C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(ul. Winorośli)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532 </w:t>
      </w:r>
    </w:p>
    <w:p w:rsidR="007473B1" w:rsidRPr="006E0E1C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6E0E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</w:t>
      </w:r>
      <w:r w:rsidRPr="006E0E1C">
        <w:rPr>
          <w:rFonts w:asciiTheme="minorHAnsi" w:hAnsiTheme="minorHAnsi" w:cstheme="minorHAnsi"/>
          <w:color w:val="auto"/>
          <w:spacing w:val="0"/>
          <w:sz w:val="22"/>
          <w:szCs w:val="22"/>
        </w:rPr>
        <w:t>(ul. Przy Żółtej Karczmie)</w:t>
      </w:r>
      <w:r w:rsidRPr="006E0E1C">
        <w:rPr>
          <w:rFonts w:asciiTheme="minorHAnsi" w:hAnsiTheme="minorHAnsi" w:cstheme="minorHAnsi"/>
          <w:color w:val="993300"/>
          <w:spacing w:val="0"/>
          <w:sz w:val="22"/>
          <w:szCs w:val="22"/>
        </w:rPr>
        <w:t xml:space="preserve"> </w:t>
      </w:r>
      <w:r w:rsidRPr="006E0E1C">
        <w:rPr>
          <w:rFonts w:asciiTheme="minorHAnsi" w:hAnsiTheme="minorHAnsi" w:cstheme="minorHAnsi"/>
          <w:b/>
          <w:spacing w:val="0"/>
          <w:sz w:val="22"/>
          <w:szCs w:val="22"/>
        </w:rPr>
        <w:t xml:space="preserve">– druk nr 551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0E1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zaliczenia drogi do kategorii dróg gminnych (droga bez nazwy)</w:t>
      </w:r>
      <w:r w:rsidRPr="006E0E1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6E0E1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573 </w:t>
      </w:r>
    </w:p>
    <w:p w:rsidR="007473B1" w:rsidRDefault="007473B1" w:rsidP="007473B1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>Projekt uchwały Rady m.st. Warszawy  zmieniającej uchwałę w sprawie ustalenia cen za usługi przewozowe środkami lokalnego transportu zbiorowego w m.st. Warszawie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DC0FC3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513</w:t>
      </w:r>
    </w:p>
    <w:p w:rsidR="004D42FE" w:rsidRPr="00BA1F65" w:rsidRDefault="004D42FE" w:rsidP="007473B1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4D42FE" w:rsidRDefault="004D42FE" w:rsidP="007473B1">
      <w:pPr>
        <w:pStyle w:val="Tekstpodstawowy"/>
        <w:numPr>
          <w:ilvl w:val="0"/>
          <w:numId w:val="2"/>
        </w:numPr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4D42FE" w:rsidRDefault="007473B1" w:rsidP="004D42FE">
      <w:pPr>
        <w:spacing w:before="60"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</w:t>
      </w:r>
      <w:r w:rsidR="004D42FE">
        <w:rPr>
          <w:rFonts w:cstheme="minorHAnsi"/>
          <w:b/>
          <w:color w:val="000000" w:themeColor="text1"/>
        </w:rPr>
        <w:t>rzewodnicząca</w:t>
      </w:r>
    </w:p>
    <w:p w:rsidR="004D42FE" w:rsidRDefault="004D42FE" w:rsidP="004D42FE">
      <w:pPr>
        <w:spacing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Rady m.st. Warszawy</w:t>
      </w:r>
    </w:p>
    <w:p w:rsidR="004D42FE" w:rsidRDefault="004D42FE" w:rsidP="004D42FE">
      <w:pPr>
        <w:ind w:left="5245"/>
        <w:jc w:val="center"/>
        <w:rPr>
          <w:rFonts w:cstheme="minorHAnsi"/>
          <w:b/>
          <w:color w:val="000000" w:themeColor="text1"/>
        </w:rPr>
      </w:pPr>
    </w:p>
    <w:p w:rsidR="004D42FE" w:rsidRDefault="004D42FE" w:rsidP="004D42FE">
      <w:pPr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Ewa Malinowska-Grupińska</w:t>
      </w:r>
    </w:p>
    <w:p w:rsidR="004D42FE" w:rsidRDefault="004D42FE" w:rsidP="004D42FE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4D42FE" w:rsidRDefault="004D42FE" w:rsidP="004D42FE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5E0924" w:rsidRDefault="005E0924"/>
    <w:sectPr w:rsidR="005E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7F87"/>
    <w:multiLevelType w:val="hybridMultilevel"/>
    <w:tmpl w:val="6BD6926E"/>
    <w:lvl w:ilvl="0" w:tplc="12581F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1B17"/>
    <w:multiLevelType w:val="hybridMultilevel"/>
    <w:tmpl w:val="EC9A86DA"/>
    <w:lvl w:ilvl="0" w:tplc="4D88CBC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FE"/>
    <w:rsid w:val="002F62F3"/>
    <w:rsid w:val="004024F2"/>
    <w:rsid w:val="004D42FE"/>
    <w:rsid w:val="00586ADD"/>
    <w:rsid w:val="005E0924"/>
    <w:rsid w:val="0074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5A0B-5B91-45C6-8F1C-CD3E9F2E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2FE"/>
  </w:style>
  <w:style w:type="paragraph" w:styleId="Nagwek1">
    <w:name w:val="heading 1"/>
    <w:basedOn w:val="Normalny"/>
    <w:next w:val="Normalny"/>
    <w:link w:val="Nagwek1Znak"/>
    <w:uiPriority w:val="9"/>
    <w:qFormat/>
    <w:rsid w:val="004D4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2F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4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D42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D42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42F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73B1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2019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Czyż Joanna</cp:lastModifiedBy>
  <cp:revision>2</cp:revision>
  <cp:lastPrinted>2025-01-09T13:44:00Z</cp:lastPrinted>
  <dcterms:created xsi:type="dcterms:W3CDTF">2025-01-09T14:55:00Z</dcterms:created>
  <dcterms:modified xsi:type="dcterms:W3CDTF">2025-01-09T14:55:00Z</dcterms:modified>
</cp:coreProperties>
</file>