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2" w:rsidRPr="00B63AE2" w:rsidRDefault="00B63AE2" w:rsidP="00B63AE2">
      <w:pPr>
        <w:pStyle w:val="Nagwek1"/>
        <w:jc w:val="right"/>
        <w:rPr>
          <w:b/>
          <w:color w:val="auto"/>
          <w:sz w:val="22"/>
          <w:szCs w:val="22"/>
        </w:rPr>
      </w:pPr>
      <w:r w:rsidRPr="00B63AE2">
        <w:rPr>
          <w:b/>
          <w:color w:val="auto"/>
          <w:sz w:val="22"/>
          <w:szCs w:val="22"/>
        </w:rPr>
        <w:t xml:space="preserve">Druk nr </w:t>
      </w:r>
      <w:r w:rsidR="004131B4">
        <w:rPr>
          <w:b/>
          <w:color w:val="auto"/>
          <w:sz w:val="22"/>
          <w:szCs w:val="22"/>
        </w:rPr>
        <w:t>480</w:t>
      </w:r>
    </w:p>
    <w:p w:rsidR="00B63AE2" w:rsidRPr="00922BF9" w:rsidRDefault="004131B4" w:rsidP="00B63AE2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B63A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XII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="00B63AE2"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B63A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 listopada 2024 r.</w:t>
      </w:r>
    </w:p>
    <w:p w:rsidR="00FC6844" w:rsidRPr="00CE0D9F" w:rsidRDefault="00FC6844" w:rsidP="00FC6844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>Przyjęcie porządku obrad XI</w:t>
      </w:r>
      <w:r>
        <w:rPr>
          <w:rFonts w:asciiTheme="minorHAnsi" w:hAnsiTheme="minorHAnsi" w:cstheme="minorHAnsi"/>
          <w:b w:val="0"/>
          <w:sz w:val="22"/>
          <w:szCs w:val="22"/>
        </w:rPr>
        <w:t>I sesji Rady m.st. Warszawy</w:t>
      </w:r>
    </w:p>
    <w:p w:rsidR="00FC6844" w:rsidRPr="006B7DBA" w:rsidRDefault="00FC6844" w:rsidP="00FC6844">
      <w:pPr>
        <w:pStyle w:val="Tekstpodstawowy"/>
        <w:numPr>
          <w:ilvl w:val="0"/>
          <w:numId w:val="2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Przyjęcie protokołu obrad 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>X</w:t>
      </w:r>
      <w:r>
        <w:rPr>
          <w:rFonts w:asciiTheme="minorHAnsi" w:hAnsiTheme="minorHAnsi" w:cstheme="minorHAnsi"/>
          <w:b w:val="0"/>
          <w:sz w:val="22"/>
          <w:szCs w:val="22"/>
        </w:rPr>
        <w:t>I sesji Rady m.st. Warszawy</w:t>
      </w:r>
      <w:r w:rsidRPr="006B7D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</w:t>
      </w:r>
      <w:r>
        <w:rPr>
          <w:rFonts w:ascii="Calibri" w:hAnsi="Calibri" w:cstheme="minorHAnsi"/>
          <w:color w:val="000000" w:themeColor="text1"/>
          <w:spacing w:val="0"/>
          <w:sz w:val="22"/>
        </w:rPr>
        <w:t xml:space="preserve">uchwały Rady m.st.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Warszawy w sprawie zmian w Wieloletniej Prognozie Finansowej Miasta Stołecznego Warszawy na lata 2024-2055 – 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>druk nr 433</w:t>
      </w:r>
    </w:p>
    <w:p w:rsidR="00FC6844" w:rsidRP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</w:t>
      </w:r>
      <w:r>
        <w:rPr>
          <w:rFonts w:ascii="Calibri" w:hAnsi="Calibri" w:cstheme="minorHAnsi"/>
          <w:color w:val="000000" w:themeColor="text1"/>
          <w:spacing w:val="0"/>
          <w:sz w:val="22"/>
        </w:rPr>
        <w:t xml:space="preserve">uchwały Rady m.st.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Warszawy w sprawie zmian w budżecie miasta stołecznego Warszawy na 2024 rok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434 </w:t>
      </w:r>
    </w:p>
    <w:p w:rsidR="00FC6844" w:rsidRPr="005266DC" w:rsidRDefault="00FC6844" w:rsidP="00FC6844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="Calibri" w:hAnsi="Calibri" w:cstheme="minorHAnsi"/>
          <w:spacing w:val="0"/>
          <w:sz w:val="22"/>
          <w:szCs w:val="22"/>
        </w:rPr>
      </w:pPr>
      <w:r w:rsidRPr="005266DC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zmieniającej uchwałę w sprawie udzielenia pomocy finansowej Gminie Nysa – </w:t>
      </w:r>
      <w:r w:rsidRPr="005266DC">
        <w:rPr>
          <w:rFonts w:ascii="Calibri" w:hAnsi="Calibri" w:cstheme="minorHAnsi"/>
          <w:b/>
          <w:spacing w:val="0"/>
          <w:sz w:val="22"/>
          <w:szCs w:val="22"/>
        </w:rPr>
        <w:t>druk nr 489</w:t>
      </w:r>
    </w:p>
    <w:p w:rsidR="00FC6844" w:rsidRPr="0031335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określenia wysokości stawek podatku od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środków transportowych na 2025 rok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449 </w:t>
      </w:r>
    </w:p>
    <w:p w:rsidR="00FC6844" w:rsidRPr="004B5989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określenia wysokości stawek podatku od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nieruchomości na 2025 rok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450 </w:t>
      </w:r>
    </w:p>
    <w:p w:rsidR="00FC6844" w:rsidRPr="004364E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auto"/>
          <w:spacing w:val="0"/>
          <w:sz w:val="22"/>
        </w:rPr>
      </w:pPr>
      <w:r w:rsidRPr="004B5989">
        <w:rPr>
          <w:rFonts w:ascii="Calibri" w:hAnsi="Calibri" w:cstheme="minorHAnsi"/>
          <w:spacing w:val="0"/>
          <w:sz w:val="22"/>
          <w:szCs w:val="22"/>
        </w:rPr>
        <w:t>Projekt uchwały Rady m.st. Warszawy w sprawie zmiany uchwały w sprawie zaciągnięcia długoterminowego kredytu w Europejskim Banku Inwestycyjnym</w:t>
      </w:r>
      <w:r w:rsidRPr="004B5989">
        <w:rPr>
          <w:rFonts w:ascii="Calibri" w:hAnsi="Calibri" w:cstheme="minorHAnsi"/>
        </w:rPr>
        <w:t xml:space="preserve"> </w:t>
      </w:r>
      <w:r w:rsidRPr="004B5989">
        <w:rPr>
          <w:rFonts w:ascii="Calibri" w:hAnsi="Calibri" w:cstheme="minorHAnsi"/>
          <w:spacing w:val="0"/>
          <w:sz w:val="22"/>
        </w:rPr>
        <w:t xml:space="preserve">– </w:t>
      </w:r>
      <w:r w:rsidRPr="004B5989">
        <w:rPr>
          <w:rFonts w:ascii="Calibri" w:hAnsi="Calibri" w:cstheme="minorHAnsi"/>
          <w:b/>
          <w:spacing w:val="0"/>
          <w:sz w:val="22"/>
          <w:szCs w:val="22"/>
        </w:rPr>
        <w:t>druk nr 485</w:t>
      </w:r>
      <w:r>
        <w:rPr>
          <w:rFonts w:ascii="Calibri" w:hAnsi="Calibri" w:cstheme="minorHAnsi"/>
          <w:b/>
          <w:spacing w:val="0"/>
          <w:sz w:val="22"/>
          <w:szCs w:val="22"/>
        </w:rPr>
        <w:t xml:space="preserve"> </w:t>
      </w:r>
    </w:p>
    <w:p w:rsidR="00FC6844" w:rsidRPr="004364E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auto"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zmiany uchwały w sprawie zaciągnięcia długoterminowej pożyczki z Narodowego Funduszu Ochrony Środowiska i Gospodarki Wodnej w Warszawie na sfinansowanie zadania inwestycyjnego pn. „Zakup 12 autobusów niskoemisyjnych dla m.st. Warszawy”, w ramach Programu Priorytetowego „Zielony Transport Publiczny” – </w:t>
      </w:r>
      <w:r w:rsidRPr="004364E4">
        <w:rPr>
          <w:rFonts w:ascii="Calibri" w:hAnsi="Calibri" w:cstheme="minorHAnsi"/>
          <w:b/>
          <w:spacing w:val="0"/>
          <w:sz w:val="22"/>
        </w:rPr>
        <w:t>druk nr 486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974DDA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FF0000"/>
          <w:spacing w:val="0"/>
          <w:sz w:val="22"/>
          <w:szCs w:val="22"/>
        </w:rPr>
      </w:pPr>
      <w:r w:rsidRPr="00974DDA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Brzezin – </w:t>
      </w:r>
      <w:r w:rsidRPr="00974DDA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406 +A </w:t>
      </w:r>
    </w:p>
    <w:p w:rsidR="00FC6844" w:rsidRPr="00974DDA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FF0000"/>
          <w:spacing w:val="0"/>
          <w:sz w:val="22"/>
          <w:szCs w:val="22"/>
        </w:rPr>
      </w:pPr>
      <w:r w:rsidRPr="00974DDA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miejscowego planu zagospodarowania przestrzennego Wiśniewo w rejonie ul. Fleminga  – </w:t>
      </w:r>
      <w:r w:rsidRPr="00974DDA">
        <w:rPr>
          <w:rFonts w:ascii="Calibri" w:hAnsi="Calibri" w:cstheme="minorHAnsi"/>
          <w:b/>
          <w:spacing w:val="0"/>
          <w:sz w:val="22"/>
          <w:szCs w:val="22"/>
        </w:rPr>
        <w:t xml:space="preserve">druk nr 419 </w:t>
      </w:r>
      <w:r w:rsidRPr="00974DDA">
        <w:rPr>
          <w:rFonts w:ascii="Calibri" w:hAnsi="Calibri" w:cstheme="minorHAnsi"/>
          <w:b/>
          <w:color w:val="0070C0"/>
          <w:spacing w:val="0"/>
          <w:sz w:val="22"/>
          <w:szCs w:val="22"/>
        </w:rPr>
        <w:t xml:space="preserve">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miejscowego planu zagospodarowania przestrzennego okolic Ogrodu Krasińskich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426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Mariensztatu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427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miejscowego planu zagospodarowania przestrzennego obszaru Opacz część zachodnia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439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w rejonie ul. Kłobuckiej – część zachodnia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408 </w:t>
      </w:r>
    </w:p>
    <w:p w:rsidR="00FC6844" w:rsidRPr="009122C5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przystąpienia do sporządzenia miejscowego planu zagospodarowania przestrzennego w rejonie ul. Kłobuckiej – część wschodnia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420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Projekt uchwały Rady m.st. Warszawy zmieniającej uchwałę w sprawie utworzenia parku kulturowego „Historyczne Centrum Warszawy”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442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lastRenderedPageBreak/>
        <w:t>Projekt uchwały Rady m.st. Warszawy w sprawie podjęcia prac nad zmianą uchwały w</w:t>
      </w:r>
      <w:r>
        <w:rPr>
          <w:rFonts w:ascii="Calibri" w:hAnsi="Calibri" w:cstheme="minorHAnsi"/>
          <w:color w:val="000000" w:themeColor="text1"/>
          <w:spacing w:val="0"/>
          <w:sz w:val="22"/>
        </w:rPr>
        <w:t> 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sprawie utworzenia parku kulturowego „Historyczne Centrum Warszawy” 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443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przyznania dotacji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prace konserwatorskie, restauratorskie lub roboty budowlane przy zabytkach wpisanych do rejestru zabytków lub znajdujących się w gminnej ewidencji zabytków, położonych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obszarze m.st. Warszawy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451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utworzenia Domu Pomocy Społecznej „Na Bachusa” przy ul. Bachusa 7 w Warszawie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394 </w:t>
      </w:r>
    </w:p>
    <w:p w:rsidR="00FC6844" w:rsidRPr="009122C5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nazwy Domu Pomocy Społecznej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Warszawie przy ul. Wójtowskiej oraz zmieniająca uchwałę w sprawie nadania statutów domom pomocy społecznej prowadzonym przez m.st. Warszawę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395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color w:val="000000" w:themeColor="text1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połączenia Ośrodka Interwencji Kryzysowej przy ul. Dalibora</w:t>
      </w:r>
      <w:r>
        <w:rPr>
          <w:rFonts w:ascii="Calibri" w:hAnsi="Calibri" w:cstheme="minorHAnsi"/>
          <w:spacing w:val="0"/>
          <w:sz w:val="22"/>
        </w:rPr>
        <w:t xml:space="preserve"> </w:t>
      </w:r>
      <w:r w:rsidRPr="00313358">
        <w:rPr>
          <w:rFonts w:ascii="Calibri" w:hAnsi="Calibri" w:cstheme="minorHAnsi"/>
          <w:spacing w:val="0"/>
          <w:sz w:val="22"/>
        </w:rPr>
        <w:t>1 w Warszawie, Ośrodka Interwencji Kryzysowej przy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 xml:space="preserve">ul. 6-go Sierpnia 1/5 w Warszawie i Specjalistycznej Poradni Rodzinnej ds. Przeciwdziałania Przemocy przy ul. Belgijskiej 4 w Warszawie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>druk nr 440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Aleksandrów Drugi w m.st. Warszawie </w:t>
      </w: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352 </w:t>
      </w:r>
      <w:r w:rsidRPr="003F7548">
        <w:rPr>
          <w:rFonts w:ascii="Calibri" w:hAnsi="Calibri" w:cs="Calibri"/>
          <w:color w:val="0070C0"/>
          <w:spacing w:val="0"/>
          <w:sz w:val="22"/>
          <w:szCs w:val="22"/>
        </w:rPr>
        <w:t xml:space="preserve">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Aleksandrów Trzeci w m.st. Warszawie </w:t>
      </w: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353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="Calibr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="Calibri"/>
          <w:color w:val="000000" w:themeColor="text1"/>
          <w:spacing w:val="0"/>
          <w:sz w:val="22"/>
          <w:szCs w:val="22"/>
        </w:rPr>
        <w:t xml:space="preserve">Projekt uchwały Rady m.st. Warszawy w sprawie wystąpienia z wnioskiem do Ministra Spraw Wewnętrznych i Administracji za pośrednictwem Wojewody Mazowieckiego o zniesienie urzędowej nazwy miejscowości Szylówek w m.st. Warszawie – </w:t>
      </w:r>
      <w:r w:rsidRPr="003F7548">
        <w:rPr>
          <w:rFonts w:ascii="Calibri" w:hAnsi="Calibri" w:cs="Calibri"/>
          <w:b/>
          <w:color w:val="000000" w:themeColor="text1"/>
          <w:spacing w:val="0"/>
          <w:sz w:val="22"/>
          <w:szCs w:val="22"/>
        </w:rPr>
        <w:t xml:space="preserve">druk nr 354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Śródmieście m.st. Warszawy (al. A. Ścibora-Rylskiego)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396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rawie zniesienia i nadania nazw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obiektom miejskim w Dzielnicy Śródmieście m.st. Warszawy (pl. Defilad)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397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Praga-Południe m.st. Warszawy (Skwer Ameryki Łacińskiej)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415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Ursus m.st. Warszawy (Rondo Tajnej Komisji Zakładowej NSZZ „Solidarność”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Ursusie) – </w:t>
      </w:r>
      <w:r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416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Mokotów m.st. Warszawy (Pasaż S. Grodzieńskiej)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421</w:t>
      </w:r>
      <w:r w:rsidRPr="003F7548">
        <w:rPr>
          <w:rFonts w:ascii="Calibri" w:hAnsi="Calibri" w:cstheme="minorHAnsi"/>
          <w:color w:val="FF0000"/>
          <w:spacing w:val="0"/>
          <w:sz w:val="22"/>
          <w:szCs w:val="22"/>
          <w:u w:val="single"/>
        </w:rPr>
        <w:t xml:space="preserve">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nadania nazwy obiektowi miejskiemu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Śródmieście m.st. Warszawy (ul. A. Hanuszkiewicza)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422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zniesienia nazwy obiektu miejskiego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Dzielnicy Bemowo m.st. Warszawy (ul. Wieśniacza)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423 </w:t>
      </w:r>
    </w:p>
    <w:p w:rsidR="00FC684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zniesienia nazwy obiektu miejskiego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Bemowo m.st. Warszawy (ul. Marynin)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424 </w:t>
      </w:r>
    </w:p>
    <w:p w:rsidR="00FC6844" w:rsidRPr="00C1070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lastRenderedPageBreak/>
        <w:t>Projekt uchwały Rady m.st. Warszawy w sprawie nadania nazwy obiektowi miejskiemu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Dzielnicy Ursus m.st. Warszawy (ul. Skoroszytu)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467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wspólnej obsługi jednostek organizacyjnych m.st. Warszawy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411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utworzenia Miejskiego Biura Finansów Oświaty m.st. Warszawy oraz niektórych dzielnicowych biur finansów oświaty m.st. Warszawy, a także zmiany nazw i statutów niektórych </w:t>
      </w:r>
      <w:r w:rsidRPr="00246AF3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jednostek obsługi ekonomiczno-administracyjnej szkół i placówek oświatowych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412 </w:t>
      </w:r>
    </w:p>
    <w:p w:rsidR="00FC6844" w:rsidRPr="00C646F2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wydzielonych rachunków niektórych jednostek budżetowych m.st. Warszawy oraz dochodów gromadzonych na tych rachunkach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413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założenia Szkoły Podstawowej nr 409 w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 xml:space="preserve">Warszawie, ul. Silnikowa 8A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>druk nr 441</w:t>
      </w:r>
      <w:r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 </w:t>
      </w:r>
    </w:p>
    <w:p w:rsidR="00FC6844" w:rsidRPr="00201D60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założenia Szkoły Podstawowej nr 407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Warszawie, ul. Szeligowska 65A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470 </w:t>
      </w:r>
    </w:p>
    <w:p w:rsidR="00FC6844" w:rsidRPr="00201D60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471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planu sieci publicznych szkół podstawowych prowadzonych przez m.st. Warszawę oraz określenia granic ich obwodów od dnia 1 września 2019 roku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472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zamiaru przekształcenia Ogniska Pracy Pozaszkolnej w Warszawie</w:t>
      </w:r>
      <w:r>
        <w:rPr>
          <w:rFonts w:ascii="Calibri" w:hAnsi="Calibri" w:cstheme="minorHAnsi"/>
          <w:spacing w:val="0"/>
          <w:sz w:val="22"/>
        </w:rPr>
        <w:t>,</w:t>
      </w:r>
      <w:r w:rsidRPr="00313358">
        <w:rPr>
          <w:rFonts w:ascii="Calibri" w:hAnsi="Calibri" w:cstheme="minorHAnsi"/>
          <w:spacing w:val="0"/>
          <w:sz w:val="22"/>
        </w:rPr>
        <w:t xml:space="preserve"> ul. W. Skorochód-Majewskiego 17 poprzez utworzenie dodatkowej lokalizacji prowadzenia zajęć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452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>Projekt uchwały Rady m.st. Warszawy w sprawie zmiany nazwy Przedszkola Specjalnego nr</w:t>
      </w:r>
      <w:r>
        <w:rPr>
          <w:rFonts w:ascii="Calibri" w:hAnsi="Calibri" w:cstheme="minorHAnsi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spacing w:val="0"/>
          <w:sz w:val="22"/>
          <w:szCs w:val="22"/>
        </w:rPr>
        <w:t>249 dla dzieci z upośledzeniem umysłowym w stopniu umiarkowanym i znacznym w</w:t>
      </w:r>
      <w:r>
        <w:rPr>
          <w:rFonts w:ascii="Calibri" w:hAnsi="Calibri" w:cstheme="minorHAnsi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spacing w:val="0"/>
          <w:sz w:val="22"/>
          <w:szCs w:val="22"/>
        </w:rPr>
        <w:t xml:space="preserve">Warszawie, ul. Kobielska 5 – </w:t>
      </w:r>
      <w:r w:rsidRPr="003F7548">
        <w:rPr>
          <w:rFonts w:ascii="Calibri" w:hAnsi="Calibri" w:cstheme="minorHAnsi"/>
          <w:b/>
          <w:spacing w:val="0"/>
          <w:sz w:val="22"/>
          <w:szCs w:val="22"/>
        </w:rPr>
        <w:t xml:space="preserve">druk nr 398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zamiaru przekształcenia Poradni Psychologiczno-Pedagogicznej nr 4 w Warszawie, ul. Mińska 1/5 – </w:t>
      </w:r>
      <w:r w:rsidRPr="003F7548">
        <w:rPr>
          <w:rFonts w:ascii="Calibri" w:hAnsi="Calibri" w:cstheme="minorHAnsi"/>
          <w:b/>
          <w:spacing w:val="0"/>
          <w:sz w:val="22"/>
          <w:szCs w:val="22"/>
        </w:rPr>
        <w:t xml:space="preserve">druk nr 399  + A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likwidacji CXLVII Liceum Ogólnokształcącego dla Dorosłych wchodzącego w skład Zespołu Szkół Spożywczo-Gastronomicznych w Warszawie, ul. Komorska 17/23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400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Szkoły Podstawowej nr 312 im. Ewy Szelburg-Zarembiny w Warszawie, ul. W. Umińskiego 12 poprzez likwidację oddziałów przedszkolnych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401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Przedszkola nr 227 „Wesołe Nutki” w Warszawie, ul. Świętosławska 3 poprzez likwidację innej lokalizacji prowadzenia zajęć dydaktycznych, wychowawczych i opiekuńczych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402 </w:t>
      </w:r>
    </w:p>
    <w:p w:rsidR="00FC6844" w:rsidRPr="00C61E1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zwolnienia z opłat osób obowiązanych do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403 </w:t>
      </w:r>
    </w:p>
    <w:p w:rsidR="00FC6844" w:rsidRPr="00C61E14" w:rsidRDefault="00FC6844" w:rsidP="00FC6844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hAnsiTheme="minorHAnsi" w:cstheme="minorHAnsi"/>
          <w:spacing w:val="0"/>
          <w:sz w:val="22"/>
          <w:szCs w:val="22"/>
        </w:rPr>
      </w:pPr>
      <w:r w:rsidRPr="00C61E14">
        <w:rPr>
          <w:rFonts w:asciiTheme="minorHAnsi" w:hAnsiTheme="minorHAnsi" w:cstheme="minorHAnsi"/>
          <w:spacing w:val="0"/>
          <w:sz w:val="22"/>
          <w:szCs w:val="22"/>
        </w:rPr>
        <w:lastRenderedPageBreak/>
        <w:t>Projekt uchwały Rady m.st. Warszawy w sprawie zwolnienia z opłat osób obowiązanych do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C61E14">
        <w:rPr>
          <w:rFonts w:asciiTheme="minorHAnsi" w:hAnsiTheme="minorHAnsi" w:cstheme="minorHAnsi"/>
          <w:spacing w:val="0"/>
          <w:sz w:val="22"/>
          <w:szCs w:val="22"/>
        </w:rPr>
        <w:t xml:space="preserve">ubiegania się o wydanie nowego dowodu rejestracyjnego pojazdu z powodu zmiany administracyjnej – </w:t>
      </w:r>
      <w:r w:rsidRPr="00C61E14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478 </w:t>
      </w:r>
    </w:p>
    <w:p w:rsidR="00FC6844" w:rsidRPr="009122C5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nadania Regulaminu Straży Miejskiej m.st. Warszawy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407 </w:t>
      </w:r>
    </w:p>
    <w:p w:rsidR="00FC6844" w:rsidRPr="0031335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przekazania Policji w 2024 r. środków finansowych na nagrody za osiągnięcia w służbie dla policjantów realizujących zadania z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zakresu służby prewencyjnej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455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Warszawskiego Programu Ochrony Zdrowia Psychicznego na lata 2024-2030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418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Warszawa-Wesoła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409 </w:t>
      </w:r>
    </w:p>
    <w:p w:rsidR="00FC6844" w:rsidRPr="009122C5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 Białołęka – Targówek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>druk nr 410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FC6844" w:rsidRPr="0031335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statutu Szpitala Bielańskiego im. ks. Jerzego Popiełuszki Samodzielnego Publicznego Zakładu Opieki Zdrowotnej</w:t>
      </w:r>
      <w:r>
        <w:rPr>
          <w:rFonts w:ascii="Calibri" w:hAnsi="Calibri" w:cstheme="minorHAnsi"/>
          <w:b/>
          <w:spacing w:val="0"/>
          <w:sz w:val="22"/>
        </w:rPr>
        <w:t xml:space="preserve"> – druk nr 453</w:t>
      </w:r>
    </w:p>
    <w:p w:rsidR="00FC6844" w:rsidRPr="0031335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nadania statutu Samodzielnemu Zespołowi Publicznych Zakładów Lecznictwa Otwartego Warszawa-Mokotów</w:t>
      </w:r>
      <w:r>
        <w:rPr>
          <w:rFonts w:ascii="Calibri" w:hAnsi="Calibri" w:cstheme="minorHAnsi"/>
          <w:b/>
          <w:spacing w:val="0"/>
          <w:sz w:val="22"/>
        </w:rPr>
        <w:t xml:space="preserve"> – druk nr 454</w:t>
      </w:r>
    </w:p>
    <w:p w:rsidR="00FC6844" w:rsidRPr="00C646F2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przyznania dotacji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remonty podmiotom leczniczym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457 </w:t>
      </w:r>
    </w:p>
    <w:p w:rsidR="00FC6844" w:rsidRPr="005C6E85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oddanie w nieodpłatne użytkowanie nieruchomości gruntowej, zabudowanej, położonej w Warszawie przy ul. Żegańskiej 13 Samodzielnemu Zespołowi Publicznych Zakładów Lecznictwa Otwartego Warszawa-Wawer poprzez zwiększenie jego funduszu założycielskiego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456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Komisji Konkursowej do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przeprowadzenia konkursu na stanowisko Dyrektora Samodzielnego Publicznego Zakładu Opieki Zdrowotnej Warszawa Wola-Śródmieście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>druk nr 474</w:t>
      </w:r>
    </w:p>
    <w:p w:rsidR="00FC6844" w:rsidRPr="00F24861" w:rsidRDefault="00FC6844" w:rsidP="00FC6844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="Calibri" w:hAnsi="Calibri" w:cstheme="minorHAnsi"/>
          <w:b/>
          <w:spacing w:val="0"/>
          <w:sz w:val="22"/>
          <w:szCs w:val="22"/>
        </w:rPr>
      </w:pPr>
      <w:r w:rsidRPr="00F24861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powołania Rady Społecznej Samodzielnego Zespołu Publicznych Zakładów Lecznictwa Otwartego Warszawa Praga Południe – </w:t>
      </w:r>
      <w:r w:rsidRPr="00F24861">
        <w:rPr>
          <w:rFonts w:ascii="Calibri" w:hAnsi="Calibri" w:cstheme="minorHAnsi"/>
          <w:b/>
          <w:spacing w:val="0"/>
          <w:sz w:val="22"/>
          <w:szCs w:val="22"/>
        </w:rPr>
        <w:t>druk nr 487</w:t>
      </w:r>
    </w:p>
    <w:p w:rsidR="00FC6844" w:rsidRPr="005266DC" w:rsidRDefault="00FC6844" w:rsidP="00FC6844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="Calibri" w:hAnsi="Calibri" w:cstheme="minorHAnsi"/>
          <w:b/>
          <w:spacing w:val="0"/>
          <w:sz w:val="22"/>
          <w:szCs w:val="22"/>
        </w:rPr>
      </w:pPr>
      <w:r w:rsidRPr="005266DC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</w:t>
      </w:r>
      <w:r w:rsidRPr="005266DC">
        <w:rPr>
          <w:rFonts w:ascii="Calibri" w:hAnsi="Calibri" w:cs="Calibri"/>
          <w:spacing w:val="0"/>
          <w:sz w:val="22"/>
          <w:szCs w:val="22"/>
        </w:rPr>
        <w:t xml:space="preserve">w sprawie powołania Rady Społecznej Szpitala Bielańskiego im. ks. Jerzego Popiełuszki Samodzielnego Publicznego Zakładu Opieki Zdrowotnej </w:t>
      </w:r>
      <w:r w:rsidRPr="005266DC">
        <w:rPr>
          <w:rFonts w:ascii="Calibri" w:hAnsi="Calibri" w:cstheme="minorHAnsi"/>
          <w:spacing w:val="0"/>
          <w:sz w:val="22"/>
          <w:szCs w:val="22"/>
        </w:rPr>
        <w:t xml:space="preserve">– </w:t>
      </w:r>
      <w:r w:rsidRPr="005266DC">
        <w:rPr>
          <w:rFonts w:ascii="Calibri" w:hAnsi="Calibri" w:cstheme="minorHAnsi"/>
          <w:b/>
          <w:spacing w:val="0"/>
          <w:sz w:val="22"/>
          <w:szCs w:val="22"/>
        </w:rPr>
        <w:t>druk nr 488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zbycie części nieruchomości położonej w Dzielnicy Ursynów m.st Warszawy przy ul. M. Grzegorzewskiej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414 </w:t>
      </w:r>
    </w:p>
    <w:p w:rsidR="00FC684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sprzedaż w drodze przetargu ustnego ograniczonego części nieruchomości gruntowej niezabudowanej, położonej w Dzielnicy Śródmieście m.st. Warszawy przy ul. Frascati 14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432 </w:t>
      </w:r>
    </w:p>
    <w:p w:rsidR="00FC6844" w:rsidRPr="005C6E85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odstąpienie od obowiązku przetargowego trybu zawarcia umowy dzierżawy oraz na dzierżawę na okres 10 lat zabudowanej nieruchomości, położonej w Dzielnicy Białołęka m.st. Warszawy przy ul. Modlińskiej 29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468 </w:t>
      </w:r>
    </w:p>
    <w:p w:rsidR="00FC6844" w:rsidRPr="00A30CB7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wyrażenia zgody na odstąpienie od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obowiązku przetargowego trybu zawarcia umowy użytkowania nieruchomości zabudowanej, położonej w Warszawie w Dzielnicy Śródmieście m.st. Warszawy przy ul. Rynek Starego Miasta 2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469 </w:t>
      </w:r>
    </w:p>
    <w:p w:rsidR="00FC6844" w:rsidRPr="004364E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zbycie w drodze zamiany nieruchomości stanowiących własność m.st. Warszawy położonych w Dzielnicy Mokotów przy ul. Augustówka  – </w:t>
      </w:r>
      <w:r w:rsidRPr="004364E4">
        <w:rPr>
          <w:rFonts w:ascii="Calibri" w:hAnsi="Calibri" w:cstheme="minorHAnsi"/>
          <w:b/>
          <w:spacing w:val="0"/>
          <w:sz w:val="22"/>
        </w:rPr>
        <w:t>druk nr 483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4364E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wyrażenia zgody na zawarcie przez m.st. Warszawa porozumienia w sprawie określenia sposobu realizacji inwestycji towarzyszących – </w:t>
      </w:r>
      <w:r w:rsidRPr="004364E4">
        <w:rPr>
          <w:rFonts w:ascii="Calibri" w:hAnsi="Calibri" w:cstheme="minorHAnsi"/>
          <w:b/>
          <w:spacing w:val="0"/>
          <w:sz w:val="22"/>
        </w:rPr>
        <w:t>druk nr 484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Pr="00937B75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zasad najmu lokali użytkowych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425 </w:t>
      </w:r>
    </w:p>
    <w:p w:rsidR="00937B75" w:rsidRPr="00937B75" w:rsidRDefault="00937B75" w:rsidP="00937B75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="Calibri" w:hAnsi="Calibri" w:cstheme="minorHAnsi"/>
          <w:b/>
          <w:spacing w:val="0"/>
          <w:sz w:val="22"/>
          <w:szCs w:val="22"/>
        </w:rPr>
      </w:pPr>
      <w:r w:rsidRPr="00937B75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w sprawie wyrażenia zgody na obniżenie bonifikaty od ceny sprzedaży udziału m.st. Warszawy w nieruchomości gruntowej zabudowanej, położonej w Warszawie przy ul. Marszałkowskiej 66 – </w:t>
      </w:r>
      <w:r w:rsidRPr="00937B75">
        <w:rPr>
          <w:rFonts w:ascii="Calibri" w:hAnsi="Calibri" w:cstheme="minorHAnsi"/>
          <w:b/>
          <w:spacing w:val="0"/>
          <w:sz w:val="22"/>
          <w:szCs w:val="22"/>
        </w:rPr>
        <w:t>druk nr 479</w:t>
      </w:r>
    </w:p>
    <w:p w:rsidR="00FC684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wyrażenia zgody na wniesienie do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jednoosobowej spółki m.st. Warszawy pod firmą Miejskie Zakładu Autobusowe spółka z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ograniczoną odpowiedzialnością wkładu pieniężnego na pokrycie nowych udziałów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podwyższonym kapitale zakładowym Spółki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436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Szpital Czerniakowski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459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Szpital Wolski im. dr Anny Gostyńskiej spółka z ograniczoną odpowiedzialnością z siedzibą w Warszawie wkładu pieniężnego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460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Szpital Grochowski im. dr med. Rafała Masztaka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461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zmieniającej uchwałę w sprawie wyrażenia zgody na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wniesienie do jednoosobowej Spółki m.st. Warszawy pod firmą Tramwaje Warszawskie spółka z ograniczoną odpowiedzialnością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462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jednoosobowej spółki m.st. Warszawy pod firmą Towarzystwo Budownictwa Społecznego Warszawa Północ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463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</w:t>
      </w:r>
      <w:r>
        <w:rPr>
          <w:rFonts w:ascii="Calibri" w:hAnsi="Calibri" w:cstheme="minorHAnsi"/>
          <w:spacing w:val="0"/>
          <w:sz w:val="22"/>
        </w:rPr>
        <w:t> </w:t>
      </w:r>
      <w:r w:rsidRPr="00313358">
        <w:rPr>
          <w:rFonts w:ascii="Calibri" w:hAnsi="Calibri" w:cstheme="minorHAnsi"/>
          <w:spacing w:val="0"/>
          <w:sz w:val="22"/>
        </w:rPr>
        <w:t>jednoosobowej spółki m.st. Warszawy pod firmą Towarzystwo Budownictwa Społecznego Warszawa Południe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464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zakładowym Spółki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465 </w:t>
      </w:r>
    </w:p>
    <w:p w:rsidR="00FC6844" w:rsidRPr="00201D60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obniżenie kapitału zakładowego jednoosobowej spółki m.st. Warszawy pod firmą Miejskie Przedsiębiorstwo Realizacji Inwestycji spółka z ograniczoną odpowiedzialnością z siedzibą w Warszawie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466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zmieniającej uchwałę w sprawie ustalenia stawek jednostkowych dotacji przedmiotowej dla Ośrodka Sportu i Rekreacji m.st. Warszawy w</w:t>
      </w:r>
      <w:r>
        <w:rPr>
          <w:rFonts w:ascii="Calibri" w:hAnsi="Calibri" w:cstheme="minorHAnsi"/>
          <w:color w:val="000000" w:themeColor="text1"/>
          <w:spacing w:val="0"/>
          <w:sz w:val="22"/>
          <w:szCs w:val="22"/>
        </w:rPr>
        <w:t> 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Dzielnicy Targówek na 2024 rok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435 </w:t>
      </w:r>
    </w:p>
    <w:p w:rsidR="00FC684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spacing w:val="0"/>
          <w:sz w:val="22"/>
          <w:szCs w:val="22"/>
        </w:rPr>
        <w:t xml:space="preserve">Projekt uchwały Rady m.st. Warszawy zmieniającej uchwałę w sprawie ustalenia stawek jednostkowych dotacji przedmiotowej dla Ośrodka Sportu i Rekreacji Dzielnicy Śródmieście na 2024 rok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438 </w:t>
      </w:r>
    </w:p>
    <w:p w:rsidR="00E0695E" w:rsidRPr="00E0695E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>Projekt uchwały Rady m.st. Warszawy zmieniającej uchwałę w sprawie ustalenia stawek jednostkowych dotacji przedmiotowej dla Ośrodka Sportu i Rekreacji m.st. Warszawy w</w:t>
      </w:r>
      <w:r>
        <w:rPr>
          <w:rFonts w:asciiTheme="minorHAnsi" w:hAnsiTheme="minorHAnsi" w:cstheme="minorHAnsi"/>
          <w:spacing w:val="0"/>
          <w:sz w:val="22"/>
          <w:szCs w:val="22"/>
        </w:rPr>
        <w:t> 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Dzielnicy Bemowo na rok 2024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>druk nr 473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statutu Teatru Studio im. Stanisława Ignacego Witkiewicza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428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Teatru Rampa – na Targówku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429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Teatru Ateneum im. Stefana Jaracza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430 </w:t>
      </w:r>
    </w:p>
    <w:p w:rsidR="00FC6844" w:rsidRPr="003F7548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Teatru Muzycznego Roma 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431 </w:t>
      </w:r>
    </w:p>
    <w:p w:rsidR="00FC6844" w:rsidRDefault="00FC6844" w:rsidP="00FC6844">
      <w:pPr>
        <w:pStyle w:val="Akapitzlist"/>
        <w:numPr>
          <w:ilvl w:val="0"/>
          <w:numId w:val="2"/>
        </w:numPr>
        <w:spacing w:after="100" w:afterAutospacing="1" w:line="300" w:lineRule="auto"/>
        <w:rPr>
          <w:rFonts w:ascii="Calibri" w:hAnsi="Calibri" w:cstheme="minorHAnsi"/>
          <w:color w:val="0070C0"/>
          <w:spacing w:val="0"/>
          <w:sz w:val="22"/>
          <w:szCs w:val="22"/>
        </w:rPr>
      </w:pP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>Projekt uchwały Rady m.st. Warszawy w sprawie zmiany statutu Teatru Lalek Guliwer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 </w:t>
      </w:r>
      <w:r w:rsidRPr="003F7548">
        <w:rPr>
          <w:rFonts w:ascii="Calibri" w:hAnsi="Calibri" w:cstheme="minorHAnsi"/>
          <w:color w:val="000000" w:themeColor="text1"/>
          <w:spacing w:val="0"/>
          <w:sz w:val="22"/>
          <w:szCs w:val="22"/>
        </w:rPr>
        <w:t xml:space="preserve">– </w:t>
      </w:r>
      <w:r w:rsidRPr="003F7548">
        <w:rPr>
          <w:rFonts w:ascii="Calibri" w:hAnsi="Calibri" w:cstheme="minorHAnsi"/>
          <w:b/>
          <w:color w:val="000000" w:themeColor="text1"/>
          <w:spacing w:val="0"/>
          <w:sz w:val="22"/>
          <w:szCs w:val="22"/>
        </w:rPr>
        <w:t xml:space="preserve">druk nr 437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zmiany statutu Teatru Baj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444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zmiany statutu Teatru Syrena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445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nazwy</w:t>
      </w:r>
      <w:r>
        <w:rPr>
          <w:rFonts w:ascii="Calibri" w:hAnsi="Calibri" w:cstheme="minorHAnsi"/>
          <w:spacing w:val="0"/>
          <w:sz w:val="22"/>
        </w:rPr>
        <w:t xml:space="preserve"> i</w:t>
      </w:r>
      <w:r w:rsidRPr="00313358">
        <w:rPr>
          <w:rFonts w:ascii="Calibri" w:hAnsi="Calibri" w:cstheme="minorHAnsi"/>
          <w:spacing w:val="0"/>
          <w:sz w:val="22"/>
        </w:rPr>
        <w:t xml:space="preserve"> statutu Północnego Centrum Sztuki-Teatru Komedia w Warszawie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446 </w:t>
      </w:r>
    </w:p>
    <w:p w:rsidR="00FC6844" w:rsidRPr="001D3AC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statutu Domu Spotkań z Historią – </w:t>
      </w:r>
      <w:r w:rsidRPr="00201D60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475 </w:t>
      </w:r>
    </w:p>
    <w:p w:rsidR="000723F6" w:rsidRPr="000723F6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1D3AC4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prowadzenia jako wspólnej instytucji kultury – Muzeum Powstania Warszawskiego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201D60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476</w:t>
      </w:r>
    </w:p>
    <w:p w:rsidR="000723F6" w:rsidRPr="00E0695E" w:rsidRDefault="000723F6" w:rsidP="000723F6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hAnsiTheme="minorHAnsi" w:cstheme="minorHAnsi"/>
          <w:spacing w:val="0"/>
          <w:sz w:val="22"/>
          <w:szCs w:val="22"/>
        </w:rPr>
      </w:pPr>
      <w:r w:rsidRPr="00E0695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prowadzenia jako wspólnej instytucji kultury – Muzeum Sztuki Nowoczesnej w Warszawie </w:t>
      </w:r>
      <w:r w:rsidRPr="00E0695E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="00CE4E72">
        <w:rPr>
          <w:rFonts w:asciiTheme="minorHAnsi" w:hAnsiTheme="minorHAnsi" w:cstheme="minorHAnsi"/>
          <w:b/>
          <w:spacing w:val="0"/>
          <w:sz w:val="22"/>
          <w:szCs w:val="22"/>
        </w:rPr>
        <w:t>druk nr 490</w:t>
      </w:r>
      <w:r w:rsidRPr="00E0695E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E0695E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b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>Projekt uchwały Rady m.st. Warszawy w sprawie zmiany statutu Domu Kultury „Śródmieście”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 – druk nr 458</w:t>
      </w:r>
      <w:r>
        <w:rPr>
          <w:rFonts w:ascii="Calibri" w:hAnsi="Calibri" w:cstheme="minorHAnsi"/>
          <w:b/>
          <w:spacing w:val="0"/>
          <w:sz w:val="22"/>
        </w:rPr>
        <w:t xml:space="preserve"> </w:t>
      </w:r>
    </w:p>
    <w:p w:rsid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zaliczenia drogi do kategorii dróg gminnych </w:t>
      </w:r>
      <w:r w:rsidRPr="00313358">
        <w:rPr>
          <w:rFonts w:ascii="Calibri" w:hAnsi="Calibri" w:cstheme="minorHAnsi"/>
          <w:color w:val="000000" w:themeColor="text1"/>
          <w:spacing w:val="0"/>
          <w:sz w:val="22"/>
        </w:rPr>
        <w:t xml:space="preserve">– </w:t>
      </w:r>
      <w:r w:rsidRPr="00313358">
        <w:rPr>
          <w:rFonts w:ascii="Calibri" w:hAnsi="Calibri" w:cstheme="minorHAnsi"/>
          <w:b/>
          <w:color w:val="000000" w:themeColor="text1"/>
          <w:spacing w:val="0"/>
          <w:sz w:val="22"/>
        </w:rPr>
        <w:t xml:space="preserve">druk nr 447 </w:t>
      </w:r>
    </w:p>
    <w:p w:rsidR="00FC6844" w:rsidRPr="00F24861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spacing w:val="0"/>
          <w:sz w:val="22"/>
        </w:rPr>
      </w:pPr>
      <w:r w:rsidRPr="00313358">
        <w:rPr>
          <w:rFonts w:ascii="Calibri" w:hAnsi="Calibri" w:cstheme="minorHAnsi"/>
          <w:spacing w:val="0"/>
          <w:sz w:val="22"/>
        </w:rPr>
        <w:t xml:space="preserve">Projekt uchwały Rady m.st. Warszawy w sprawie ustanowienia użytku ekologicznego – </w:t>
      </w:r>
      <w:r w:rsidRPr="00313358">
        <w:rPr>
          <w:rFonts w:ascii="Calibri" w:hAnsi="Calibri" w:cstheme="minorHAnsi"/>
          <w:b/>
          <w:spacing w:val="0"/>
          <w:sz w:val="22"/>
        </w:rPr>
        <w:t xml:space="preserve">druk nr 448 </w:t>
      </w:r>
    </w:p>
    <w:p w:rsidR="00FC6844" w:rsidRPr="00696373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63040D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wskazania kandydata na przedstawiciela społeczności lokalnej do Rady Uczelni Szkoły Głównej Handlowej w Warszawie – </w:t>
      </w:r>
      <w:r w:rsidRPr="0063040D">
        <w:rPr>
          <w:rFonts w:asciiTheme="minorHAnsi" w:hAnsiTheme="minorHAnsi" w:cstheme="minorHAnsi"/>
          <w:b/>
          <w:spacing w:val="0"/>
          <w:sz w:val="22"/>
          <w:szCs w:val="22"/>
        </w:rPr>
        <w:t>druk nr 477</w:t>
      </w:r>
      <w:r w:rsidRPr="0063040D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FC6844" w:rsidRPr="004364E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rozpatrzenia skargi </w:t>
      </w:r>
      <w:r w:rsidR="00B85179" w:rsidRPr="00B85179">
        <w:rPr>
          <w:rFonts w:ascii="Calibri" w:hAnsi="Calibri" w:cstheme="minorHAnsi"/>
          <w:b/>
          <w:color w:val="auto"/>
          <w:spacing w:val="0"/>
          <w:sz w:val="22"/>
        </w:rPr>
        <w:t>[dane zanonimizowane]</w:t>
      </w:r>
      <w:r w:rsidRPr="00B85179">
        <w:rPr>
          <w:rFonts w:ascii="Calibri" w:hAnsi="Calibri" w:cstheme="minorHAnsi"/>
          <w:b/>
          <w:color w:val="auto"/>
          <w:spacing w:val="0"/>
          <w:sz w:val="22"/>
        </w:rPr>
        <w:t xml:space="preserve"> </w:t>
      </w:r>
      <w:r w:rsidRPr="004364E4">
        <w:rPr>
          <w:rFonts w:ascii="Calibri" w:hAnsi="Calibri" w:cstheme="minorHAnsi"/>
          <w:spacing w:val="0"/>
          <w:sz w:val="22"/>
        </w:rPr>
        <w:t xml:space="preserve">na Dyrektora Zarządu Dróg Miejskich – </w:t>
      </w:r>
      <w:r w:rsidRPr="004364E4">
        <w:rPr>
          <w:rFonts w:ascii="Calibri" w:hAnsi="Calibri" w:cstheme="minorHAnsi"/>
          <w:b/>
          <w:spacing w:val="0"/>
          <w:sz w:val="22"/>
        </w:rPr>
        <w:t xml:space="preserve">druk nr 481 </w:t>
      </w:r>
    </w:p>
    <w:p w:rsidR="00FC6844" w:rsidRPr="00FC6844" w:rsidRDefault="00FC6844" w:rsidP="00FC6844">
      <w:pPr>
        <w:pStyle w:val="Akapitzlist"/>
        <w:numPr>
          <w:ilvl w:val="0"/>
          <w:numId w:val="2"/>
        </w:numPr>
        <w:spacing w:line="300" w:lineRule="auto"/>
        <w:rPr>
          <w:rFonts w:ascii="Calibri" w:hAnsi="Calibri" w:cstheme="minorHAnsi"/>
          <w:color w:val="0070C0"/>
          <w:spacing w:val="0"/>
          <w:sz w:val="22"/>
        </w:rPr>
      </w:pPr>
      <w:r w:rsidRPr="004364E4">
        <w:rPr>
          <w:rFonts w:ascii="Calibri" w:hAnsi="Calibri" w:cstheme="minorHAnsi"/>
          <w:spacing w:val="0"/>
          <w:sz w:val="22"/>
        </w:rPr>
        <w:t xml:space="preserve">Projekt uchwały Rady m.st. Warszawy w sprawie rozpatrzenia petycji Bartosza Wałęgi – </w:t>
      </w:r>
      <w:r w:rsidRPr="004364E4">
        <w:rPr>
          <w:rFonts w:ascii="Calibri" w:hAnsi="Calibri" w:cstheme="minorHAnsi"/>
          <w:b/>
          <w:spacing w:val="0"/>
          <w:sz w:val="22"/>
        </w:rPr>
        <w:t xml:space="preserve">druk nr 482 </w:t>
      </w:r>
    </w:p>
    <w:p w:rsidR="00E0695E" w:rsidRPr="00E0695E" w:rsidRDefault="00937B75" w:rsidP="00E0695E">
      <w:pPr>
        <w:pStyle w:val="Akapitzlist"/>
        <w:numPr>
          <w:ilvl w:val="0"/>
          <w:numId w:val="2"/>
        </w:numPr>
        <w:spacing w:line="300" w:lineRule="auto"/>
        <w:ind w:left="714" w:hanging="357"/>
        <w:rPr>
          <w:rFonts w:asciiTheme="minorHAnsi" w:hAnsiTheme="minorHAnsi" w:cstheme="minorHAnsi"/>
          <w:color w:val="0070C0"/>
          <w:spacing w:val="0"/>
          <w:sz w:val="22"/>
          <w:szCs w:val="22"/>
        </w:rPr>
      </w:pPr>
      <w:r w:rsidRPr="00937B75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podwyższenia kwoty kryterium dochodowego osoby samotnie gospodarującej uprawniającego do zasiłku celowego z przeznaczeniem na pokrycie bieżących kosztów utrzymania budynku/lokalu </w:t>
      </w:r>
      <w:r w:rsidRPr="00937B75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 w:rsidRPr="00937B75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383</w:t>
      </w:r>
    </w:p>
    <w:p w:rsidR="00E0695E" w:rsidRDefault="00E0695E" w:rsidP="00E0695E">
      <w:pPr>
        <w:spacing w:after="0" w:line="300" w:lineRule="auto"/>
        <w:ind w:left="357"/>
        <w:rPr>
          <w:rFonts w:cstheme="minorHAnsi"/>
        </w:rPr>
      </w:pPr>
      <w:r w:rsidRPr="00E0695E">
        <w:rPr>
          <w:rFonts w:cstheme="minorHAnsi"/>
        </w:rPr>
        <w:t xml:space="preserve">100. </w:t>
      </w:r>
      <w:r w:rsidR="00FC6844" w:rsidRPr="00E0695E">
        <w:rPr>
          <w:rFonts w:cstheme="minorHAnsi"/>
        </w:rPr>
        <w:t>Interpelacje i zapytania radnych.</w:t>
      </w:r>
    </w:p>
    <w:p w:rsidR="00E0695E" w:rsidRPr="00E0695E" w:rsidRDefault="00E0695E" w:rsidP="00E0695E">
      <w:pPr>
        <w:spacing w:line="300" w:lineRule="auto"/>
        <w:ind w:left="357"/>
        <w:rPr>
          <w:rFonts w:cstheme="minorHAnsi"/>
        </w:rPr>
      </w:pPr>
      <w:r w:rsidRPr="00E0695E">
        <w:rPr>
          <w:rFonts w:cstheme="minorHAnsi"/>
        </w:rPr>
        <w:t>101. Wolne wnioski i sprawy różne.</w:t>
      </w:r>
    </w:p>
    <w:p w:rsidR="00E0695E" w:rsidRDefault="00E0695E" w:rsidP="00E0695E">
      <w:pPr>
        <w:pStyle w:val="Akapitzlist"/>
        <w:spacing w:line="300" w:lineRule="auto"/>
        <w:ind w:left="714"/>
        <w:rPr>
          <w:rFonts w:asciiTheme="minorHAnsi" w:hAnsiTheme="minorHAnsi" w:cstheme="minorHAnsi"/>
          <w:spacing w:val="0"/>
          <w:sz w:val="22"/>
          <w:szCs w:val="22"/>
        </w:rPr>
      </w:pPr>
    </w:p>
    <w:p w:rsidR="00E0695E" w:rsidRDefault="00E0695E" w:rsidP="00E0695E">
      <w:pPr>
        <w:pStyle w:val="Akapitzlist"/>
        <w:spacing w:line="300" w:lineRule="auto"/>
        <w:ind w:left="714"/>
        <w:rPr>
          <w:rFonts w:asciiTheme="minorHAnsi" w:hAnsiTheme="minorHAnsi" w:cstheme="minorHAnsi"/>
          <w:spacing w:val="0"/>
          <w:sz w:val="22"/>
          <w:szCs w:val="22"/>
        </w:rPr>
      </w:pPr>
    </w:p>
    <w:p w:rsidR="00E0695E" w:rsidRDefault="00E0695E" w:rsidP="00E0695E">
      <w:pPr>
        <w:spacing w:before="60" w:line="24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Przewodnicząca</w:t>
      </w:r>
    </w:p>
    <w:p w:rsidR="00E0695E" w:rsidRDefault="00E0695E" w:rsidP="00E0695E">
      <w:pPr>
        <w:spacing w:line="24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Rady m.st. Warszawy</w:t>
      </w:r>
    </w:p>
    <w:p w:rsidR="00E0695E" w:rsidRDefault="0075750E" w:rsidP="00E0695E">
      <w:pPr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(-)</w:t>
      </w:r>
      <w:bookmarkStart w:id="0" w:name="_GoBack"/>
      <w:bookmarkEnd w:id="0"/>
    </w:p>
    <w:p w:rsidR="00E0695E" w:rsidRDefault="00E0695E" w:rsidP="00E0695E">
      <w:pPr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Ewa Malinowska-Grupińska</w:t>
      </w:r>
    </w:p>
    <w:p w:rsidR="00E0695E" w:rsidRDefault="00E0695E" w:rsidP="00E0695E">
      <w:pPr>
        <w:pStyle w:val="Tekstpodstawowy"/>
        <w:spacing w:after="600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E0695E" w:rsidRPr="00E0695E" w:rsidRDefault="00E0695E" w:rsidP="00E0695E">
      <w:pPr>
        <w:pStyle w:val="Akapitzlist"/>
        <w:spacing w:line="300" w:lineRule="auto"/>
        <w:ind w:left="714"/>
        <w:rPr>
          <w:rFonts w:asciiTheme="minorHAnsi" w:hAnsiTheme="minorHAnsi" w:cstheme="minorHAnsi"/>
          <w:spacing w:val="0"/>
          <w:sz w:val="22"/>
          <w:szCs w:val="22"/>
        </w:rPr>
      </w:pPr>
    </w:p>
    <w:sectPr w:rsidR="00E0695E" w:rsidRPr="00E069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11" w:rsidRDefault="00753011" w:rsidP="00937B75">
      <w:pPr>
        <w:spacing w:after="0" w:line="240" w:lineRule="auto"/>
      </w:pPr>
      <w:r>
        <w:separator/>
      </w:r>
    </w:p>
  </w:endnote>
  <w:end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873740"/>
      <w:docPartObj>
        <w:docPartGallery w:val="Page Numbers (Bottom of Page)"/>
        <w:docPartUnique/>
      </w:docPartObj>
    </w:sdtPr>
    <w:sdtEndPr/>
    <w:sdtContent>
      <w:p w:rsidR="00937B75" w:rsidRDefault="00937B7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0E">
          <w:rPr>
            <w:noProof/>
          </w:rPr>
          <w:t>7</w:t>
        </w:r>
        <w:r>
          <w:fldChar w:fldCharType="end"/>
        </w:r>
      </w:p>
    </w:sdtContent>
  </w:sdt>
  <w:p w:rsidR="00937B75" w:rsidRDefault="00937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11" w:rsidRDefault="00753011" w:rsidP="00937B75">
      <w:pPr>
        <w:spacing w:after="0" w:line="240" w:lineRule="auto"/>
      </w:pPr>
      <w:r>
        <w:separator/>
      </w:r>
    </w:p>
  </w:footnote>
  <w:foot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0723F6"/>
    <w:rsid w:val="001471EC"/>
    <w:rsid w:val="002B07B6"/>
    <w:rsid w:val="004131B4"/>
    <w:rsid w:val="00523F21"/>
    <w:rsid w:val="005266DC"/>
    <w:rsid w:val="00753011"/>
    <w:rsid w:val="0075750E"/>
    <w:rsid w:val="00937B75"/>
    <w:rsid w:val="00B63AE2"/>
    <w:rsid w:val="00B85179"/>
    <w:rsid w:val="00CE4E72"/>
    <w:rsid w:val="00CF5339"/>
    <w:rsid w:val="00E0695E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A8C1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6844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B75"/>
  </w:style>
  <w:style w:type="paragraph" w:styleId="Stopka">
    <w:name w:val="footer"/>
    <w:basedOn w:val="Normalny"/>
    <w:link w:val="Stopka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1C18-75F4-4E4E-A189-6449DBB8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2675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Czyż Joanna</cp:lastModifiedBy>
  <cp:revision>2</cp:revision>
  <cp:lastPrinted>2024-11-21T15:06:00Z</cp:lastPrinted>
  <dcterms:created xsi:type="dcterms:W3CDTF">2024-11-21T15:11:00Z</dcterms:created>
  <dcterms:modified xsi:type="dcterms:W3CDTF">2024-11-21T15:11:00Z</dcterms:modified>
</cp:coreProperties>
</file>