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9A" w:rsidRDefault="00047A9A" w:rsidP="00990285">
      <w:pPr>
        <w:jc w:val="right"/>
      </w:pPr>
      <w:bookmarkStart w:id="0" w:name="_GoBack"/>
      <w:bookmarkEnd w:id="0"/>
      <w:r w:rsidRPr="0074079E">
        <w:t xml:space="preserve">Warszawa, </w:t>
      </w:r>
      <w:r w:rsidR="00A45CD5">
        <w:t>2020-10-12</w:t>
      </w:r>
    </w:p>
    <w:p w:rsidR="00047A9A" w:rsidRPr="00990285" w:rsidRDefault="00047A9A" w:rsidP="00990285">
      <w:pPr>
        <w:rPr>
          <w:b/>
          <w:bCs/>
          <w:sz w:val="24"/>
          <w:szCs w:val="24"/>
        </w:rPr>
      </w:pPr>
      <w:r w:rsidRPr="00990285">
        <w:rPr>
          <w:b/>
        </w:rPr>
        <w:t>PREZYDENT MIASTA STOŁECZNEGO WARSZAWY</w:t>
      </w:r>
    </w:p>
    <w:p w:rsidR="00047A9A" w:rsidRPr="00990285" w:rsidRDefault="00047A9A" w:rsidP="00990285">
      <w:pPr>
        <w:rPr>
          <w:b/>
          <w:lang w:val="en-US"/>
        </w:rPr>
      </w:pPr>
      <w:r w:rsidRPr="00990285">
        <w:rPr>
          <w:b/>
          <w:lang w:val="en-US"/>
        </w:rPr>
        <w:t>COP-13.310.13.2020.GWA</w:t>
      </w:r>
    </w:p>
    <w:p w:rsidR="00047A9A" w:rsidRPr="00990285" w:rsidRDefault="00047A9A" w:rsidP="00990285">
      <w:pPr>
        <w:rPr>
          <w:b/>
          <w:lang w:val="en-US"/>
        </w:rPr>
      </w:pPr>
      <w:r w:rsidRPr="00990285">
        <w:rPr>
          <w:b/>
          <w:lang w:val="en-US"/>
        </w:rPr>
        <w:t>COP-13</w:t>
      </w:r>
      <w:r w:rsidR="00A45CD5" w:rsidRPr="00990285">
        <w:rPr>
          <w:b/>
          <w:lang w:val="en-US"/>
        </w:rPr>
        <w:t>/31101/3887</w:t>
      </w:r>
      <w:r w:rsidRPr="00990285">
        <w:rPr>
          <w:b/>
          <w:lang w:val="en-US"/>
        </w:rPr>
        <w:t>/GW/20</w:t>
      </w:r>
    </w:p>
    <w:p w:rsidR="00047A9A" w:rsidRPr="00F2470C" w:rsidRDefault="00047A9A" w:rsidP="00990285">
      <w:pPr>
        <w:pStyle w:val="Nagwek1"/>
      </w:pPr>
      <w:r w:rsidRPr="00F2470C">
        <w:t>INTERPRETACJA INDYWIDUALNA</w:t>
      </w:r>
    </w:p>
    <w:p w:rsidR="00047A9A" w:rsidRPr="00016336" w:rsidRDefault="00047A9A" w:rsidP="00016336">
      <w:pPr>
        <w:pStyle w:val="Nagwek2"/>
        <w:numPr>
          <w:ilvl w:val="0"/>
          <w:numId w:val="3"/>
        </w:numPr>
      </w:pPr>
      <w:r w:rsidRPr="00016336">
        <w:t>Podstawa prawna interpretacji</w:t>
      </w:r>
    </w:p>
    <w:p w:rsidR="00047A9A" w:rsidRDefault="00047A9A" w:rsidP="00016336">
      <w:pPr>
        <w:rPr>
          <w:rFonts w:ascii="Courier New" w:hAnsi="Courier New" w:cs="Courier New"/>
          <w:b/>
          <w:sz w:val="24"/>
          <w:szCs w:val="24"/>
        </w:rPr>
      </w:pPr>
      <w:r w:rsidRPr="00047A9A">
        <w:t xml:space="preserve">Art. 14j § 1 ustawy z dnia 29 sierpnia 1997 r. - Ordynacja podatkowa (Dz. U. z 2020 r. poz. 1325, z </w:t>
      </w:r>
      <w:proofErr w:type="spellStart"/>
      <w:r w:rsidRPr="00047A9A">
        <w:t>późn</w:t>
      </w:r>
      <w:proofErr w:type="spellEnd"/>
      <w:r w:rsidRPr="00047A9A">
        <w:t>. zm.).</w:t>
      </w:r>
    </w:p>
    <w:p w:rsidR="003F1611" w:rsidRPr="00016336" w:rsidRDefault="00047A9A" w:rsidP="00016336">
      <w:pPr>
        <w:pStyle w:val="Nagwek2"/>
        <w:numPr>
          <w:ilvl w:val="0"/>
          <w:numId w:val="3"/>
        </w:numPr>
      </w:pPr>
      <w:r w:rsidRPr="00016336">
        <w:t>Rozstrzygnięcie</w:t>
      </w:r>
    </w:p>
    <w:p w:rsidR="00047A9A" w:rsidRDefault="00047A9A" w:rsidP="00990285">
      <w:pPr>
        <w:rPr>
          <w:b/>
        </w:rPr>
      </w:pPr>
      <w:r w:rsidRPr="00047A9A">
        <w:t xml:space="preserve">Po rozpatrzeniu wniosku Pana </w:t>
      </w:r>
      <w:r w:rsidR="00990285" w:rsidRPr="00016336">
        <w:t>(…)</w:t>
      </w:r>
      <w:r w:rsidR="007514BD">
        <w:t xml:space="preserve"> </w:t>
      </w:r>
      <w:r w:rsidRPr="00047A9A">
        <w:t>(dalej jako „Wnioskodawca”) z dnia 14 lipca 2020 r. w sprawie udzielenia indywidualnej interpretacji przepisów prawa podatkowego w zakresie podatku od nieruchomości (wpływ do organu podatkowego w dniu 16 lipca 2020 r.), uzupełnionego w dniu 4 sierpnia 2020 r. pismem z dnia 31 lipca 2020 r., w dniu 31 sierpnia 2020 r. pismem z dnia 21 sierpnia 2020 r. oraz w dniu 5 października 2020 r. pismem z dnia 1 października 2020 r., postanawiam uznać stanowisko przedstawione we wniosku za prawidłowe w obowiązującym stanie prawnym.</w:t>
      </w:r>
    </w:p>
    <w:p w:rsidR="00047A9A" w:rsidRPr="00016336" w:rsidRDefault="00047A9A" w:rsidP="00016336">
      <w:pPr>
        <w:pStyle w:val="Nagwek2"/>
        <w:numPr>
          <w:ilvl w:val="0"/>
          <w:numId w:val="3"/>
        </w:numPr>
      </w:pPr>
      <w:r w:rsidRPr="00016336">
        <w:t>Stan faktyczny/zdarzenie przyszłe przedstawione we wniosku</w:t>
      </w:r>
    </w:p>
    <w:p w:rsidR="00047A9A" w:rsidRDefault="00047A9A" w:rsidP="00990285">
      <w:r w:rsidRPr="00047A9A">
        <w:t>Z treści przedłożonego wniosku o udzielenie indywidualnej interpretacji przepisów prawa podatkowego w</w:t>
      </w:r>
      <w:r w:rsidR="00990285">
        <w:t> </w:t>
      </w:r>
      <w:r w:rsidRPr="00047A9A">
        <w:t xml:space="preserve"> zakresie podatku od nieruchomości oraz jego uzupełnień z dnia 31 lipca 2020 r., z dnia 21 sierpnia 2020 r. oraz z dnia 1 października 2020 r. (dalej jako „wniosek”) wynika, iż Wnioskodawca zamierza wynająć lokal mieszkalny położony w Warszawie Fundacji. W lokalu tym Fundacja będzie prowadziła działalność zgodną z jej statutem, a mianowicie udzielała porad psychologicznych, prowadziła psychoterapię indywidualną i dla par oraz prowadziła szkolenia w grupach do 6 osób, nie będzie natomiast prowadzona w przedmiotowym lokalu działalność gospodarcza. Przedmiotowe mieszkanie nie będzie służyło jednocześnie do celów mieszkalnych.</w:t>
      </w:r>
    </w:p>
    <w:p w:rsidR="00047A9A" w:rsidRPr="00990285" w:rsidRDefault="00047A9A" w:rsidP="00990285">
      <w:pPr>
        <w:rPr>
          <w:b/>
        </w:rPr>
      </w:pPr>
      <w:r w:rsidRPr="00990285">
        <w:t>W związku z tak opisanym stanem faktycznym, pytanie Wnioskodawcy dotyczy tego, czy „(…) w przypadku wynajęcia w/w mieszkania tej fundacji zmianie ulegnie wysokość płaconego podatku od nieruchomości”.</w:t>
      </w:r>
    </w:p>
    <w:p w:rsidR="007514BD" w:rsidRPr="00016336" w:rsidRDefault="007514BD" w:rsidP="00016336">
      <w:pPr>
        <w:pStyle w:val="Nagwek2"/>
        <w:numPr>
          <w:ilvl w:val="0"/>
          <w:numId w:val="3"/>
        </w:numPr>
      </w:pPr>
      <w:r w:rsidRPr="00016336">
        <w:t>Stanowisko wnioskodawcy</w:t>
      </w:r>
    </w:p>
    <w:p w:rsidR="007514BD" w:rsidRDefault="007514BD" w:rsidP="00990285">
      <w:pPr>
        <w:rPr>
          <w:b/>
        </w:rPr>
      </w:pPr>
      <w:r w:rsidRPr="007514BD">
        <w:t>Zdaniem Wnioskodawcy, zawartym w złożonym wniosku, „(…) podatek od nieruchomości od w/w najmu powinien wynosić tyle, ile wynosi przy normalnym korzystaniu z lokalu dla celów mieszkaniowych (…)”.</w:t>
      </w:r>
    </w:p>
    <w:p w:rsidR="007514BD" w:rsidRPr="00016336" w:rsidRDefault="007514BD" w:rsidP="00016336">
      <w:pPr>
        <w:pStyle w:val="Nagwek2"/>
        <w:numPr>
          <w:ilvl w:val="0"/>
          <w:numId w:val="3"/>
        </w:numPr>
      </w:pPr>
      <w:r w:rsidRPr="00016336">
        <w:lastRenderedPageBreak/>
        <w:t>Ocena stanowiska wnioskodawcy wraz z uzasadnieniem prawnym</w:t>
      </w:r>
    </w:p>
    <w:p w:rsidR="007514BD" w:rsidRPr="007514BD" w:rsidRDefault="007514BD" w:rsidP="00990285">
      <w:r w:rsidRPr="007514BD">
        <w:t>Na podstawie stanu faktycznego, opisanego we wniosku, postanawiam uznać stanowisko Wnioskodawcy za</w:t>
      </w:r>
      <w:r w:rsidR="00990285">
        <w:t> </w:t>
      </w:r>
      <w:r w:rsidRPr="007514BD">
        <w:t>prawidłowe w obowiązującym stanie prawnym.</w:t>
      </w:r>
    </w:p>
    <w:p w:rsidR="007514BD" w:rsidRPr="007514BD" w:rsidRDefault="007514BD" w:rsidP="00990285">
      <w:r w:rsidRPr="007514BD">
        <w:t>Na podstawie przepisu art. 14c § 1 zdanie drugie ustawy - Ordynacja podatkowa, odstępuję od uzasadnienia</w:t>
      </w:r>
      <w:r w:rsidR="00990285">
        <w:t xml:space="preserve"> </w:t>
      </w:r>
      <w:r w:rsidRPr="007514BD">
        <w:t>prawnego.</w:t>
      </w:r>
    </w:p>
    <w:p w:rsidR="007514BD" w:rsidRDefault="007514BD" w:rsidP="00990285">
      <w:pPr>
        <w:rPr>
          <w:b/>
        </w:rPr>
      </w:pPr>
      <w:r w:rsidRPr="007514BD">
        <w:t>Zgodnie z w/w przepisem, jeżeli stanowisko wnioskodawcy jest prawidłowe w pełnym zakresie, można odstąpić od uzasadnienia prawnego. W związku z faktem, iż stanowisko Wnioskodawcy uznane zostało za prawidłowe w</w:t>
      </w:r>
      <w:r w:rsidR="00016336">
        <w:t> </w:t>
      </w:r>
      <w:r w:rsidRPr="007514BD">
        <w:t>pełnym zakresie, odstąpiono od uzasadnienia prawnego.</w:t>
      </w:r>
    </w:p>
    <w:p w:rsidR="007514BD" w:rsidRPr="00016336" w:rsidRDefault="007514BD" w:rsidP="00016336">
      <w:pPr>
        <w:pStyle w:val="Nagwek2"/>
        <w:numPr>
          <w:ilvl w:val="0"/>
          <w:numId w:val="3"/>
        </w:numPr>
      </w:pPr>
      <w:r w:rsidRPr="00016336">
        <w:t>Pouczenie</w:t>
      </w:r>
    </w:p>
    <w:p w:rsidR="007514BD" w:rsidRPr="00F2470C" w:rsidRDefault="007514BD" w:rsidP="00990285">
      <w:r w:rsidRPr="00F2470C"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</w:t>
      </w:r>
      <w:r w:rsidR="00A45CD5">
        <w:t xml:space="preserve">ia 30 sierpnia 2002 r. – Prawa </w:t>
      </w:r>
      <w:r w:rsidRPr="00F2470C">
        <w:t xml:space="preserve">o postępowaniu przed sądami administracyjnymi – Dz. U. z 2019 r. poz. 2325, </w:t>
      </w:r>
      <w:r w:rsidR="00A45CD5">
        <w:t xml:space="preserve">z </w:t>
      </w:r>
      <w:proofErr w:type="spellStart"/>
      <w:r w:rsidR="00A45CD5">
        <w:t>późn</w:t>
      </w:r>
      <w:proofErr w:type="spellEnd"/>
      <w:r w:rsidR="00A45CD5">
        <w:t xml:space="preserve">. zm.). Skargę wnosi się </w:t>
      </w:r>
      <w:r w:rsidRPr="00F2470C">
        <w:t xml:space="preserve">za pośrednictwem Prezydenta m.st. Warszawy – Centrum Obsługi Podatnika, ul. Obozowa 57, 01-161 Warszawa. </w:t>
      </w:r>
    </w:p>
    <w:p w:rsidR="00A45CD5" w:rsidRDefault="00A45CD5" w:rsidP="00016336">
      <w:pPr>
        <w:ind w:left="6237"/>
        <w:contextualSpacing/>
        <w:rPr>
          <w:rFonts w:asciiTheme="minorHAnsi" w:hAnsiTheme="minorHAnsi" w:cstheme="minorHAnsi"/>
        </w:rPr>
      </w:pPr>
      <w:r w:rsidRPr="00A45CD5">
        <w:rPr>
          <w:rFonts w:asciiTheme="minorHAnsi" w:hAnsiTheme="minorHAnsi" w:cstheme="minorHAnsi"/>
        </w:rPr>
        <w:t>Z up.</w:t>
      </w:r>
      <w:r>
        <w:rPr>
          <w:rFonts w:asciiTheme="minorHAnsi" w:hAnsiTheme="minorHAnsi" w:cstheme="minorHAnsi"/>
        </w:rPr>
        <w:t xml:space="preserve"> </w:t>
      </w:r>
      <w:r w:rsidRPr="00A45CD5">
        <w:rPr>
          <w:rFonts w:asciiTheme="minorHAnsi" w:hAnsiTheme="minorHAnsi" w:cstheme="minorHAnsi"/>
        </w:rPr>
        <w:t>PREZYDENTA M.ST. WARSZAWY</w:t>
      </w:r>
    </w:p>
    <w:p w:rsidR="00990285" w:rsidRPr="00A45CD5" w:rsidRDefault="00990285" w:rsidP="00016336">
      <w:pPr>
        <w:ind w:left="7938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/-/</w:t>
      </w:r>
    </w:p>
    <w:p w:rsidR="00A45CD5" w:rsidRPr="00A45CD5" w:rsidRDefault="00A45CD5" w:rsidP="00016336">
      <w:pPr>
        <w:ind w:left="6946"/>
        <w:contextualSpacing/>
        <w:rPr>
          <w:rFonts w:asciiTheme="minorHAnsi" w:hAnsiTheme="minorHAnsi" w:cstheme="minorHAnsi"/>
          <w:b/>
        </w:rPr>
      </w:pPr>
      <w:r w:rsidRPr="00A45CD5">
        <w:rPr>
          <w:rFonts w:asciiTheme="minorHAnsi" w:hAnsiTheme="minorHAnsi" w:cstheme="minorHAnsi"/>
        </w:rPr>
        <w:t>Róża Joanna Gutkowska</w:t>
      </w:r>
    </w:p>
    <w:p w:rsidR="00A45CD5" w:rsidRPr="000361BC" w:rsidRDefault="00A45CD5" w:rsidP="00016336">
      <w:pPr>
        <w:ind w:left="7230"/>
        <w:contextualSpacing/>
        <w:rPr>
          <w:rFonts w:asciiTheme="minorHAnsi" w:hAnsiTheme="minorHAnsi" w:cstheme="minorHAnsi"/>
          <w:b/>
        </w:rPr>
      </w:pPr>
      <w:r w:rsidRPr="000361BC">
        <w:rPr>
          <w:rFonts w:asciiTheme="minorHAnsi" w:hAnsiTheme="minorHAnsi" w:cstheme="minorHAnsi"/>
        </w:rPr>
        <w:t>Zastępca Skarbnika</w:t>
      </w:r>
    </w:p>
    <w:p w:rsidR="00A45CD5" w:rsidRPr="000361BC" w:rsidRDefault="00A45CD5" w:rsidP="00016336">
      <w:pPr>
        <w:ind w:left="7371"/>
        <w:contextualSpacing/>
        <w:rPr>
          <w:rFonts w:asciiTheme="minorHAnsi" w:hAnsiTheme="minorHAnsi" w:cstheme="minorHAnsi"/>
          <w:b/>
        </w:rPr>
      </w:pPr>
      <w:r w:rsidRPr="000361BC">
        <w:rPr>
          <w:rFonts w:asciiTheme="minorHAnsi" w:hAnsiTheme="minorHAnsi" w:cstheme="minorHAnsi"/>
        </w:rPr>
        <w:t>m.st. Warszawy</w:t>
      </w:r>
    </w:p>
    <w:sectPr w:rsidR="00A45CD5" w:rsidRPr="000361BC" w:rsidSect="00047A9A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F0" w:rsidRDefault="009E0FF0" w:rsidP="007F1AA0">
      <w:pPr>
        <w:spacing w:after="0" w:line="240" w:lineRule="auto"/>
      </w:pPr>
      <w:r>
        <w:separator/>
      </w:r>
    </w:p>
  </w:endnote>
  <w:endnote w:type="continuationSeparator" w:id="0">
    <w:p w:rsidR="009E0FF0" w:rsidRDefault="009E0FF0" w:rsidP="007F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A0" w:rsidRPr="00016336" w:rsidRDefault="007F1AA0" w:rsidP="0001633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016336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7F1AA0" w:rsidRPr="00016336" w:rsidRDefault="007F1AA0" w:rsidP="0001633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016336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7F1AA0" w:rsidRPr="00016336" w:rsidRDefault="007F1AA0" w:rsidP="0001633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016336">
      <w:rPr>
        <w:rFonts w:asciiTheme="minorHAnsi" w:hAnsiTheme="minorHAnsi" w:cstheme="minorHAnsi"/>
        <w:sz w:val="22"/>
        <w:szCs w:val="22"/>
      </w:rPr>
      <w:t>tel. +48224430962</w:t>
    </w:r>
  </w:p>
  <w:p w:rsidR="007F1AA0" w:rsidRDefault="007F1AA0" w:rsidP="00016336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</w:pPr>
    <w:r w:rsidRPr="00016336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016336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016336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527F00">
      <w:rPr>
        <w:rFonts w:asciiTheme="minorHAnsi" w:hAnsiTheme="minorHAnsi" w:cstheme="minorHAnsi"/>
        <w:noProof/>
        <w:sz w:val="22"/>
        <w:szCs w:val="22"/>
      </w:rPr>
      <w:t>1</w:t>
    </w:r>
    <w:r w:rsidRPr="00016336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016336">
      <w:rPr>
        <w:rFonts w:asciiTheme="minorHAnsi" w:hAnsiTheme="minorHAnsi" w:cstheme="minorHAnsi"/>
        <w:sz w:val="22"/>
        <w:szCs w:val="22"/>
      </w:rPr>
      <w:t xml:space="preserve"> z </w:t>
    </w:r>
    <w:r w:rsidR="00016336" w:rsidRPr="00016336">
      <w:rPr>
        <w:rFonts w:asciiTheme="minorHAnsi" w:hAnsiTheme="minorHAnsi" w:cstheme="minorHAnsi"/>
        <w:sz w:val="22"/>
        <w:szCs w:val="22"/>
      </w:rPr>
      <w:fldChar w:fldCharType="begin"/>
    </w:r>
    <w:r w:rsidR="00016336" w:rsidRPr="00016336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016336" w:rsidRPr="00016336">
      <w:rPr>
        <w:rFonts w:asciiTheme="minorHAnsi" w:hAnsiTheme="minorHAnsi" w:cstheme="minorHAnsi"/>
        <w:sz w:val="22"/>
        <w:szCs w:val="22"/>
      </w:rPr>
      <w:fldChar w:fldCharType="separate"/>
    </w:r>
    <w:r w:rsidR="00527F00">
      <w:rPr>
        <w:rFonts w:asciiTheme="minorHAnsi" w:hAnsiTheme="minorHAnsi" w:cstheme="minorHAnsi"/>
        <w:noProof/>
        <w:sz w:val="22"/>
        <w:szCs w:val="22"/>
      </w:rPr>
      <w:t>2</w:t>
    </w:r>
    <w:r w:rsidR="00016336" w:rsidRPr="00016336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F0" w:rsidRDefault="009E0FF0" w:rsidP="007F1AA0">
      <w:pPr>
        <w:spacing w:after="0" w:line="240" w:lineRule="auto"/>
      </w:pPr>
      <w:r>
        <w:separator/>
      </w:r>
    </w:p>
  </w:footnote>
  <w:footnote w:type="continuationSeparator" w:id="0">
    <w:p w:rsidR="009E0FF0" w:rsidRDefault="009E0FF0" w:rsidP="007F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357"/>
    <w:multiLevelType w:val="hybridMultilevel"/>
    <w:tmpl w:val="4596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7424"/>
    <w:multiLevelType w:val="hybridMultilevel"/>
    <w:tmpl w:val="738C391A"/>
    <w:lvl w:ilvl="0" w:tplc="37BEF7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09A3"/>
    <w:multiLevelType w:val="hybridMultilevel"/>
    <w:tmpl w:val="40F8F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9A"/>
    <w:rsid w:val="00016336"/>
    <w:rsid w:val="000361BC"/>
    <w:rsid w:val="00047A9A"/>
    <w:rsid w:val="002969CD"/>
    <w:rsid w:val="003F1611"/>
    <w:rsid w:val="00527F00"/>
    <w:rsid w:val="00542473"/>
    <w:rsid w:val="007514BD"/>
    <w:rsid w:val="007F1AA0"/>
    <w:rsid w:val="00990285"/>
    <w:rsid w:val="009E0FF0"/>
    <w:rsid w:val="00A45CD5"/>
    <w:rsid w:val="00E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E9880-56BB-42E7-ABD4-69B04C7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285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990285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336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285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7A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A0"/>
  </w:style>
  <w:style w:type="paragraph" w:styleId="Stopka">
    <w:name w:val="footer"/>
    <w:basedOn w:val="Normalny"/>
    <w:link w:val="StopkaZnak"/>
    <w:uiPriority w:val="99"/>
    <w:unhideWhenUsed/>
    <w:rsid w:val="007F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AA0"/>
  </w:style>
  <w:style w:type="character" w:customStyle="1" w:styleId="Teksttreci3">
    <w:name w:val="Tekst treści (3)_"/>
    <w:link w:val="Teksttreci30"/>
    <w:rsid w:val="007F1AA0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1AA0"/>
    <w:pPr>
      <w:widowControl w:val="0"/>
      <w:shd w:val="clear" w:color="auto" w:fill="FFFFFF"/>
      <w:spacing w:before="2100" w:after="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16336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4BF4-4398-4B19-A446-48050077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8</cp:revision>
  <cp:lastPrinted>2023-02-16T13:45:00Z</cp:lastPrinted>
  <dcterms:created xsi:type="dcterms:W3CDTF">2021-09-21T09:33:00Z</dcterms:created>
  <dcterms:modified xsi:type="dcterms:W3CDTF">2023-02-16T13:45:00Z</dcterms:modified>
</cp:coreProperties>
</file>