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E20222" w:rsidP="00D73588">
      <w:pPr>
        <w:spacing w:before="2600"/>
        <w:jc w:val="center"/>
        <w:rPr>
          <w:b/>
          <w:i/>
          <w:sz w:val="48"/>
          <w:szCs w:val="48"/>
        </w:rPr>
      </w:pPr>
      <w:r>
        <w:rPr>
          <w:b/>
          <w:sz w:val="48"/>
          <w:szCs w:val="48"/>
        </w:rPr>
        <w:t>SPRAWOZDANIE</w:t>
      </w:r>
      <w:r w:rsidR="00002B42">
        <w:rPr>
          <w:b/>
          <w:i/>
          <w:sz w:val="48"/>
          <w:szCs w:val="48"/>
        </w:rPr>
        <w:t xml:space="preserve"> </w:t>
      </w:r>
    </w:p>
    <w:p w:rsidR="00002B42" w:rsidRPr="0033755D" w:rsidRDefault="00E20222"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944819"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0B5BF9">
      <w:pPr>
        <w:jc w:val="center"/>
        <w:rPr>
          <w:b/>
          <w:i/>
          <w:sz w:val="48"/>
          <w:szCs w:val="48"/>
        </w:rPr>
      </w:pPr>
      <w:r w:rsidRPr="0033755D">
        <w:rPr>
          <w:b/>
          <w:i/>
          <w:sz w:val="48"/>
          <w:szCs w:val="48"/>
        </w:rPr>
        <w:t xml:space="preserve">ZA </w:t>
      </w:r>
      <w:r w:rsidR="00704436">
        <w:rPr>
          <w:b/>
          <w:i/>
          <w:sz w:val="48"/>
          <w:szCs w:val="48"/>
        </w:rPr>
        <w:t>2022</w:t>
      </w:r>
      <w:r w:rsidRPr="0033755D">
        <w:rPr>
          <w:b/>
          <w:i/>
          <w:sz w:val="48"/>
          <w:szCs w:val="48"/>
        </w:rPr>
        <w:t xml:space="preserve"> r.</w:t>
      </w:r>
    </w:p>
    <w:p w:rsidR="00002B42" w:rsidRPr="0033755D" w:rsidRDefault="00002B42" w:rsidP="00D73588">
      <w:pPr>
        <w:spacing w:before="1600"/>
        <w:jc w:val="center"/>
        <w:rPr>
          <w:b/>
          <w:i/>
          <w:sz w:val="48"/>
          <w:szCs w:val="48"/>
        </w:rPr>
      </w:pPr>
      <w:r w:rsidRPr="0033755D">
        <w:rPr>
          <w:b/>
          <w:i/>
          <w:sz w:val="48"/>
          <w:szCs w:val="48"/>
        </w:rPr>
        <w:t xml:space="preserve">DZIELNICA </w:t>
      </w:r>
      <w:r w:rsidR="00073F52">
        <w:rPr>
          <w:b/>
          <w:i/>
          <w:sz w:val="48"/>
          <w:szCs w:val="48"/>
        </w:rPr>
        <w:t>WILANÓW</w:t>
      </w:r>
    </w:p>
    <w:p w:rsidR="00002B42" w:rsidRDefault="00002B42" w:rsidP="00D73588">
      <w:pPr>
        <w:spacing w:before="3200"/>
        <w:jc w:val="center"/>
        <w:rPr>
          <w:b/>
          <w:i/>
          <w:sz w:val="32"/>
          <w:szCs w:val="32"/>
        </w:rPr>
      </w:pPr>
      <w:r w:rsidRPr="0033755D">
        <w:rPr>
          <w:b/>
          <w:i/>
          <w:sz w:val="32"/>
          <w:szCs w:val="32"/>
        </w:rPr>
        <w:t xml:space="preserve">WARSZAWA, </w:t>
      </w:r>
      <w:r w:rsidR="00E20222">
        <w:rPr>
          <w:b/>
          <w:i/>
          <w:sz w:val="32"/>
          <w:szCs w:val="32"/>
        </w:rPr>
        <w:t>MARZEC</w:t>
      </w:r>
      <w:r w:rsidRPr="0033755D">
        <w:rPr>
          <w:b/>
          <w:i/>
          <w:sz w:val="32"/>
          <w:szCs w:val="32"/>
        </w:rPr>
        <w:t xml:space="preserve"> 20</w:t>
      </w:r>
      <w:r w:rsidR="00B00D9B">
        <w:rPr>
          <w:b/>
          <w:i/>
          <w:sz w:val="32"/>
          <w:szCs w:val="32"/>
        </w:rPr>
        <w:t>2</w:t>
      </w:r>
      <w:r w:rsidR="00704436">
        <w:rPr>
          <w:b/>
          <w:i/>
          <w:sz w:val="32"/>
          <w:szCs w:val="32"/>
        </w:rPr>
        <w:t>3</w:t>
      </w:r>
      <w:r w:rsidRPr="0033755D">
        <w:rPr>
          <w:b/>
          <w:i/>
          <w:sz w:val="32"/>
          <w:szCs w:val="32"/>
        </w:rPr>
        <w:t xml:space="preserve"> ROK</w:t>
      </w:r>
    </w:p>
    <w:p w:rsidR="00002B42" w:rsidRDefault="00002B42" w:rsidP="00D73588"/>
    <w:p w:rsidR="00D73588" w:rsidRDefault="00D73588" w:rsidP="00D73588">
      <w:pPr>
        <w:sectPr w:rsidR="00D73588">
          <w:footerReference w:type="even" r:id="rId8"/>
          <w:pgSz w:w="11906" w:h="16838"/>
          <w:pgMar w:top="1417" w:right="1417" w:bottom="1417" w:left="1417" w:header="708" w:footer="708" w:gutter="0"/>
          <w:cols w:space="708"/>
          <w:docGrid w:linePitch="360"/>
        </w:sectPr>
      </w:pPr>
    </w:p>
    <w:p w:rsidR="00002B42" w:rsidRPr="00E13D84" w:rsidRDefault="00002B42" w:rsidP="00CD0670">
      <w:pPr>
        <w:spacing w:after="240"/>
        <w:jc w:val="center"/>
        <w:rPr>
          <w:b/>
          <w:szCs w:val="20"/>
        </w:rPr>
      </w:pPr>
      <w:r w:rsidRPr="00E13D84">
        <w:rPr>
          <w:b/>
          <w:szCs w:val="20"/>
        </w:rPr>
        <w:lastRenderedPageBreak/>
        <w:t>SPIS TREŚCI</w:t>
      </w:r>
    </w:p>
    <w:p w:rsidR="009E2920"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853167" w:history="1">
        <w:r w:rsidR="009E2920" w:rsidRPr="00D60388">
          <w:rPr>
            <w:rStyle w:val="Hipercze"/>
          </w:rPr>
          <w:t>1.</w:t>
        </w:r>
        <w:r w:rsidR="009E2920">
          <w:rPr>
            <w:rFonts w:asciiTheme="minorHAnsi" w:eastAsiaTheme="minorEastAsia" w:hAnsiTheme="minorHAnsi" w:cstheme="minorBidi"/>
            <w:b w:val="0"/>
            <w:sz w:val="22"/>
            <w:szCs w:val="22"/>
          </w:rPr>
          <w:tab/>
        </w:r>
        <w:r w:rsidR="009E2920" w:rsidRPr="00D60388">
          <w:rPr>
            <w:rStyle w:val="Hipercze"/>
          </w:rPr>
          <w:t>WPROWADZENIE</w:t>
        </w:r>
        <w:r w:rsidR="009E2920">
          <w:rPr>
            <w:webHidden/>
          </w:rPr>
          <w:tab/>
        </w:r>
        <w:r w:rsidR="009E2920">
          <w:rPr>
            <w:webHidden/>
          </w:rPr>
          <w:fldChar w:fldCharType="begin"/>
        </w:r>
        <w:r w:rsidR="009E2920">
          <w:rPr>
            <w:webHidden/>
          </w:rPr>
          <w:instrText xml:space="preserve"> PAGEREF _Toc129853167 \h </w:instrText>
        </w:r>
        <w:r w:rsidR="009E2920">
          <w:rPr>
            <w:webHidden/>
          </w:rPr>
        </w:r>
        <w:r w:rsidR="009E2920">
          <w:rPr>
            <w:webHidden/>
          </w:rPr>
          <w:fldChar w:fldCharType="separate"/>
        </w:r>
        <w:r w:rsidR="009E2920">
          <w:rPr>
            <w:webHidden/>
          </w:rPr>
          <w:t>5</w:t>
        </w:r>
        <w:r w:rsidR="009E2920">
          <w:rPr>
            <w:webHidden/>
          </w:rPr>
          <w:fldChar w:fldCharType="end"/>
        </w:r>
      </w:hyperlink>
    </w:p>
    <w:p w:rsidR="009E2920" w:rsidRDefault="009E2920">
      <w:pPr>
        <w:pStyle w:val="Spistreci1"/>
        <w:rPr>
          <w:rFonts w:asciiTheme="minorHAnsi" w:eastAsiaTheme="minorEastAsia" w:hAnsiTheme="minorHAnsi" w:cstheme="minorBidi"/>
          <w:b w:val="0"/>
          <w:sz w:val="22"/>
          <w:szCs w:val="22"/>
        </w:rPr>
      </w:pPr>
      <w:hyperlink w:anchor="_Toc129853168" w:history="1">
        <w:r w:rsidRPr="00D60388">
          <w:rPr>
            <w:rStyle w:val="Hipercze"/>
          </w:rPr>
          <w:t>2.</w:t>
        </w:r>
        <w:r>
          <w:rPr>
            <w:rFonts w:asciiTheme="minorHAnsi" w:eastAsiaTheme="minorEastAsia" w:hAnsiTheme="minorHAnsi" w:cstheme="minorBidi"/>
            <w:b w:val="0"/>
            <w:sz w:val="22"/>
            <w:szCs w:val="22"/>
          </w:rPr>
          <w:tab/>
        </w:r>
        <w:r w:rsidRPr="00D60388">
          <w:rPr>
            <w:rStyle w:val="Hipercze"/>
          </w:rPr>
          <w:t>INFORMACJE OBOWIĄZKOWE</w:t>
        </w:r>
        <w:r>
          <w:rPr>
            <w:webHidden/>
          </w:rPr>
          <w:tab/>
        </w:r>
        <w:r>
          <w:rPr>
            <w:webHidden/>
          </w:rPr>
          <w:fldChar w:fldCharType="begin"/>
        </w:r>
        <w:r>
          <w:rPr>
            <w:webHidden/>
          </w:rPr>
          <w:instrText xml:space="preserve"> PAGEREF _Toc129853168 \h </w:instrText>
        </w:r>
        <w:r>
          <w:rPr>
            <w:webHidden/>
          </w:rPr>
        </w:r>
        <w:r>
          <w:rPr>
            <w:webHidden/>
          </w:rPr>
          <w:fldChar w:fldCharType="separate"/>
        </w:r>
        <w:r>
          <w:rPr>
            <w:webHidden/>
          </w:rPr>
          <w:t>9</w:t>
        </w:r>
        <w:r>
          <w:rPr>
            <w:webHidden/>
          </w:rPr>
          <w:fldChar w:fldCharType="end"/>
        </w:r>
      </w:hyperlink>
    </w:p>
    <w:p w:rsidR="009E2920" w:rsidRDefault="009E2920">
      <w:pPr>
        <w:pStyle w:val="Spistreci4"/>
        <w:rPr>
          <w:rFonts w:asciiTheme="minorHAnsi" w:eastAsiaTheme="minorEastAsia" w:hAnsiTheme="minorHAnsi" w:cstheme="minorBidi"/>
          <w:sz w:val="22"/>
          <w:szCs w:val="22"/>
        </w:rPr>
      </w:pPr>
      <w:hyperlink w:anchor="_Toc129853169" w:history="1">
        <w:r w:rsidRPr="00D60388">
          <w:rPr>
            <w:rStyle w:val="Hipercze"/>
          </w:rPr>
          <w:t>A.</w:t>
        </w:r>
        <w:r>
          <w:rPr>
            <w:rFonts w:asciiTheme="minorHAnsi" w:eastAsiaTheme="minorEastAsia" w:hAnsiTheme="minorHAnsi" w:cstheme="minorBidi"/>
            <w:sz w:val="22"/>
            <w:szCs w:val="22"/>
          </w:rPr>
          <w:tab/>
        </w:r>
        <w:r w:rsidRPr="00D60388">
          <w:rPr>
            <w:rStyle w:val="Hipercze"/>
          </w:rPr>
          <w:t>DOCHODY MIASTA STOŁECZNEGO WARSZAWY DO REALIZACJI PRZEZ DZIELNICĘ</w:t>
        </w:r>
        <w:r>
          <w:rPr>
            <w:webHidden/>
          </w:rPr>
          <w:tab/>
        </w:r>
        <w:r>
          <w:rPr>
            <w:webHidden/>
          </w:rPr>
          <w:fldChar w:fldCharType="begin"/>
        </w:r>
        <w:r>
          <w:rPr>
            <w:webHidden/>
          </w:rPr>
          <w:instrText xml:space="preserve"> PAGEREF _Toc129853169 \h </w:instrText>
        </w:r>
        <w:r>
          <w:rPr>
            <w:webHidden/>
          </w:rPr>
        </w:r>
        <w:r>
          <w:rPr>
            <w:webHidden/>
          </w:rPr>
          <w:fldChar w:fldCharType="separate"/>
        </w:r>
        <w:r>
          <w:rPr>
            <w:webHidden/>
          </w:rPr>
          <w:t>11</w:t>
        </w:r>
        <w:r>
          <w:rPr>
            <w:webHidden/>
          </w:rPr>
          <w:fldChar w:fldCharType="end"/>
        </w:r>
      </w:hyperlink>
    </w:p>
    <w:p w:rsidR="009E2920" w:rsidRDefault="009E2920">
      <w:pPr>
        <w:pStyle w:val="Spistreci5"/>
        <w:rPr>
          <w:rFonts w:asciiTheme="minorHAnsi" w:eastAsiaTheme="minorEastAsia" w:hAnsiTheme="minorHAnsi" w:cstheme="minorBidi"/>
          <w:i w:val="0"/>
          <w:sz w:val="22"/>
          <w:szCs w:val="22"/>
        </w:rPr>
      </w:pPr>
      <w:hyperlink w:anchor="_Toc129853170" w:history="1">
        <w:r w:rsidRPr="00D60388">
          <w:rPr>
            <w:rStyle w:val="Hipercze"/>
          </w:rPr>
          <w:t>A.1.</w:t>
        </w:r>
        <w:r>
          <w:rPr>
            <w:rFonts w:asciiTheme="minorHAnsi" w:eastAsiaTheme="minorEastAsia" w:hAnsiTheme="minorHAnsi" w:cstheme="minorBidi"/>
            <w:i w:val="0"/>
            <w:sz w:val="22"/>
            <w:szCs w:val="22"/>
          </w:rPr>
          <w:tab/>
        </w:r>
        <w:r w:rsidRPr="00D60388">
          <w:rPr>
            <w:rStyle w:val="Hipercze"/>
          </w:rPr>
          <w:t>Dochody wg źródeł</w:t>
        </w:r>
        <w:r>
          <w:rPr>
            <w:webHidden/>
          </w:rPr>
          <w:tab/>
        </w:r>
        <w:r>
          <w:rPr>
            <w:webHidden/>
          </w:rPr>
          <w:fldChar w:fldCharType="begin"/>
        </w:r>
        <w:r>
          <w:rPr>
            <w:webHidden/>
          </w:rPr>
          <w:instrText xml:space="preserve"> PAGEREF _Toc129853170 \h </w:instrText>
        </w:r>
        <w:r>
          <w:rPr>
            <w:webHidden/>
          </w:rPr>
        </w:r>
        <w:r>
          <w:rPr>
            <w:webHidden/>
          </w:rPr>
          <w:fldChar w:fldCharType="separate"/>
        </w:r>
        <w:r>
          <w:rPr>
            <w:webHidden/>
          </w:rPr>
          <w:t>11</w:t>
        </w:r>
        <w:r>
          <w:rPr>
            <w:webHidden/>
          </w:rPr>
          <w:fldChar w:fldCharType="end"/>
        </w:r>
      </w:hyperlink>
    </w:p>
    <w:p w:rsidR="009E2920" w:rsidRDefault="009E2920">
      <w:pPr>
        <w:pStyle w:val="Spistreci5"/>
        <w:rPr>
          <w:rFonts w:asciiTheme="minorHAnsi" w:eastAsiaTheme="minorEastAsia" w:hAnsiTheme="minorHAnsi" w:cstheme="minorBidi"/>
          <w:i w:val="0"/>
          <w:sz w:val="22"/>
          <w:szCs w:val="22"/>
        </w:rPr>
      </w:pPr>
      <w:hyperlink w:anchor="_Toc129853171" w:history="1">
        <w:r w:rsidRPr="00D60388">
          <w:rPr>
            <w:rStyle w:val="Hipercze"/>
          </w:rPr>
          <w:t>A.2.</w:t>
        </w:r>
        <w:r>
          <w:rPr>
            <w:rFonts w:asciiTheme="minorHAnsi" w:eastAsiaTheme="minorEastAsia" w:hAnsiTheme="minorHAnsi" w:cstheme="minorBidi"/>
            <w:i w:val="0"/>
            <w:sz w:val="22"/>
            <w:szCs w:val="22"/>
          </w:rPr>
          <w:tab/>
        </w:r>
        <w:r w:rsidRPr="00D60388">
          <w:rPr>
            <w:rStyle w:val="Hipercze"/>
          </w:rPr>
          <w:t>Dochody wg działów klasyfikacji budżetowej</w:t>
        </w:r>
        <w:r>
          <w:rPr>
            <w:webHidden/>
          </w:rPr>
          <w:tab/>
        </w:r>
        <w:r>
          <w:rPr>
            <w:webHidden/>
          </w:rPr>
          <w:fldChar w:fldCharType="begin"/>
        </w:r>
        <w:r>
          <w:rPr>
            <w:webHidden/>
          </w:rPr>
          <w:instrText xml:space="preserve"> PAGEREF _Toc129853171 \h </w:instrText>
        </w:r>
        <w:r>
          <w:rPr>
            <w:webHidden/>
          </w:rPr>
        </w:r>
        <w:r>
          <w:rPr>
            <w:webHidden/>
          </w:rPr>
          <w:fldChar w:fldCharType="separate"/>
        </w:r>
        <w:r>
          <w:rPr>
            <w:webHidden/>
          </w:rPr>
          <w:t>12</w:t>
        </w:r>
        <w:r>
          <w:rPr>
            <w:webHidden/>
          </w:rPr>
          <w:fldChar w:fldCharType="end"/>
        </w:r>
      </w:hyperlink>
    </w:p>
    <w:p w:rsidR="009E2920" w:rsidRDefault="009E2920">
      <w:pPr>
        <w:pStyle w:val="Spistreci4"/>
        <w:rPr>
          <w:rFonts w:asciiTheme="minorHAnsi" w:eastAsiaTheme="minorEastAsia" w:hAnsiTheme="minorHAnsi" w:cstheme="minorBidi"/>
          <w:sz w:val="22"/>
          <w:szCs w:val="22"/>
        </w:rPr>
      </w:pPr>
      <w:hyperlink w:anchor="_Toc129853172" w:history="1">
        <w:r w:rsidRPr="00D60388">
          <w:rPr>
            <w:rStyle w:val="Hipercze"/>
          </w:rPr>
          <w:t>B.</w:t>
        </w:r>
        <w:r>
          <w:rPr>
            <w:rFonts w:asciiTheme="minorHAnsi" w:eastAsiaTheme="minorEastAsia" w:hAnsiTheme="minorHAnsi" w:cstheme="minorBidi"/>
            <w:sz w:val="22"/>
            <w:szCs w:val="22"/>
          </w:rPr>
          <w:tab/>
        </w:r>
        <w:r w:rsidRPr="00D60388">
          <w:rPr>
            <w:rStyle w:val="Hipercze"/>
          </w:rPr>
          <w:t>WYDATKI M.ST. WARSZAWY</w:t>
        </w:r>
        <w:r>
          <w:rPr>
            <w:webHidden/>
          </w:rPr>
          <w:tab/>
        </w:r>
        <w:r>
          <w:rPr>
            <w:webHidden/>
          </w:rPr>
          <w:fldChar w:fldCharType="begin"/>
        </w:r>
        <w:r>
          <w:rPr>
            <w:webHidden/>
          </w:rPr>
          <w:instrText xml:space="preserve"> PAGEREF _Toc129853172 \h </w:instrText>
        </w:r>
        <w:r>
          <w:rPr>
            <w:webHidden/>
          </w:rPr>
        </w:r>
        <w:r>
          <w:rPr>
            <w:webHidden/>
          </w:rPr>
          <w:fldChar w:fldCharType="separate"/>
        </w:r>
        <w:r>
          <w:rPr>
            <w:webHidden/>
          </w:rPr>
          <w:t>13</w:t>
        </w:r>
        <w:r>
          <w:rPr>
            <w:webHidden/>
          </w:rPr>
          <w:fldChar w:fldCharType="end"/>
        </w:r>
      </w:hyperlink>
    </w:p>
    <w:p w:rsidR="009E2920" w:rsidRDefault="009E2920">
      <w:pPr>
        <w:pStyle w:val="Spistreci4"/>
        <w:rPr>
          <w:rFonts w:asciiTheme="minorHAnsi" w:eastAsiaTheme="minorEastAsia" w:hAnsiTheme="minorHAnsi" w:cstheme="minorBidi"/>
          <w:sz w:val="22"/>
          <w:szCs w:val="22"/>
        </w:rPr>
      </w:pPr>
      <w:hyperlink w:anchor="_Toc129853173" w:history="1">
        <w:r w:rsidRPr="00D60388">
          <w:rPr>
            <w:rStyle w:val="Hipercze"/>
          </w:rPr>
          <w:t>C.</w:t>
        </w:r>
        <w:r>
          <w:rPr>
            <w:rFonts w:asciiTheme="minorHAnsi" w:eastAsiaTheme="minorEastAsia" w:hAnsiTheme="minorHAnsi" w:cstheme="minorBidi"/>
            <w:sz w:val="22"/>
            <w:szCs w:val="22"/>
          </w:rPr>
          <w:tab/>
        </w:r>
        <w:r w:rsidRPr="00D60388">
          <w:rPr>
            <w:rStyle w:val="Hipercze"/>
          </w:rPr>
          <w:t>SPIS ZADAŃ INWESTYCYJNYCH</w:t>
        </w:r>
        <w:r>
          <w:rPr>
            <w:webHidden/>
          </w:rPr>
          <w:tab/>
        </w:r>
        <w:r>
          <w:rPr>
            <w:webHidden/>
          </w:rPr>
          <w:fldChar w:fldCharType="begin"/>
        </w:r>
        <w:r>
          <w:rPr>
            <w:webHidden/>
          </w:rPr>
          <w:instrText xml:space="preserve"> PAGEREF _Toc129853173 \h </w:instrText>
        </w:r>
        <w:r>
          <w:rPr>
            <w:webHidden/>
          </w:rPr>
        </w:r>
        <w:r>
          <w:rPr>
            <w:webHidden/>
          </w:rPr>
          <w:fldChar w:fldCharType="separate"/>
        </w:r>
        <w:r>
          <w:rPr>
            <w:webHidden/>
          </w:rPr>
          <w:t>35</w:t>
        </w:r>
        <w:r>
          <w:rPr>
            <w:webHidden/>
          </w:rPr>
          <w:fldChar w:fldCharType="end"/>
        </w:r>
      </w:hyperlink>
    </w:p>
    <w:p w:rsidR="009E2920" w:rsidRDefault="009E2920">
      <w:pPr>
        <w:pStyle w:val="Spistreci4"/>
        <w:rPr>
          <w:rFonts w:asciiTheme="minorHAnsi" w:eastAsiaTheme="minorEastAsia" w:hAnsiTheme="minorHAnsi" w:cstheme="minorBidi"/>
          <w:sz w:val="22"/>
          <w:szCs w:val="22"/>
        </w:rPr>
      </w:pPr>
      <w:hyperlink w:anchor="_Toc129853174" w:history="1">
        <w:r w:rsidRPr="00D60388">
          <w:rPr>
            <w:rStyle w:val="Hipercze"/>
          </w:rPr>
          <w:t>D.</w:t>
        </w:r>
        <w:r>
          <w:rPr>
            <w:rFonts w:asciiTheme="minorHAnsi" w:eastAsiaTheme="minorEastAsia" w:hAnsiTheme="minorHAnsi" w:cstheme="minorBidi"/>
            <w:sz w:val="22"/>
            <w:szCs w:val="22"/>
          </w:rPr>
          <w:tab/>
        </w:r>
        <w:r w:rsidRPr="00D60388">
          <w:rPr>
            <w:rStyle w:val="Hipercze"/>
          </w:rPr>
          <w:t xml:space="preserve">PRZYCHODY I KOSZTY ZAKŁADU BUDŻETOWEGO – </w:t>
        </w:r>
        <w:r w:rsidRPr="00D60388">
          <w:rPr>
            <w:rStyle w:val="Hipercze"/>
            <w:i/>
          </w:rPr>
          <w:t>Centrum Sportu Wilanów</w:t>
        </w:r>
        <w:r>
          <w:rPr>
            <w:webHidden/>
          </w:rPr>
          <w:tab/>
        </w:r>
        <w:r>
          <w:rPr>
            <w:webHidden/>
          </w:rPr>
          <w:fldChar w:fldCharType="begin"/>
        </w:r>
        <w:r>
          <w:rPr>
            <w:webHidden/>
          </w:rPr>
          <w:instrText xml:space="preserve"> PAGEREF _Toc129853174 \h </w:instrText>
        </w:r>
        <w:r>
          <w:rPr>
            <w:webHidden/>
          </w:rPr>
        </w:r>
        <w:r>
          <w:rPr>
            <w:webHidden/>
          </w:rPr>
          <w:fldChar w:fldCharType="separate"/>
        </w:r>
        <w:r>
          <w:rPr>
            <w:webHidden/>
          </w:rPr>
          <w:t>37</w:t>
        </w:r>
        <w:r>
          <w:rPr>
            <w:webHidden/>
          </w:rPr>
          <w:fldChar w:fldCharType="end"/>
        </w:r>
      </w:hyperlink>
    </w:p>
    <w:p w:rsidR="009E2920" w:rsidRDefault="009E2920">
      <w:pPr>
        <w:pStyle w:val="Spistreci4"/>
        <w:rPr>
          <w:rFonts w:asciiTheme="minorHAnsi" w:eastAsiaTheme="minorEastAsia" w:hAnsiTheme="minorHAnsi" w:cstheme="minorBidi"/>
          <w:sz w:val="22"/>
          <w:szCs w:val="22"/>
        </w:rPr>
      </w:pPr>
      <w:hyperlink w:anchor="_Toc129853175" w:history="1">
        <w:r w:rsidRPr="00D60388">
          <w:rPr>
            <w:rStyle w:val="Hipercze"/>
          </w:rPr>
          <w:t>E.</w:t>
        </w:r>
        <w:r>
          <w:rPr>
            <w:rFonts w:asciiTheme="minorHAnsi" w:eastAsiaTheme="minorEastAsia" w:hAnsiTheme="minorHAnsi" w:cstheme="minorBidi"/>
            <w:sz w:val="22"/>
            <w:szCs w:val="22"/>
          </w:rPr>
          <w:tab/>
        </w:r>
        <w:r w:rsidRPr="00D60388">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_Toc129853175 \h </w:instrText>
        </w:r>
        <w:r>
          <w:rPr>
            <w:webHidden/>
          </w:rPr>
        </w:r>
        <w:r>
          <w:rPr>
            <w:webHidden/>
          </w:rPr>
          <w:fldChar w:fldCharType="separate"/>
        </w:r>
        <w:r>
          <w:rPr>
            <w:webHidden/>
          </w:rPr>
          <w:t>38</w:t>
        </w:r>
        <w:r>
          <w:rPr>
            <w:webHidden/>
          </w:rPr>
          <w:fldChar w:fldCharType="end"/>
        </w:r>
      </w:hyperlink>
    </w:p>
    <w:p w:rsidR="009E2920" w:rsidRDefault="009E2920">
      <w:pPr>
        <w:pStyle w:val="Spistreci5"/>
        <w:rPr>
          <w:rFonts w:asciiTheme="minorHAnsi" w:eastAsiaTheme="minorEastAsia" w:hAnsiTheme="minorHAnsi" w:cstheme="minorBidi"/>
          <w:i w:val="0"/>
          <w:sz w:val="22"/>
          <w:szCs w:val="22"/>
        </w:rPr>
      </w:pPr>
      <w:hyperlink w:anchor="_Toc129853176" w:history="1">
        <w:r w:rsidRPr="00D60388">
          <w:rPr>
            <w:rStyle w:val="Hipercze"/>
          </w:rPr>
          <w:t>E.1.</w:t>
        </w:r>
        <w:r>
          <w:rPr>
            <w:rFonts w:asciiTheme="minorHAnsi" w:eastAsiaTheme="minorEastAsia" w:hAnsiTheme="minorHAnsi" w:cstheme="minorBidi"/>
            <w:i w:val="0"/>
            <w:sz w:val="22"/>
            <w:szCs w:val="22"/>
          </w:rPr>
          <w:tab/>
        </w:r>
        <w:r w:rsidRPr="00D60388">
          <w:rPr>
            <w:rStyle w:val="Hipercze"/>
          </w:rPr>
          <w:t>Oświata i wychowanie</w:t>
        </w:r>
        <w:r>
          <w:rPr>
            <w:webHidden/>
          </w:rPr>
          <w:tab/>
        </w:r>
        <w:r>
          <w:rPr>
            <w:webHidden/>
          </w:rPr>
          <w:fldChar w:fldCharType="begin"/>
        </w:r>
        <w:r>
          <w:rPr>
            <w:webHidden/>
          </w:rPr>
          <w:instrText xml:space="preserve"> PAGEREF _Toc129853176 \h </w:instrText>
        </w:r>
        <w:r>
          <w:rPr>
            <w:webHidden/>
          </w:rPr>
        </w:r>
        <w:r>
          <w:rPr>
            <w:webHidden/>
          </w:rPr>
          <w:fldChar w:fldCharType="separate"/>
        </w:r>
        <w:r>
          <w:rPr>
            <w:webHidden/>
          </w:rPr>
          <w:t>38</w:t>
        </w:r>
        <w:r>
          <w:rPr>
            <w:webHidden/>
          </w:rPr>
          <w:fldChar w:fldCharType="end"/>
        </w:r>
      </w:hyperlink>
    </w:p>
    <w:p w:rsidR="009E2920" w:rsidRDefault="009E2920">
      <w:pPr>
        <w:pStyle w:val="Spistreci6"/>
        <w:rPr>
          <w:rFonts w:asciiTheme="minorHAnsi" w:eastAsiaTheme="minorEastAsia" w:hAnsiTheme="minorHAnsi" w:cstheme="minorBidi"/>
          <w:i w:val="0"/>
          <w:sz w:val="22"/>
          <w:szCs w:val="22"/>
        </w:rPr>
      </w:pPr>
      <w:hyperlink w:anchor="_Toc129853177" w:history="1">
        <w:r w:rsidRPr="00D60388">
          <w:rPr>
            <w:rStyle w:val="Hipercze"/>
          </w:rPr>
          <w:t>E.1.1.</w:t>
        </w:r>
        <w:r>
          <w:rPr>
            <w:rFonts w:asciiTheme="minorHAnsi" w:eastAsiaTheme="minorEastAsia" w:hAnsiTheme="minorHAnsi" w:cstheme="minorBidi"/>
            <w:i w:val="0"/>
            <w:sz w:val="22"/>
            <w:szCs w:val="22"/>
          </w:rPr>
          <w:tab/>
        </w:r>
        <w:r w:rsidRPr="00D60388">
          <w:rPr>
            <w:rStyle w:val="Hipercze"/>
          </w:rPr>
          <w:t>Szkoły podstawowe</w:t>
        </w:r>
        <w:r>
          <w:rPr>
            <w:webHidden/>
          </w:rPr>
          <w:tab/>
        </w:r>
        <w:r>
          <w:rPr>
            <w:webHidden/>
          </w:rPr>
          <w:fldChar w:fldCharType="begin"/>
        </w:r>
        <w:r>
          <w:rPr>
            <w:webHidden/>
          </w:rPr>
          <w:instrText xml:space="preserve"> PAGEREF _Toc129853177 \h </w:instrText>
        </w:r>
        <w:r>
          <w:rPr>
            <w:webHidden/>
          </w:rPr>
        </w:r>
        <w:r>
          <w:rPr>
            <w:webHidden/>
          </w:rPr>
          <w:fldChar w:fldCharType="separate"/>
        </w:r>
        <w:r>
          <w:rPr>
            <w:webHidden/>
          </w:rPr>
          <w:t>39</w:t>
        </w:r>
        <w:r>
          <w:rPr>
            <w:webHidden/>
          </w:rPr>
          <w:fldChar w:fldCharType="end"/>
        </w:r>
      </w:hyperlink>
    </w:p>
    <w:p w:rsidR="009E2920" w:rsidRDefault="009E2920">
      <w:pPr>
        <w:pStyle w:val="Spistreci6"/>
        <w:rPr>
          <w:rFonts w:asciiTheme="minorHAnsi" w:eastAsiaTheme="minorEastAsia" w:hAnsiTheme="minorHAnsi" w:cstheme="minorBidi"/>
          <w:i w:val="0"/>
          <w:sz w:val="22"/>
          <w:szCs w:val="22"/>
        </w:rPr>
      </w:pPr>
      <w:hyperlink w:anchor="_Toc129853178" w:history="1">
        <w:r w:rsidRPr="00D60388">
          <w:rPr>
            <w:rStyle w:val="Hipercze"/>
          </w:rPr>
          <w:t>E.1.2.</w:t>
        </w:r>
        <w:r>
          <w:rPr>
            <w:rFonts w:asciiTheme="minorHAnsi" w:eastAsiaTheme="minorEastAsia" w:hAnsiTheme="minorHAnsi" w:cstheme="minorBidi"/>
            <w:i w:val="0"/>
            <w:sz w:val="22"/>
            <w:szCs w:val="22"/>
          </w:rPr>
          <w:tab/>
        </w:r>
        <w:r w:rsidRPr="00D60388">
          <w:rPr>
            <w:rStyle w:val="Hipercze"/>
          </w:rPr>
          <w:t>Przedszkola</w:t>
        </w:r>
        <w:r>
          <w:rPr>
            <w:webHidden/>
          </w:rPr>
          <w:tab/>
        </w:r>
        <w:r>
          <w:rPr>
            <w:webHidden/>
          </w:rPr>
          <w:fldChar w:fldCharType="begin"/>
        </w:r>
        <w:r>
          <w:rPr>
            <w:webHidden/>
          </w:rPr>
          <w:instrText xml:space="preserve"> PAGEREF _Toc129853178 \h </w:instrText>
        </w:r>
        <w:r>
          <w:rPr>
            <w:webHidden/>
          </w:rPr>
        </w:r>
        <w:r>
          <w:rPr>
            <w:webHidden/>
          </w:rPr>
          <w:fldChar w:fldCharType="separate"/>
        </w:r>
        <w:r>
          <w:rPr>
            <w:webHidden/>
          </w:rPr>
          <w:t>40</w:t>
        </w:r>
        <w:r>
          <w:rPr>
            <w:webHidden/>
          </w:rPr>
          <w:fldChar w:fldCharType="end"/>
        </w:r>
      </w:hyperlink>
    </w:p>
    <w:p w:rsidR="009E2920" w:rsidRDefault="009E2920">
      <w:pPr>
        <w:pStyle w:val="Spistreci6"/>
        <w:rPr>
          <w:rFonts w:asciiTheme="minorHAnsi" w:eastAsiaTheme="minorEastAsia" w:hAnsiTheme="minorHAnsi" w:cstheme="minorBidi"/>
          <w:i w:val="0"/>
          <w:sz w:val="22"/>
          <w:szCs w:val="22"/>
        </w:rPr>
      </w:pPr>
      <w:hyperlink w:anchor="_Toc129853179" w:history="1">
        <w:r w:rsidRPr="00D60388">
          <w:rPr>
            <w:rStyle w:val="Hipercze"/>
          </w:rPr>
          <w:t>E.1.3.</w:t>
        </w:r>
        <w:r>
          <w:rPr>
            <w:rFonts w:asciiTheme="minorHAnsi" w:eastAsiaTheme="minorEastAsia" w:hAnsiTheme="minorHAnsi" w:cstheme="minorBidi"/>
            <w:i w:val="0"/>
            <w:sz w:val="22"/>
            <w:szCs w:val="22"/>
          </w:rPr>
          <w:tab/>
        </w:r>
        <w:r w:rsidRPr="00D60388">
          <w:rPr>
            <w:rStyle w:val="Hipercze"/>
          </w:rPr>
          <w:t>Licea ogólnokształcące</w:t>
        </w:r>
        <w:r>
          <w:rPr>
            <w:webHidden/>
          </w:rPr>
          <w:tab/>
        </w:r>
        <w:r>
          <w:rPr>
            <w:webHidden/>
          </w:rPr>
          <w:fldChar w:fldCharType="begin"/>
        </w:r>
        <w:r>
          <w:rPr>
            <w:webHidden/>
          </w:rPr>
          <w:instrText xml:space="preserve"> PAGEREF _Toc129853179 \h </w:instrText>
        </w:r>
        <w:r>
          <w:rPr>
            <w:webHidden/>
          </w:rPr>
        </w:r>
        <w:r>
          <w:rPr>
            <w:webHidden/>
          </w:rPr>
          <w:fldChar w:fldCharType="separate"/>
        </w:r>
        <w:r>
          <w:rPr>
            <w:webHidden/>
          </w:rPr>
          <w:t>41</w:t>
        </w:r>
        <w:r>
          <w:rPr>
            <w:webHidden/>
          </w:rPr>
          <w:fldChar w:fldCharType="end"/>
        </w:r>
      </w:hyperlink>
    </w:p>
    <w:p w:rsidR="009E2920" w:rsidRDefault="009E2920">
      <w:pPr>
        <w:pStyle w:val="Spistreci4"/>
        <w:rPr>
          <w:rFonts w:asciiTheme="minorHAnsi" w:eastAsiaTheme="minorEastAsia" w:hAnsiTheme="minorHAnsi" w:cstheme="minorBidi"/>
          <w:sz w:val="22"/>
          <w:szCs w:val="22"/>
        </w:rPr>
      </w:pPr>
      <w:hyperlink w:anchor="_Toc129853180" w:history="1">
        <w:r w:rsidRPr="00D60388">
          <w:rPr>
            <w:rStyle w:val="Hipercze"/>
          </w:rPr>
          <w:t>F.</w:t>
        </w:r>
        <w:r>
          <w:rPr>
            <w:rFonts w:asciiTheme="minorHAnsi" w:eastAsiaTheme="minorEastAsia" w:hAnsiTheme="minorHAnsi" w:cstheme="minorBidi"/>
            <w:sz w:val="22"/>
            <w:szCs w:val="22"/>
          </w:rPr>
          <w:tab/>
        </w:r>
        <w:r w:rsidRPr="00D60388">
          <w:rPr>
            <w:rStyle w:val="Hipercze"/>
          </w:rPr>
          <w:t>INFORMACJA Z WYKONANIA PLANÓW FINANSOWYCH INSTYTUCJI KULTURY</w:t>
        </w:r>
        <w:r>
          <w:rPr>
            <w:webHidden/>
          </w:rPr>
          <w:tab/>
        </w:r>
        <w:r>
          <w:rPr>
            <w:webHidden/>
          </w:rPr>
          <w:fldChar w:fldCharType="begin"/>
        </w:r>
        <w:r>
          <w:rPr>
            <w:webHidden/>
          </w:rPr>
          <w:instrText xml:space="preserve"> PAGEREF _Toc129853180 \h </w:instrText>
        </w:r>
        <w:r>
          <w:rPr>
            <w:webHidden/>
          </w:rPr>
        </w:r>
        <w:r>
          <w:rPr>
            <w:webHidden/>
          </w:rPr>
          <w:fldChar w:fldCharType="separate"/>
        </w:r>
        <w:r>
          <w:rPr>
            <w:webHidden/>
          </w:rPr>
          <w:t>43</w:t>
        </w:r>
        <w:r>
          <w:rPr>
            <w:webHidden/>
          </w:rPr>
          <w:fldChar w:fldCharType="end"/>
        </w:r>
      </w:hyperlink>
    </w:p>
    <w:p w:rsidR="009E2920" w:rsidRDefault="009E2920">
      <w:pPr>
        <w:pStyle w:val="Spistreci5"/>
        <w:rPr>
          <w:rFonts w:asciiTheme="minorHAnsi" w:eastAsiaTheme="minorEastAsia" w:hAnsiTheme="minorHAnsi" w:cstheme="minorBidi"/>
          <w:i w:val="0"/>
          <w:sz w:val="22"/>
          <w:szCs w:val="22"/>
        </w:rPr>
      </w:pPr>
      <w:hyperlink w:anchor="_Toc129853181" w:history="1">
        <w:r w:rsidRPr="00D60388">
          <w:rPr>
            <w:rStyle w:val="Hipercze"/>
          </w:rPr>
          <w:t>F.1.</w:t>
        </w:r>
        <w:r>
          <w:rPr>
            <w:rFonts w:asciiTheme="minorHAnsi" w:eastAsiaTheme="minorEastAsia" w:hAnsiTheme="minorHAnsi" w:cstheme="minorBidi"/>
            <w:i w:val="0"/>
            <w:sz w:val="22"/>
            <w:szCs w:val="22"/>
          </w:rPr>
          <w:tab/>
        </w:r>
        <w:r w:rsidRPr="00D60388">
          <w:rPr>
            <w:rStyle w:val="Hipercze"/>
          </w:rPr>
          <w:t>Centrum Kultury Wilanów</w:t>
        </w:r>
        <w:r>
          <w:rPr>
            <w:webHidden/>
          </w:rPr>
          <w:tab/>
        </w:r>
        <w:r>
          <w:rPr>
            <w:webHidden/>
          </w:rPr>
          <w:fldChar w:fldCharType="begin"/>
        </w:r>
        <w:r>
          <w:rPr>
            <w:webHidden/>
          </w:rPr>
          <w:instrText xml:space="preserve"> PAGEREF _Toc129853181 \h </w:instrText>
        </w:r>
        <w:r>
          <w:rPr>
            <w:webHidden/>
          </w:rPr>
        </w:r>
        <w:r>
          <w:rPr>
            <w:webHidden/>
          </w:rPr>
          <w:fldChar w:fldCharType="separate"/>
        </w:r>
        <w:r>
          <w:rPr>
            <w:webHidden/>
          </w:rPr>
          <w:t>43</w:t>
        </w:r>
        <w:r>
          <w:rPr>
            <w:webHidden/>
          </w:rPr>
          <w:fldChar w:fldCharType="end"/>
        </w:r>
      </w:hyperlink>
    </w:p>
    <w:p w:rsidR="009E2920" w:rsidRDefault="009E2920">
      <w:pPr>
        <w:pStyle w:val="Spistreci5"/>
        <w:rPr>
          <w:rFonts w:asciiTheme="minorHAnsi" w:eastAsiaTheme="minorEastAsia" w:hAnsiTheme="minorHAnsi" w:cstheme="minorBidi"/>
          <w:i w:val="0"/>
          <w:sz w:val="22"/>
          <w:szCs w:val="22"/>
        </w:rPr>
      </w:pPr>
      <w:hyperlink w:anchor="_Toc129853182" w:history="1">
        <w:r w:rsidRPr="00D60388">
          <w:rPr>
            <w:rStyle w:val="Hipercze"/>
          </w:rPr>
          <w:t>F.2.</w:t>
        </w:r>
        <w:r>
          <w:rPr>
            <w:rFonts w:asciiTheme="minorHAnsi" w:eastAsiaTheme="minorEastAsia" w:hAnsiTheme="minorHAnsi" w:cstheme="minorBidi"/>
            <w:i w:val="0"/>
            <w:sz w:val="22"/>
            <w:szCs w:val="22"/>
          </w:rPr>
          <w:tab/>
        </w:r>
        <w:r w:rsidRPr="00D60388">
          <w:rPr>
            <w:rStyle w:val="Hipercze"/>
          </w:rPr>
          <w:t>Biblioteka Publiczna w Dzielnicy Wilanów</w:t>
        </w:r>
        <w:r>
          <w:rPr>
            <w:webHidden/>
          </w:rPr>
          <w:tab/>
        </w:r>
        <w:r>
          <w:rPr>
            <w:webHidden/>
          </w:rPr>
          <w:fldChar w:fldCharType="begin"/>
        </w:r>
        <w:r>
          <w:rPr>
            <w:webHidden/>
          </w:rPr>
          <w:instrText xml:space="preserve"> PAGEREF _Toc129853182 \h </w:instrText>
        </w:r>
        <w:r>
          <w:rPr>
            <w:webHidden/>
          </w:rPr>
        </w:r>
        <w:r>
          <w:rPr>
            <w:webHidden/>
          </w:rPr>
          <w:fldChar w:fldCharType="separate"/>
        </w:r>
        <w:r>
          <w:rPr>
            <w:webHidden/>
          </w:rPr>
          <w:t>44</w:t>
        </w:r>
        <w:r>
          <w:rPr>
            <w:webHidden/>
          </w:rPr>
          <w:fldChar w:fldCharType="end"/>
        </w:r>
      </w:hyperlink>
    </w:p>
    <w:p w:rsidR="009E2920" w:rsidRDefault="009E2920">
      <w:pPr>
        <w:pStyle w:val="Spistreci1"/>
        <w:rPr>
          <w:rFonts w:asciiTheme="minorHAnsi" w:eastAsiaTheme="minorEastAsia" w:hAnsiTheme="minorHAnsi" w:cstheme="minorBidi"/>
          <w:b w:val="0"/>
          <w:sz w:val="22"/>
          <w:szCs w:val="22"/>
        </w:rPr>
      </w:pPr>
      <w:hyperlink w:anchor="_Toc129853183" w:history="1">
        <w:r w:rsidRPr="00D60388">
          <w:rPr>
            <w:rStyle w:val="Hipercze"/>
          </w:rPr>
          <w:t>3.</w:t>
        </w:r>
        <w:r>
          <w:rPr>
            <w:rFonts w:asciiTheme="minorHAnsi" w:eastAsiaTheme="minorEastAsia" w:hAnsiTheme="minorHAnsi" w:cstheme="minorBidi"/>
            <w:b w:val="0"/>
            <w:sz w:val="22"/>
            <w:szCs w:val="22"/>
          </w:rPr>
          <w:tab/>
        </w:r>
        <w:r w:rsidRPr="00D60388">
          <w:rPr>
            <w:rStyle w:val="Hipercze"/>
          </w:rPr>
          <w:t>TABLICE ZBIORCZE</w:t>
        </w:r>
        <w:r>
          <w:rPr>
            <w:webHidden/>
          </w:rPr>
          <w:tab/>
        </w:r>
        <w:r>
          <w:rPr>
            <w:webHidden/>
          </w:rPr>
          <w:fldChar w:fldCharType="begin"/>
        </w:r>
        <w:r>
          <w:rPr>
            <w:webHidden/>
          </w:rPr>
          <w:instrText xml:space="preserve"> PAGEREF _Toc129853183 \h </w:instrText>
        </w:r>
        <w:r>
          <w:rPr>
            <w:webHidden/>
          </w:rPr>
        </w:r>
        <w:r>
          <w:rPr>
            <w:webHidden/>
          </w:rPr>
          <w:fldChar w:fldCharType="separate"/>
        </w:r>
        <w:r>
          <w:rPr>
            <w:webHidden/>
          </w:rPr>
          <w:t>45</w:t>
        </w:r>
        <w:r>
          <w:rPr>
            <w:webHidden/>
          </w:rPr>
          <w:fldChar w:fldCharType="end"/>
        </w:r>
      </w:hyperlink>
    </w:p>
    <w:p w:rsidR="009E2920" w:rsidRDefault="009E2920">
      <w:pPr>
        <w:pStyle w:val="Spistreci2"/>
        <w:rPr>
          <w:rFonts w:asciiTheme="minorHAnsi" w:eastAsiaTheme="minorEastAsia" w:hAnsiTheme="minorHAnsi" w:cstheme="minorBidi"/>
          <w:caps w:val="0"/>
          <w:sz w:val="22"/>
          <w:szCs w:val="22"/>
        </w:rPr>
      </w:pPr>
      <w:hyperlink w:anchor="_Toc129853184" w:history="1">
        <w:r w:rsidRPr="00D60388">
          <w:rPr>
            <w:rStyle w:val="Hipercze"/>
          </w:rPr>
          <w:t>3.1.</w:t>
        </w:r>
        <w:r>
          <w:rPr>
            <w:rFonts w:asciiTheme="minorHAnsi" w:eastAsiaTheme="minorEastAsia" w:hAnsiTheme="minorHAnsi" w:cstheme="minorBidi"/>
            <w:caps w:val="0"/>
            <w:sz w:val="22"/>
            <w:szCs w:val="22"/>
          </w:rPr>
          <w:tab/>
        </w:r>
        <w:r w:rsidRPr="00D60388">
          <w:rPr>
            <w:rStyle w:val="Hipercze"/>
          </w:rPr>
          <w:t>Wydatki ogółem w układzie zadań</w:t>
        </w:r>
        <w:r>
          <w:rPr>
            <w:webHidden/>
          </w:rPr>
          <w:tab/>
        </w:r>
        <w:r>
          <w:rPr>
            <w:webHidden/>
          </w:rPr>
          <w:fldChar w:fldCharType="begin"/>
        </w:r>
        <w:r>
          <w:rPr>
            <w:webHidden/>
          </w:rPr>
          <w:instrText xml:space="preserve"> PAGEREF _Toc129853184 \h </w:instrText>
        </w:r>
        <w:r>
          <w:rPr>
            <w:webHidden/>
          </w:rPr>
        </w:r>
        <w:r>
          <w:rPr>
            <w:webHidden/>
          </w:rPr>
          <w:fldChar w:fldCharType="separate"/>
        </w:r>
        <w:r>
          <w:rPr>
            <w:webHidden/>
          </w:rPr>
          <w:t>47</w:t>
        </w:r>
        <w:r>
          <w:rPr>
            <w:webHidden/>
          </w:rPr>
          <w:fldChar w:fldCharType="end"/>
        </w:r>
      </w:hyperlink>
    </w:p>
    <w:p w:rsidR="009E2920" w:rsidRDefault="009E2920">
      <w:pPr>
        <w:pStyle w:val="Spistreci2"/>
        <w:rPr>
          <w:rFonts w:asciiTheme="minorHAnsi" w:eastAsiaTheme="minorEastAsia" w:hAnsiTheme="minorHAnsi" w:cstheme="minorBidi"/>
          <w:caps w:val="0"/>
          <w:sz w:val="22"/>
          <w:szCs w:val="22"/>
        </w:rPr>
      </w:pPr>
      <w:hyperlink w:anchor="_Toc129853185" w:history="1">
        <w:r w:rsidRPr="00D60388">
          <w:rPr>
            <w:rStyle w:val="Hipercze"/>
          </w:rPr>
          <w:t>3.2.</w:t>
        </w:r>
        <w:r>
          <w:rPr>
            <w:rFonts w:asciiTheme="minorHAnsi" w:eastAsiaTheme="minorEastAsia" w:hAnsiTheme="minorHAnsi" w:cstheme="minorBidi"/>
            <w:caps w:val="0"/>
            <w:sz w:val="22"/>
            <w:szCs w:val="22"/>
          </w:rPr>
          <w:tab/>
        </w:r>
        <w:r w:rsidRPr="00D60388">
          <w:rPr>
            <w:rStyle w:val="Hipercze"/>
          </w:rPr>
          <w:t>Wydatki bieżące w układzie zadań</w:t>
        </w:r>
        <w:r>
          <w:rPr>
            <w:webHidden/>
          </w:rPr>
          <w:tab/>
        </w:r>
        <w:r>
          <w:rPr>
            <w:webHidden/>
          </w:rPr>
          <w:fldChar w:fldCharType="begin"/>
        </w:r>
        <w:r>
          <w:rPr>
            <w:webHidden/>
          </w:rPr>
          <w:instrText xml:space="preserve"> PAGEREF _Toc129853185 \h </w:instrText>
        </w:r>
        <w:r>
          <w:rPr>
            <w:webHidden/>
          </w:rPr>
        </w:r>
        <w:r>
          <w:rPr>
            <w:webHidden/>
          </w:rPr>
          <w:fldChar w:fldCharType="separate"/>
        </w:r>
        <w:r>
          <w:rPr>
            <w:webHidden/>
          </w:rPr>
          <w:t>49</w:t>
        </w:r>
        <w:r>
          <w:rPr>
            <w:webHidden/>
          </w:rPr>
          <w:fldChar w:fldCharType="end"/>
        </w:r>
      </w:hyperlink>
    </w:p>
    <w:p w:rsidR="009E2920" w:rsidRDefault="009E2920">
      <w:pPr>
        <w:pStyle w:val="Spistreci2"/>
        <w:rPr>
          <w:rFonts w:asciiTheme="minorHAnsi" w:eastAsiaTheme="minorEastAsia" w:hAnsiTheme="minorHAnsi" w:cstheme="minorBidi"/>
          <w:caps w:val="0"/>
          <w:sz w:val="22"/>
          <w:szCs w:val="22"/>
        </w:rPr>
      </w:pPr>
      <w:hyperlink w:anchor="_Toc129853186" w:history="1">
        <w:r w:rsidRPr="00D60388">
          <w:rPr>
            <w:rStyle w:val="Hipercze"/>
          </w:rPr>
          <w:t>3.3.</w:t>
        </w:r>
        <w:r>
          <w:rPr>
            <w:rFonts w:asciiTheme="minorHAnsi" w:eastAsiaTheme="minorEastAsia" w:hAnsiTheme="minorHAnsi" w:cstheme="minorBidi"/>
            <w:caps w:val="0"/>
            <w:sz w:val="22"/>
            <w:szCs w:val="22"/>
          </w:rPr>
          <w:tab/>
        </w:r>
        <w:r w:rsidRPr="00D60388">
          <w:rPr>
            <w:rStyle w:val="Hipercze"/>
          </w:rPr>
          <w:t>Wydatki inwestycyjne w układzie zadań</w:t>
        </w:r>
        <w:r>
          <w:rPr>
            <w:webHidden/>
          </w:rPr>
          <w:tab/>
        </w:r>
        <w:r>
          <w:rPr>
            <w:webHidden/>
          </w:rPr>
          <w:fldChar w:fldCharType="begin"/>
        </w:r>
        <w:r>
          <w:rPr>
            <w:webHidden/>
          </w:rPr>
          <w:instrText xml:space="preserve"> PAGEREF _Toc129853186 \h </w:instrText>
        </w:r>
        <w:r>
          <w:rPr>
            <w:webHidden/>
          </w:rPr>
        </w:r>
        <w:r>
          <w:rPr>
            <w:webHidden/>
          </w:rPr>
          <w:fldChar w:fldCharType="separate"/>
        </w:r>
        <w:r>
          <w:rPr>
            <w:webHidden/>
          </w:rPr>
          <w:t>53</w:t>
        </w:r>
        <w:r>
          <w:rPr>
            <w:webHidden/>
          </w:rPr>
          <w:fldChar w:fldCharType="end"/>
        </w:r>
      </w:hyperlink>
    </w:p>
    <w:p w:rsidR="009E2920" w:rsidRDefault="009E2920">
      <w:pPr>
        <w:pStyle w:val="Spistreci1"/>
        <w:rPr>
          <w:rFonts w:asciiTheme="minorHAnsi" w:eastAsiaTheme="minorEastAsia" w:hAnsiTheme="minorHAnsi" w:cstheme="minorBidi"/>
          <w:b w:val="0"/>
          <w:sz w:val="22"/>
          <w:szCs w:val="22"/>
        </w:rPr>
      </w:pPr>
      <w:hyperlink w:anchor="_Toc129853187" w:history="1">
        <w:r w:rsidRPr="00D60388">
          <w:rPr>
            <w:rStyle w:val="Hipercze"/>
          </w:rPr>
          <w:t>4.</w:t>
        </w:r>
        <w:r>
          <w:rPr>
            <w:rFonts w:asciiTheme="minorHAnsi" w:eastAsiaTheme="minorEastAsia" w:hAnsiTheme="minorHAnsi" w:cstheme="minorBidi"/>
            <w:b w:val="0"/>
            <w:sz w:val="22"/>
            <w:szCs w:val="22"/>
          </w:rPr>
          <w:tab/>
        </w:r>
        <w:r w:rsidRPr="00D60388">
          <w:rPr>
            <w:rStyle w:val="Hipercze"/>
          </w:rPr>
          <w:t>OBJAŚNIENIA W UKŁADZIE ZADAŃ</w:t>
        </w:r>
        <w:r>
          <w:rPr>
            <w:webHidden/>
          </w:rPr>
          <w:tab/>
        </w:r>
        <w:r>
          <w:rPr>
            <w:webHidden/>
          </w:rPr>
          <w:fldChar w:fldCharType="begin"/>
        </w:r>
        <w:r>
          <w:rPr>
            <w:webHidden/>
          </w:rPr>
          <w:instrText xml:space="preserve"> PAGEREF _Toc129853187 \h </w:instrText>
        </w:r>
        <w:r>
          <w:rPr>
            <w:webHidden/>
          </w:rPr>
        </w:r>
        <w:r>
          <w:rPr>
            <w:webHidden/>
          </w:rPr>
          <w:fldChar w:fldCharType="separate"/>
        </w:r>
        <w:r>
          <w:rPr>
            <w:webHidden/>
          </w:rPr>
          <w:t>55</w:t>
        </w:r>
        <w:r>
          <w:rPr>
            <w:webHidden/>
          </w:rPr>
          <w:fldChar w:fldCharType="end"/>
        </w:r>
      </w:hyperlink>
    </w:p>
    <w:p w:rsidR="009E2920" w:rsidRDefault="009E2920">
      <w:pPr>
        <w:pStyle w:val="Spistreci2"/>
        <w:rPr>
          <w:rFonts w:asciiTheme="minorHAnsi" w:eastAsiaTheme="minorEastAsia" w:hAnsiTheme="minorHAnsi" w:cstheme="minorBidi"/>
          <w:caps w:val="0"/>
          <w:sz w:val="22"/>
          <w:szCs w:val="22"/>
        </w:rPr>
      </w:pPr>
      <w:hyperlink w:anchor="_Toc129853188" w:history="1">
        <w:r w:rsidRPr="00D60388">
          <w:rPr>
            <w:rStyle w:val="Hipercze"/>
          </w:rPr>
          <w:t>4.1.</w:t>
        </w:r>
        <w:r>
          <w:rPr>
            <w:rFonts w:asciiTheme="minorHAnsi" w:eastAsiaTheme="minorEastAsia" w:hAnsiTheme="minorHAnsi" w:cstheme="minorBidi"/>
            <w:caps w:val="0"/>
            <w:sz w:val="22"/>
            <w:szCs w:val="22"/>
          </w:rPr>
          <w:tab/>
        </w:r>
        <w:r w:rsidRPr="00D60388">
          <w:rPr>
            <w:rStyle w:val="Hipercze"/>
          </w:rPr>
          <w:t>Dochody</w:t>
        </w:r>
        <w:r>
          <w:rPr>
            <w:webHidden/>
          </w:rPr>
          <w:tab/>
        </w:r>
        <w:r>
          <w:rPr>
            <w:webHidden/>
          </w:rPr>
          <w:fldChar w:fldCharType="begin"/>
        </w:r>
        <w:r>
          <w:rPr>
            <w:webHidden/>
          </w:rPr>
          <w:instrText xml:space="preserve"> PAGEREF _Toc129853188 \h </w:instrText>
        </w:r>
        <w:r>
          <w:rPr>
            <w:webHidden/>
          </w:rPr>
        </w:r>
        <w:r>
          <w:rPr>
            <w:webHidden/>
          </w:rPr>
          <w:fldChar w:fldCharType="separate"/>
        </w:r>
        <w:r>
          <w:rPr>
            <w:webHidden/>
          </w:rPr>
          <w:t>57</w:t>
        </w:r>
        <w:r>
          <w:rPr>
            <w:webHidden/>
          </w:rPr>
          <w:fldChar w:fldCharType="end"/>
        </w:r>
      </w:hyperlink>
    </w:p>
    <w:p w:rsidR="009E2920" w:rsidRDefault="009E2920">
      <w:pPr>
        <w:pStyle w:val="Spistreci2"/>
        <w:rPr>
          <w:rFonts w:asciiTheme="minorHAnsi" w:eastAsiaTheme="minorEastAsia" w:hAnsiTheme="minorHAnsi" w:cstheme="minorBidi"/>
          <w:caps w:val="0"/>
          <w:sz w:val="22"/>
          <w:szCs w:val="22"/>
        </w:rPr>
      </w:pPr>
      <w:hyperlink w:anchor="_Toc129853189" w:history="1">
        <w:r w:rsidRPr="00D60388">
          <w:rPr>
            <w:rStyle w:val="Hipercze"/>
          </w:rPr>
          <w:t>4.2.</w:t>
        </w:r>
        <w:r>
          <w:rPr>
            <w:rFonts w:asciiTheme="minorHAnsi" w:eastAsiaTheme="minorEastAsia" w:hAnsiTheme="minorHAnsi" w:cstheme="minorBidi"/>
            <w:caps w:val="0"/>
            <w:sz w:val="22"/>
            <w:szCs w:val="22"/>
          </w:rPr>
          <w:tab/>
        </w:r>
        <w:r w:rsidRPr="00D60388">
          <w:rPr>
            <w:rStyle w:val="Hipercze"/>
          </w:rPr>
          <w:t>Charakterystyka wydatków bieżących w układzie zadań</w:t>
        </w:r>
        <w:r>
          <w:rPr>
            <w:webHidden/>
          </w:rPr>
          <w:tab/>
        </w:r>
        <w:r>
          <w:rPr>
            <w:webHidden/>
          </w:rPr>
          <w:fldChar w:fldCharType="begin"/>
        </w:r>
        <w:r>
          <w:rPr>
            <w:webHidden/>
          </w:rPr>
          <w:instrText xml:space="preserve"> PAGEREF _Toc129853189 \h </w:instrText>
        </w:r>
        <w:r>
          <w:rPr>
            <w:webHidden/>
          </w:rPr>
        </w:r>
        <w:r>
          <w:rPr>
            <w:webHidden/>
          </w:rPr>
          <w:fldChar w:fldCharType="separate"/>
        </w:r>
        <w:r>
          <w:rPr>
            <w:webHidden/>
          </w:rPr>
          <w:t>61</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190" w:history="1">
        <w:r w:rsidRPr="00D60388">
          <w:rPr>
            <w:rStyle w:val="Hipercze"/>
          </w:rPr>
          <w:t>4.2.1.</w:t>
        </w:r>
        <w:r>
          <w:rPr>
            <w:rFonts w:asciiTheme="minorHAnsi" w:eastAsiaTheme="minorEastAsia" w:hAnsiTheme="minorHAnsi" w:cstheme="minorBidi"/>
            <w:i w:val="0"/>
            <w:sz w:val="22"/>
            <w:szCs w:val="22"/>
          </w:rPr>
          <w:tab/>
        </w:r>
        <w:r w:rsidRPr="00D60388">
          <w:rPr>
            <w:rStyle w:val="Hipercze"/>
          </w:rPr>
          <w:t>Transport i komunikacja</w:t>
        </w:r>
        <w:r>
          <w:rPr>
            <w:webHidden/>
          </w:rPr>
          <w:tab/>
        </w:r>
        <w:r>
          <w:rPr>
            <w:webHidden/>
          </w:rPr>
          <w:fldChar w:fldCharType="begin"/>
        </w:r>
        <w:r>
          <w:rPr>
            <w:webHidden/>
          </w:rPr>
          <w:instrText xml:space="preserve"> PAGEREF _Toc129853190 \h </w:instrText>
        </w:r>
        <w:r>
          <w:rPr>
            <w:webHidden/>
          </w:rPr>
        </w:r>
        <w:r>
          <w:rPr>
            <w:webHidden/>
          </w:rPr>
          <w:fldChar w:fldCharType="separate"/>
        </w:r>
        <w:r>
          <w:rPr>
            <w:webHidden/>
          </w:rPr>
          <w:t>61</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191" w:history="1">
        <w:r w:rsidRPr="00D60388">
          <w:rPr>
            <w:rStyle w:val="Hipercze"/>
          </w:rPr>
          <w:t>4.2.2.</w:t>
        </w:r>
        <w:r>
          <w:rPr>
            <w:rFonts w:asciiTheme="minorHAnsi" w:eastAsiaTheme="minorEastAsia" w:hAnsiTheme="minorHAnsi" w:cstheme="minorBidi"/>
            <w:i w:val="0"/>
            <w:sz w:val="22"/>
            <w:szCs w:val="22"/>
          </w:rPr>
          <w:tab/>
        </w:r>
        <w:r w:rsidRPr="00D60388">
          <w:rPr>
            <w:rStyle w:val="Hipercze"/>
          </w:rPr>
          <w:t>Ład przestrzenny i gospodarka nieruchomościami</w:t>
        </w:r>
        <w:r>
          <w:rPr>
            <w:webHidden/>
          </w:rPr>
          <w:tab/>
        </w:r>
        <w:r>
          <w:rPr>
            <w:webHidden/>
          </w:rPr>
          <w:fldChar w:fldCharType="begin"/>
        </w:r>
        <w:r>
          <w:rPr>
            <w:webHidden/>
          </w:rPr>
          <w:instrText xml:space="preserve"> PAGEREF _Toc129853191 \h </w:instrText>
        </w:r>
        <w:r>
          <w:rPr>
            <w:webHidden/>
          </w:rPr>
        </w:r>
        <w:r>
          <w:rPr>
            <w:webHidden/>
          </w:rPr>
          <w:fldChar w:fldCharType="separate"/>
        </w:r>
        <w:r>
          <w:rPr>
            <w:webHidden/>
          </w:rPr>
          <w:t>63</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192" w:history="1">
        <w:r w:rsidRPr="00D60388">
          <w:rPr>
            <w:rStyle w:val="Hipercze"/>
          </w:rPr>
          <w:t>4.2.3.</w:t>
        </w:r>
        <w:r>
          <w:rPr>
            <w:rFonts w:asciiTheme="minorHAnsi" w:eastAsiaTheme="minorEastAsia" w:hAnsiTheme="minorHAnsi" w:cstheme="minorBidi"/>
            <w:i w:val="0"/>
            <w:sz w:val="22"/>
            <w:szCs w:val="22"/>
          </w:rPr>
          <w:tab/>
        </w:r>
        <w:r w:rsidRPr="00D60388">
          <w:rPr>
            <w:rStyle w:val="Hipercze"/>
          </w:rPr>
          <w:t>Gospodarka komunalna i ochrona środowiska</w:t>
        </w:r>
        <w:r>
          <w:rPr>
            <w:webHidden/>
          </w:rPr>
          <w:tab/>
        </w:r>
        <w:r>
          <w:rPr>
            <w:webHidden/>
          </w:rPr>
          <w:fldChar w:fldCharType="begin"/>
        </w:r>
        <w:r>
          <w:rPr>
            <w:webHidden/>
          </w:rPr>
          <w:instrText xml:space="preserve"> PAGEREF _Toc129853192 \h </w:instrText>
        </w:r>
        <w:r>
          <w:rPr>
            <w:webHidden/>
          </w:rPr>
        </w:r>
        <w:r>
          <w:rPr>
            <w:webHidden/>
          </w:rPr>
          <w:fldChar w:fldCharType="separate"/>
        </w:r>
        <w:r>
          <w:rPr>
            <w:webHidden/>
          </w:rPr>
          <w:t>65</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193" w:history="1">
        <w:r w:rsidRPr="00D60388">
          <w:rPr>
            <w:rStyle w:val="Hipercze"/>
          </w:rPr>
          <w:t>4.2.4.</w:t>
        </w:r>
        <w:r>
          <w:rPr>
            <w:rFonts w:asciiTheme="minorHAnsi" w:eastAsiaTheme="minorEastAsia" w:hAnsiTheme="minorHAnsi" w:cstheme="minorBidi"/>
            <w:i w:val="0"/>
            <w:sz w:val="22"/>
            <w:szCs w:val="22"/>
          </w:rPr>
          <w:tab/>
        </w:r>
        <w:r w:rsidRPr="00D60388">
          <w:rPr>
            <w:rStyle w:val="Hipercze"/>
          </w:rPr>
          <w:t>Edukacja</w:t>
        </w:r>
        <w:r>
          <w:rPr>
            <w:webHidden/>
          </w:rPr>
          <w:tab/>
        </w:r>
        <w:r>
          <w:rPr>
            <w:webHidden/>
          </w:rPr>
          <w:fldChar w:fldCharType="begin"/>
        </w:r>
        <w:r>
          <w:rPr>
            <w:webHidden/>
          </w:rPr>
          <w:instrText xml:space="preserve"> PAGEREF _Toc129853193 \h </w:instrText>
        </w:r>
        <w:r>
          <w:rPr>
            <w:webHidden/>
          </w:rPr>
        </w:r>
        <w:r>
          <w:rPr>
            <w:webHidden/>
          </w:rPr>
          <w:fldChar w:fldCharType="separate"/>
        </w:r>
        <w:r>
          <w:rPr>
            <w:webHidden/>
          </w:rPr>
          <w:t>69</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194" w:history="1">
        <w:r w:rsidRPr="00D60388">
          <w:rPr>
            <w:rStyle w:val="Hipercze"/>
          </w:rPr>
          <w:t>4.2.5.</w:t>
        </w:r>
        <w:r>
          <w:rPr>
            <w:rFonts w:asciiTheme="minorHAnsi" w:eastAsiaTheme="minorEastAsia" w:hAnsiTheme="minorHAnsi" w:cstheme="minorBidi"/>
            <w:i w:val="0"/>
            <w:sz w:val="22"/>
            <w:szCs w:val="22"/>
          </w:rPr>
          <w:tab/>
        </w:r>
        <w:r w:rsidRPr="00D60388">
          <w:rPr>
            <w:rStyle w:val="Hipercze"/>
          </w:rPr>
          <w:t>Ochrona zdrowia i pomoc społeczna</w:t>
        </w:r>
        <w:r>
          <w:rPr>
            <w:webHidden/>
          </w:rPr>
          <w:tab/>
        </w:r>
        <w:r>
          <w:rPr>
            <w:webHidden/>
          </w:rPr>
          <w:fldChar w:fldCharType="begin"/>
        </w:r>
        <w:r>
          <w:rPr>
            <w:webHidden/>
          </w:rPr>
          <w:instrText xml:space="preserve"> PAGEREF _Toc129853194 \h </w:instrText>
        </w:r>
        <w:r>
          <w:rPr>
            <w:webHidden/>
          </w:rPr>
        </w:r>
        <w:r>
          <w:rPr>
            <w:webHidden/>
          </w:rPr>
          <w:fldChar w:fldCharType="separate"/>
        </w:r>
        <w:r>
          <w:rPr>
            <w:webHidden/>
          </w:rPr>
          <w:t>78</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195" w:history="1">
        <w:r w:rsidRPr="00D60388">
          <w:rPr>
            <w:rStyle w:val="Hipercze"/>
          </w:rPr>
          <w:t>4.2.6.</w:t>
        </w:r>
        <w:r>
          <w:rPr>
            <w:rFonts w:asciiTheme="minorHAnsi" w:eastAsiaTheme="minorEastAsia" w:hAnsiTheme="minorHAnsi" w:cstheme="minorBidi"/>
            <w:i w:val="0"/>
            <w:sz w:val="22"/>
            <w:szCs w:val="22"/>
          </w:rPr>
          <w:tab/>
        </w:r>
        <w:r w:rsidRPr="00D60388">
          <w:rPr>
            <w:rStyle w:val="Hipercze"/>
          </w:rPr>
          <w:t>Kultura i ochrona dziedzictwa kulturowego</w:t>
        </w:r>
        <w:r>
          <w:rPr>
            <w:webHidden/>
          </w:rPr>
          <w:tab/>
        </w:r>
        <w:r>
          <w:rPr>
            <w:webHidden/>
          </w:rPr>
          <w:fldChar w:fldCharType="begin"/>
        </w:r>
        <w:r>
          <w:rPr>
            <w:webHidden/>
          </w:rPr>
          <w:instrText xml:space="preserve"> PAGEREF _Toc129853195 \h </w:instrText>
        </w:r>
        <w:r>
          <w:rPr>
            <w:webHidden/>
          </w:rPr>
        </w:r>
        <w:r>
          <w:rPr>
            <w:webHidden/>
          </w:rPr>
          <w:fldChar w:fldCharType="separate"/>
        </w:r>
        <w:r>
          <w:rPr>
            <w:webHidden/>
          </w:rPr>
          <w:t>84</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196" w:history="1">
        <w:r w:rsidRPr="00D60388">
          <w:rPr>
            <w:rStyle w:val="Hipercze"/>
          </w:rPr>
          <w:t>4.2.7.</w:t>
        </w:r>
        <w:r>
          <w:rPr>
            <w:rFonts w:asciiTheme="minorHAnsi" w:eastAsiaTheme="minorEastAsia" w:hAnsiTheme="minorHAnsi" w:cstheme="minorBidi"/>
            <w:i w:val="0"/>
            <w:sz w:val="22"/>
            <w:szCs w:val="22"/>
          </w:rPr>
          <w:tab/>
        </w:r>
        <w:r w:rsidRPr="00D60388">
          <w:rPr>
            <w:rStyle w:val="Hipercze"/>
          </w:rPr>
          <w:t>Rekreacja, sport i turystyka</w:t>
        </w:r>
        <w:r>
          <w:rPr>
            <w:webHidden/>
          </w:rPr>
          <w:tab/>
        </w:r>
        <w:r>
          <w:rPr>
            <w:webHidden/>
          </w:rPr>
          <w:fldChar w:fldCharType="begin"/>
        </w:r>
        <w:r>
          <w:rPr>
            <w:webHidden/>
          </w:rPr>
          <w:instrText xml:space="preserve"> PAGEREF _Toc129853196 \h </w:instrText>
        </w:r>
        <w:r>
          <w:rPr>
            <w:webHidden/>
          </w:rPr>
        </w:r>
        <w:r>
          <w:rPr>
            <w:webHidden/>
          </w:rPr>
          <w:fldChar w:fldCharType="separate"/>
        </w:r>
        <w:r>
          <w:rPr>
            <w:webHidden/>
          </w:rPr>
          <w:t>86</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197" w:history="1">
        <w:r w:rsidRPr="00D60388">
          <w:rPr>
            <w:rStyle w:val="Hipercze"/>
          </w:rPr>
          <w:t>4.2.8.</w:t>
        </w:r>
        <w:r>
          <w:rPr>
            <w:rFonts w:asciiTheme="minorHAnsi" w:eastAsiaTheme="minorEastAsia" w:hAnsiTheme="minorHAnsi" w:cstheme="minorBidi"/>
            <w:i w:val="0"/>
            <w:sz w:val="22"/>
            <w:szCs w:val="22"/>
          </w:rPr>
          <w:tab/>
        </w:r>
        <w:r w:rsidRPr="00D60388">
          <w:rPr>
            <w:rStyle w:val="Hipercze"/>
          </w:rPr>
          <w:t>Działalność promocyjna i wspieranie rozwoju gospodarczego</w:t>
        </w:r>
        <w:r>
          <w:rPr>
            <w:webHidden/>
          </w:rPr>
          <w:tab/>
        </w:r>
        <w:r>
          <w:rPr>
            <w:webHidden/>
          </w:rPr>
          <w:fldChar w:fldCharType="begin"/>
        </w:r>
        <w:r>
          <w:rPr>
            <w:webHidden/>
          </w:rPr>
          <w:instrText xml:space="preserve"> PAGEREF _Toc129853197 \h </w:instrText>
        </w:r>
        <w:r>
          <w:rPr>
            <w:webHidden/>
          </w:rPr>
        </w:r>
        <w:r>
          <w:rPr>
            <w:webHidden/>
          </w:rPr>
          <w:fldChar w:fldCharType="separate"/>
        </w:r>
        <w:r>
          <w:rPr>
            <w:webHidden/>
          </w:rPr>
          <w:t>87</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198" w:history="1">
        <w:r w:rsidRPr="00D60388">
          <w:rPr>
            <w:rStyle w:val="Hipercze"/>
          </w:rPr>
          <w:t>4.2.9.</w:t>
        </w:r>
        <w:r>
          <w:rPr>
            <w:rFonts w:asciiTheme="minorHAnsi" w:eastAsiaTheme="minorEastAsia" w:hAnsiTheme="minorHAnsi" w:cstheme="minorBidi"/>
            <w:i w:val="0"/>
            <w:sz w:val="22"/>
            <w:szCs w:val="22"/>
          </w:rPr>
          <w:tab/>
        </w:r>
        <w:r w:rsidRPr="00D60388">
          <w:rPr>
            <w:rStyle w:val="Hipercze"/>
          </w:rPr>
          <w:t>Zarządzanie strukturami samorządowymi</w:t>
        </w:r>
        <w:r>
          <w:rPr>
            <w:webHidden/>
          </w:rPr>
          <w:tab/>
        </w:r>
        <w:r>
          <w:rPr>
            <w:webHidden/>
          </w:rPr>
          <w:fldChar w:fldCharType="begin"/>
        </w:r>
        <w:r>
          <w:rPr>
            <w:webHidden/>
          </w:rPr>
          <w:instrText xml:space="preserve"> PAGEREF _Toc129853198 \h </w:instrText>
        </w:r>
        <w:r>
          <w:rPr>
            <w:webHidden/>
          </w:rPr>
        </w:r>
        <w:r>
          <w:rPr>
            <w:webHidden/>
          </w:rPr>
          <w:fldChar w:fldCharType="separate"/>
        </w:r>
        <w:r>
          <w:rPr>
            <w:webHidden/>
          </w:rPr>
          <w:t>88</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199" w:history="1">
        <w:r w:rsidRPr="00D60388">
          <w:rPr>
            <w:rStyle w:val="Hipercze"/>
          </w:rPr>
          <w:t>4.2.10.</w:t>
        </w:r>
        <w:r>
          <w:rPr>
            <w:rFonts w:asciiTheme="minorHAnsi" w:eastAsiaTheme="minorEastAsia" w:hAnsiTheme="minorHAnsi" w:cstheme="minorBidi"/>
            <w:i w:val="0"/>
            <w:sz w:val="22"/>
            <w:szCs w:val="22"/>
          </w:rPr>
          <w:tab/>
        </w:r>
        <w:r w:rsidRPr="00D60388">
          <w:rPr>
            <w:rStyle w:val="Hipercze"/>
          </w:rPr>
          <w:t>Finanse i różne rozliczenia</w:t>
        </w:r>
        <w:r>
          <w:rPr>
            <w:webHidden/>
          </w:rPr>
          <w:tab/>
        </w:r>
        <w:r>
          <w:rPr>
            <w:webHidden/>
          </w:rPr>
          <w:fldChar w:fldCharType="begin"/>
        </w:r>
        <w:r>
          <w:rPr>
            <w:webHidden/>
          </w:rPr>
          <w:instrText xml:space="preserve"> PAGEREF _Toc129853199 \h </w:instrText>
        </w:r>
        <w:r>
          <w:rPr>
            <w:webHidden/>
          </w:rPr>
        </w:r>
        <w:r>
          <w:rPr>
            <w:webHidden/>
          </w:rPr>
          <w:fldChar w:fldCharType="separate"/>
        </w:r>
        <w:r>
          <w:rPr>
            <w:webHidden/>
          </w:rPr>
          <w:t>92</w:t>
        </w:r>
        <w:r>
          <w:rPr>
            <w:webHidden/>
          </w:rPr>
          <w:fldChar w:fldCharType="end"/>
        </w:r>
      </w:hyperlink>
    </w:p>
    <w:p w:rsidR="009E2920" w:rsidRDefault="009E2920">
      <w:pPr>
        <w:pStyle w:val="Spistreci2"/>
        <w:rPr>
          <w:rFonts w:asciiTheme="minorHAnsi" w:eastAsiaTheme="minorEastAsia" w:hAnsiTheme="minorHAnsi" w:cstheme="minorBidi"/>
          <w:caps w:val="0"/>
          <w:sz w:val="22"/>
          <w:szCs w:val="22"/>
        </w:rPr>
      </w:pPr>
      <w:hyperlink w:anchor="_Toc129853200" w:history="1">
        <w:r w:rsidRPr="00D60388">
          <w:rPr>
            <w:rStyle w:val="Hipercze"/>
          </w:rPr>
          <w:t>4.3.</w:t>
        </w:r>
        <w:r>
          <w:rPr>
            <w:rFonts w:asciiTheme="minorHAnsi" w:eastAsiaTheme="minorEastAsia" w:hAnsiTheme="minorHAnsi" w:cstheme="minorBidi"/>
            <w:caps w:val="0"/>
            <w:sz w:val="22"/>
            <w:szCs w:val="22"/>
          </w:rPr>
          <w:tab/>
        </w:r>
        <w:r w:rsidRPr="00D60388">
          <w:rPr>
            <w:rStyle w:val="Hipercze"/>
          </w:rPr>
          <w:t>Mierniki realizacji celów zadań bieżących</w:t>
        </w:r>
        <w:r>
          <w:rPr>
            <w:webHidden/>
          </w:rPr>
          <w:tab/>
        </w:r>
        <w:r>
          <w:rPr>
            <w:webHidden/>
          </w:rPr>
          <w:fldChar w:fldCharType="begin"/>
        </w:r>
        <w:r>
          <w:rPr>
            <w:webHidden/>
          </w:rPr>
          <w:instrText xml:space="preserve"> PAGEREF _Toc129853200 \h </w:instrText>
        </w:r>
        <w:r>
          <w:rPr>
            <w:webHidden/>
          </w:rPr>
        </w:r>
        <w:r>
          <w:rPr>
            <w:webHidden/>
          </w:rPr>
          <w:fldChar w:fldCharType="separate"/>
        </w:r>
        <w:r>
          <w:rPr>
            <w:webHidden/>
          </w:rPr>
          <w:t>93</w:t>
        </w:r>
        <w:r>
          <w:rPr>
            <w:webHidden/>
          </w:rPr>
          <w:fldChar w:fldCharType="end"/>
        </w:r>
      </w:hyperlink>
    </w:p>
    <w:p w:rsidR="009E2920" w:rsidRDefault="009E2920">
      <w:pPr>
        <w:pStyle w:val="Spistreci2"/>
        <w:rPr>
          <w:rFonts w:asciiTheme="minorHAnsi" w:eastAsiaTheme="minorEastAsia" w:hAnsiTheme="minorHAnsi" w:cstheme="minorBidi"/>
          <w:caps w:val="0"/>
          <w:sz w:val="22"/>
          <w:szCs w:val="22"/>
        </w:rPr>
      </w:pPr>
      <w:hyperlink w:anchor="_Toc129853201" w:history="1">
        <w:r w:rsidRPr="00D60388">
          <w:rPr>
            <w:rStyle w:val="Hipercze"/>
          </w:rPr>
          <w:t>4.4. Charakterystyka wydatków inwestycyjnych w układzie zadań</w:t>
        </w:r>
        <w:r>
          <w:rPr>
            <w:webHidden/>
          </w:rPr>
          <w:tab/>
        </w:r>
        <w:r>
          <w:rPr>
            <w:webHidden/>
          </w:rPr>
          <w:fldChar w:fldCharType="begin"/>
        </w:r>
        <w:r>
          <w:rPr>
            <w:webHidden/>
          </w:rPr>
          <w:instrText xml:space="preserve"> PAGEREF _Toc129853201 \h </w:instrText>
        </w:r>
        <w:r>
          <w:rPr>
            <w:webHidden/>
          </w:rPr>
        </w:r>
        <w:r>
          <w:rPr>
            <w:webHidden/>
          </w:rPr>
          <w:fldChar w:fldCharType="separate"/>
        </w:r>
        <w:r>
          <w:rPr>
            <w:webHidden/>
          </w:rPr>
          <w:t>101</w:t>
        </w:r>
        <w:r>
          <w:rPr>
            <w:webHidden/>
          </w:rPr>
          <w:fldChar w:fldCharType="end"/>
        </w:r>
      </w:hyperlink>
    </w:p>
    <w:p w:rsidR="009E2920" w:rsidRDefault="009E2920">
      <w:pPr>
        <w:pStyle w:val="Spistreci1"/>
        <w:rPr>
          <w:rFonts w:asciiTheme="minorHAnsi" w:eastAsiaTheme="minorEastAsia" w:hAnsiTheme="minorHAnsi" w:cstheme="minorBidi"/>
          <w:b w:val="0"/>
          <w:sz w:val="22"/>
          <w:szCs w:val="22"/>
        </w:rPr>
      </w:pPr>
      <w:hyperlink w:anchor="_Toc129853202" w:history="1">
        <w:r w:rsidRPr="00D60388">
          <w:rPr>
            <w:rStyle w:val="Hipercze"/>
          </w:rPr>
          <w:t>5.</w:t>
        </w:r>
        <w:r>
          <w:rPr>
            <w:rFonts w:asciiTheme="minorHAnsi" w:eastAsiaTheme="minorEastAsia" w:hAnsiTheme="minorHAnsi" w:cstheme="minorBidi"/>
            <w:b w:val="0"/>
            <w:sz w:val="22"/>
            <w:szCs w:val="22"/>
          </w:rPr>
          <w:tab/>
        </w:r>
        <w:r w:rsidRPr="00D60388">
          <w:rPr>
            <w:rStyle w:val="Hipercze"/>
          </w:rPr>
          <w:t>STOPIEŃ ZAAWANSOWANIA REALIZACJI PROGRAMÓW WIELOLETNICH  – wyciąg z kompendium</w:t>
        </w:r>
        <w:r>
          <w:rPr>
            <w:webHidden/>
          </w:rPr>
          <w:tab/>
        </w:r>
        <w:r>
          <w:rPr>
            <w:webHidden/>
          </w:rPr>
          <w:fldChar w:fldCharType="begin"/>
        </w:r>
        <w:r>
          <w:rPr>
            <w:webHidden/>
          </w:rPr>
          <w:instrText xml:space="preserve"> PAGEREF _Toc129853202 \h </w:instrText>
        </w:r>
        <w:r>
          <w:rPr>
            <w:webHidden/>
          </w:rPr>
        </w:r>
        <w:r>
          <w:rPr>
            <w:webHidden/>
          </w:rPr>
          <w:fldChar w:fldCharType="separate"/>
        </w:r>
        <w:r>
          <w:rPr>
            <w:webHidden/>
          </w:rPr>
          <w:t>105</w:t>
        </w:r>
        <w:r>
          <w:rPr>
            <w:webHidden/>
          </w:rPr>
          <w:fldChar w:fldCharType="end"/>
        </w:r>
      </w:hyperlink>
    </w:p>
    <w:p w:rsidR="009E2920" w:rsidRDefault="009E2920">
      <w:pPr>
        <w:pStyle w:val="Spistreci2"/>
        <w:rPr>
          <w:rFonts w:asciiTheme="minorHAnsi" w:eastAsiaTheme="minorEastAsia" w:hAnsiTheme="minorHAnsi" w:cstheme="minorBidi"/>
          <w:caps w:val="0"/>
          <w:sz w:val="22"/>
          <w:szCs w:val="22"/>
        </w:rPr>
      </w:pPr>
      <w:hyperlink w:anchor="_Toc129853203" w:history="1">
        <w:r w:rsidRPr="00D60388">
          <w:rPr>
            <w:rStyle w:val="Hipercze"/>
          </w:rPr>
          <w:t>5.1.</w:t>
        </w:r>
        <w:r>
          <w:rPr>
            <w:rFonts w:asciiTheme="minorHAnsi" w:eastAsiaTheme="minorEastAsia" w:hAnsiTheme="minorHAnsi" w:cstheme="minorBidi"/>
            <w:caps w:val="0"/>
            <w:sz w:val="22"/>
            <w:szCs w:val="22"/>
          </w:rPr>
          <w:tab/>
        </w:r>
        <w:r w:rsidRPr="00D60388">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_Toc129853203 \h </w:instrText>
        </w:r>
        <w:r>
          <w:rPr>
            <w:webHidden/>
          </w:rPr>
        </w:r>
        <w:r>
          <w:rPr>
            <w:webHidden/>
          </w:rPr>
          <w:fldChar w:fldCharType="separate"/>
        </w:r>
        <w:r>
          <w:rPr>
            <w:webHidden/>
          </w:rPr>
          <w:t>107</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204" w:history="1">
        <w:r w:rsidRPr="00D60388">
          <w:rPr>
            <w:rStyle w:val="Hipercze"/>
          </w:rPr>
          <w:t>5.1.1.</w:t>
        </w:r>
        <w:r>
          <w:rPr>
            <w:rFonts w:asciiTheme="minorHAnsi" w:eastAsiaTheme="minorEastAsia" w:hAnsiTheme="minorHAnsi" w:cstheme="minorBidi"/>
            <w:i w:val="0"/>
            <w:sz w:val="22"/>
            <w:szCs w:val="22"/>
          </w:rPr>
          <w:tab/>
        </w:r>
        <w:r w:rsidRPr="00D60388">
          <w:rPr>
            <w:rStyle w:val="Hipercze"/>
          </w:rPr>
          <w:t>Wydatki bieżące</w:t>
        </w:r>
        <w:r>
          <w:rPr>
            <w:webHidden/>
          </w:rPr>
          <w:tab/>
        </w:r>
        <w:r>
          <w:rPr>
            <w:webHidden/>
          </w:rPr>
          <w:fldChar w:fldCharType="begin"/>
        </w:r>
        <w:r>
          <w:rPr>
            <w:webHidden/>
          </w:rPr>
          <w:instrText xml:space="preserve"> PAGEREF _Toc129853204 \h </w:instrText>
        </w:r>
        <w:r>
          <w:rPr>
            <w:webHidden/>
          </w:rPr>
        </w:r>
        <w:r>
          <w:rPr>
            <w:webHidden/>
          </w:rPr>
          <w:fldChar w:fldCharType="separate"/>
        </w:r>
        <w:r>
          <w:rPr>
            <w:webHidden/>
          </w:rPr>
          <w:t>107</w:t>
        </w:r>
        <w:r>
          <w:rPr>
            <w:webHidden/>
          </w:rPr>
          <w:fldChar w:fldCharType="end"/>
        </w:r>
      </w:hyperlink>
    </w:p>
    <w:p w:rsidR="009E2920" w:rsidRDefault="009E2920">
      <w:pPr>
        <w:pStyle w:val="Spistreci2"/>
        <w:rPr>
          <w:rFonts w:asciiTheme="minorHAnsi" w:eastAsiaTheme="minorEastAsia" w:hAnsiTheme="minorHAnsi" w:cstheme="minorBidi"/>
          <w:caps w:val="0"/>
          <w:sz w:val="22"/>
          <w:szCs w:val="22"/>
        </w:rPr>
      </w:pPr>
      <w:hyperlink w:anchor="_Toc129853205" w:history="1">
        <w:r w:rsidRPr="00D60388">
          <w:rPr>
            <w:rStyle w:val="Hipercze"/>
          </w:rPr>
          <w:t>5.2.</w:t>
        </w:r>
        <w:r>
          <w:rPr>
            <w:rFonts w:asciiTheme="minorHAnsi" w:eastAsiaTheme="minorEastAsia" w:hAnsiTheme="minorHAnsi" w:cstheme="minorBidi"/>
            <w:caps w:val="0"/>
            <w:sz w:val="22"/>
            <w:szCs w:val="22"/>
          </w:rPr>
          <w:tab/>
        </w:r>
        <w:r w:rsidRPr="00D60388">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_Toc129853205 \h </w:instrText>
        </w:r>
        <w:r>
          <w:rPr>
            <w:webHidden/>
          </w:rPr>
        </w:r>
        <w:r>
          <w:rPr>
            <w:webHidden/>
          </w:rPr>
          <w:fldChar w:fldCharType="separate"/>
        </w:r>
        <w:r>
          <w:rPr>
            <w:webHidden/>
          </w:rPr>
          <w:t>108</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206" w:history="1">
        <w:r w:rsidRPr="00D60388">
          <w:rPr>
            <w:rStyle w:val="Hipercze"/>
          </w:rPr>
          <w:t>5.2.1.</w:t>
        </w:r>
        <w:r>
          <w:rPr>
            <w:rFonts w:asciiTheme="minorHAnsi" w:eastAsiaTheme="minorEastAsia" w:hAnsiTheme="minorHAnsi" w:cstheme="minorBidi"/>
            <w:i w:val="0"/>
            <w:sz w:val="22"/>
            <w:szCs w:val="22"/>
          </w:rPr>
          <w:tab/>
        </w:r>
        <w:r w:rsidRPr="00D60388">
          <w:rPr>
            <w:rStyle w:val="Hipercze"/>
          </w:rPr>
          <w:t>Wydatki bieżące</w:t>
        </w:r>
        <w:r>
          <w:rPr>
            <w:webHidden/>
          </w:rPr>
          <w:tab/>
        </w:r>
        <w:r>
          <w:rPr>
            <w:webHidden/>
          </w:rPr>
          <w:fldChar w:fldCharType="begin"/>
        </w:r>
        <w:r>
          <w:rPr>
            <w:webHidden/>
          </w:rPr>
          <w:instrText xml:space="preserve"> PAGEREF _Toc129853206 \h </w:instrText>
        </w:r>
        <w:r>
          <w:rPr>
            <w:webHidden/>
          </w:rPr>
        </w:r>
        <w:r>
          <w:rPr>
            <w:webHidden/>
          </w:rPr>
          <w:fldChar w:fldCharType="separate"/>
        </w:r>
        <w:r>
          <w:rPr>
            <w:webHidden/>
          </w:rPr>
          <w:t>108</w:t>
        </w:r>
        <w:r>
          <w:rPr>
            <w:webHidden/>
          </w:rPr>
          <w:fldChar w:fldCharType="end"/>
        </w:r>
      </w:hyperlink>
    </w:p>
    <w:p w:rsidR="009E2920" w:rsidRDefault="009E2920">
      <w:pPr>
        <w:pStyle w:val="Spistreci3"/>
        <w:rPr>
          <w:rFonts w:asciiTheme="minorHAnsi" w:eastAsiaTheme="minorEastAsia" w:hAnsiTheme="minorHAnsi" w:cstheme="minorBidi"/>
          <w:i w:val="0"/>
          <w:sz w:val="22"/>
          <w:szCs w:val="22"/>
        </w:rPr>
      </w:pPr>
      <w:hyperlink w:anchor="_Toc129853207" w:history="1">
        <w:r w:rsidRPr="00D60388">
          <w:rPr>
            <w:rStyle w:val="Hipercze"/>
          </w:rPr>
          <w:t>5.2.2.</w:t>
        </w:r>
        <w:r>
          <w:rPr>
            <w:rFonts w:asciiTheme="minorHAnsi" w:eastAsiaTheme="minorEastAsia" w:hAnsiTheme="minorHAnsi" w:cstheme="minorBidi"/>
            <w:i w:val="0"/>
            <w:sz w:val="22"/>
            <w:szCs w:val="22"/>
          </w:rPr>
          <w:tab/>
        </w:r>
        <w:r w:rsidRPr="00D60388">
          <w:rPr>
            <w:rStyle w:val="Hipercze"/>
          </w:rPr>
          <w:t>Wydatki majątkowe</w:t>
        </w:r>
        <w:r>
          <w:rPr>
            <w:webHidden/>
          </w:rPr>
          <w:tab/>
        </w:r>
        <w:r>
          <w:rPr>
            <w:webHidden/>
          </w:rPr>
          <w:fldChar w:fldCharType="begin"/>
        </w:r>
        <w:r>
          <w:rPr>
            <w:webHidden/>
          </w:rPr>
          <w:instrText xml:space="preserve"> PAGEREF _Toc129853207 \h </w:instrText>
        </w:r>
        <w:r>
          <w:rPr>
            <w:webHidden/>
          </w:rPr>
        </w:r>
        <w:r>
          <w:rPr>
            <w:webHidden/>
          </w:rPr>
          <w:fldChar w:fldCharType="separate"/>
        </w:r>
        <w:r>
          <w:rPr>
            <w:webHidden/>
          </w:rPr>
          <w:t>110</w:t>
        </w:r>
        <w:r>
          <w:rPr>
            <w:webHidden/>
          </w:rPr>
          <w:fldChar w:fldCharType="end"/>
        </w:r>
      </w:hyperlink>
    </w:p>
    <w:p w:rsidR="00002B42" w:rsidRDefault="00002B42" w:rsidP="00002B42">
      <w:r>
        <w:fldChar w:fldCharType="end"/>
      </w:r>
    </w:p>
    <w:p w:rsidR="00002B42" w:rsidRDefault="00002B42" w:rsidP="00002B42">
      <w:pPr>
        <w:sectPr w:rsidR="00002B42" w:rsidSect="00CC6CD2">
          <w:headerReference w:type="default" r:id="rId9"/>
          <w:footerReference w:type="default" r:id="rId10"/>
          <w:type w:val="oddPage"/>
          <w:pgSz w:w="11906" w:h="16838"/>
          <w:pgMar w:top="1417" w:right="1417" w:bottom="1135" w:left="1417" w:header="708" w:footer="708" w:gutter="0"/>
          <w:cols w:space="708"/>
          <w:docGrid w:linePitch="360"/>
        </w:sectPr>
      </w:pPr>
    </w:p>
    <w:p w:rsidR="0043032F" w:rsidRDefault="0043032F" w:rsidP="00D73588">
      <w:pPr>
        <w:pStyle w:val="Nagwek1"/>
        <w:spacing w:before="11000"/>
      </w:pPr>
      <w:bookmarkStart w:id="0" w:name="_Toc2875912"/>
      <w:bookmarkStart w:id="1" w:name="_Toc2877877"/>
      <w:bookmarkStart w:id="2" w:name="_Toc2878646"/>
      <w:bookmarkStart w:id="3" w:name="_Toc2879139"/>
      <w:bookmarkStart w:id="4" w:name="_Toc2879601"/>
      <w:bookmarkStart w:id="5" w:name="_Toc2880422"/>
      <w:bookmarkStart w:id="6" w:name="_Toc2883952"/>
      <w:bookmarkStart w:id="7" w:name="_Toc129853167"/>
      <w:r w:rsidRPr="0012041D">
        <w:lastRenderedPageBreak/>
        <w:t>1.</w:t>
      </w:r>
      <w:r w:rsidRPr="0012041D">
        <w:tab/>
      </w:r>
      <w:r>
        <w:t>WPROWADZENIE</w:t>
      </w:r>
      <w:bookmarkEnd w:id="0"/>
      <w:bookmarkEnd w:id="1"/>
      <w:bookmarkEnd w:id="2"/>
      <w:bookmarkEnd w:id="3"/>
      <w:bookmarkEnd w:id="4"/>
      <w:bookmarkEnd w:id="5"/>
      <w:bookmarkEnd w:id="6"/>
      <w:bookmarkEnd w:id="7"/>
    </w:p>
    <w:p w:rsidR="0043032F" w:rsidRDefault="0043032F" w:rsidP="00002B42"/>
    <w:p w:rsidR="0043032F" w:rsidRDefault="0043032F" w:rsidP="00002B42">
      <w:pPr>
        <w:sectPr w:rsidR="0043032F" w:rsidSect="00002B42">
          <w:headerReference w:type="default" r:id="rId11"/>
          <w:type w:val="oddPage"/>
          <w:pgSz w:w="11906" w:h="16838"/>
          <w:pgMar w:top="1417" w:right="1417" w:bottom="1417" w:left="1417" w:header="708" w:footer="708" w:gutter="0"/>
          <w:cols w:space="708"/>
          <w:docGrid w:linePitch="360"/>
        </w:sectPr>
      </w:pPr>
    </w:p>
    <w:p w:rsidR="00177713" w:rsidRPr="002C3DFB" w:rsidRDefault="00177713" w:rsidP="00177713">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t>Wprowadzenie</w:t>
      </w:r>
    </w:p>
    <w:p w:rsidR="00177713" w:rsidRPr="0064300F" w:rsidRDefault="00177713" w:rsidP="00177713">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177713" w:rsidRPr="0064300F" w:rsidRDefault="00177713" w:rsidP="00177713">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177713" w:rsidRPr="0064300F" w:rsidRDefault="00177713" w:rsidP="00177713">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C9171F">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C9171F">
        <w:rPr>
          <w:rFonts w:asciiTheme="minorHAnsi" w:eastAsiaTheme="minorEastAsia" w:hAnsiTheme="minorHAnsi" w:cstheme="minorHAnsi"/>
          <w:b/>
          <w:bCs/>
          <w:color w:val="000000"/>
          <w:sz w:val="21"/>
          <w:szCs w:val="21"/>
        </w:rPr>
        <w:t>Wilanów</w:t>
      </w:r>
      <w:r w:rsidRPr="0064300F">
        <w:rPr>
          <w:rFonts w:asciiTheme="minorHAnsi" w:hAnsiTheme="minorHAnsi" w:cstheme="minorHAnsi"/>
          <w:sz w:val="21"/>
          <w:szCs w:val="21"/>
        </w:rPr>
        <w:t xml:space="preserve">. </w:t>
      </w:r>
    </w:p>
    <w:p w:rsidR="00177713" w:rsidRPr="0064300F" w:rsidRDefault="00177713" w:rsidP="00177713">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C9171F">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C9171F">
        <w:rPr>
          <w:rFonts w:asciiTheme="minorHAnsi" w:eastAsiaTheme="minorEastAsia" w:hAnsiTheme="minorHAnsi" w:cstheme="minorHAnsi"/>
          <w:b/>
          <w:bCs/>
          <w:color w:val="000000"/>
          <w:sz w:val="21"/>
          <w:szCs w:val="21"/>
        </w:rPr>
        <w:t>Wilanów</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177713" w:rsidRPr="00216810" w:rsidRDefault="00177713" w:rsidP="00177713">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C9171F">
        <w:rPr>
          <w:rFonts w:asciiTheme="minorHAnsi" w:eastAsiaTheme="minorEastAsia" w:hAnsiTheme="minorHAnsi" w:cstheme="minorHAnsi"/>
          <w:b/>
          <w:bCs/>
          <w:color w:val="000000"/>
          <w:szCs w:val="20"/>
        </w:rPr>
        <w:t>WILANÓW</w:t>
      </w:r>
      <w:r w:rsidRPr="00216810">
        <w:rPr>
          <w:rFonts w:asciiTheme="minorHAnsi" w:hAnsiTheme="minorHAnsi" w:cstheme="minorHAnsi"/>
          <w:b/>
          <w:bCs/>
          <w:szCs w:val="20"/>
        </w:rPr>
        <w:t xml:space="preserve"> W LATACH </w:t>
      </w:r>
      <w:r w:rsidRPr="00C9171F">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C9171F">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177713" w:rsidRPr="00216810" w:rsidRDefault="00177713" w:rsidP="00177713">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177713" w:rsidRPr="0064300F" w:rsidRDefault="00177713" w:rsidP="00177713">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C9171F">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C9171F">
        <w:rPr>
          <w:rFonts w:asciiTheme="minorHAnsi" w:eastAsiaTheme="minorEastAsia" w:hAnsiTheme="minorHAnsi" w:cstheme="minorHAnsi"/>
          <w:b/>
          <w:bCs/>
          <w:color w:val="000000"/>
          <w:sz w:val="21"/>
          <w:szCs w:val="21"/>
        </w:rPr>
        <w:t>6,4</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C9171F">
        <w:rPr>
          <w:rFonts w:asciiTheme="minorHAnsi" w:eastAsiaTheme="minorEastAsia" w:hAnsiTheme="minorHAnsi" w:cstheme="minorHAnsi"/>
          <w:b/>
          <w:bCs/>
          <w:color w:val="000000"/>
          <w:sz w:val="21"/>
          <w:szCs w:val="21"/>
        </w:rPr>
        <w:t>116,4</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C9171F">
        <w:rPr>
          <w:rFonts w:asciiTheme="minorHAnsi" w:eastAsiaTheme="minorEastAsia" w:hAnsiTheme="minorHAnsi" w:cstheme="minorHAnsi"/>
          <w:color w:val="000000"/>
          <w:sz w:val="21"/>
          <w:szCs w:val="21"/>
        </w:rPr>
        <w:t>wyższym</w:t>
      </w:r>
      <w:r w:rsidRPr="0064300F">
        <w:rPr>
          <w:rFonts w:asciiTheme="minorHAnsi" w:hAnsiTheme="minorHAnsi" w:cstheme="minorHAnsi"/>
          <w:sz w:val="21"/>
          <w:szCs w:val="21"/>
        </w:rPr>
        <w:t xml:space="preserve"> od planowanego o </w:t>
      </w:r>
      <w:r w:rsidRPr="00C9171F">
        <w:rPr>
          <w:rFonts w:asciiTheme="minorHAnsi" w:eastAsiaTheme="minorEastAsia" w:hAnsiTheme="minorHAnsi" w:cstheme="minorHAnsi"/>
          <w:b/>
          <w:bCs/>
          <w:color w:val="000000"/>
          <w:sz w:val="21"/>
          <w:szCs w:val="21"/>
        </w:rPr>
        <w:t>0,9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177713" w:rsidRPr="0064300F" w:rsidRDefault="00177713" w:rsidP="00177713">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C9171F">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C9171F">
        <w:rPr>
          <w:rFonts w:asciiTheme="minorHAnsi" w:eastAsiaTheme="minorEastAsia" w:hAnsiTheme="minorHAnsi" w:cstheme="minorHAnsi"/>
          <w:b/>
          <w:bCs/>
          <w:color w:val="000000"/>
          <w:sz w:val="21"/>
          <w:szCs w:val="21"/>
        </w:rPr>
        <w:t>274,5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C9171F">
        <w:rPr>
          <w:rFonts w:asciiTheme="minorHAnsi" w:eastAsiaTheme="minorEastAsia" w:hAnsiTheme="minorHAnsi" w:cstheme="minorHAnsi"/>
          <w:b/>
          <w:bCs/>
          <w:color w:val="000000"/>
          <w:sz w:val="21"/>
          <w:szCs w:val="21"/>
        </w:rPr>
        <w:t>98,6</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C9171F">
        <w:rPr>
          <w:rFonts w:asciiTheme="minorHAnsi" w:eastAsiaTheme="minorEastAsia" w:hAnsiTheme="minorHAnsi" w:cstheme="minorHAnsi"/>
          <w:b/>
          <w:bCs/>
          <w:color w:val="000000"/>
          <w:sz w:val="21"/>
          <w:szCs w:val="21"/>
        </w:rPr>
        <w:t>3,9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C9171F">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C9171F">
        <w:rPr>
          <w:rFonts w:asciiTheme="minorHAnsi" w:eastAsiaTheme="minorEastAsia" w:hAnsiTheme="minorHAnsi" w:cstheme="minorHAnsi"/>
          <w:color w:val="000000"/>
          <w:sz w:val="21"/>
          <w:szCs w:val="21"/>
        </w:rPr>
        <w:t>niższe</w:t>
      </w:r>
      <w:r w:rsidRPr="0064300F">
        <w:rPr>
          <w:rFonts w:asciiTheme="minorHAnsi" w:hAnsiTheme="minorHAnsi" w:cstheme="minorHAnsi"/>
          <w:sz w:val="21"/>
          <w:szCs w:val="21"/>
        </w:rPr>
        <w:t xml:space="preserve"> o </w:t>
      </w:r>
      <w:r w:rsidRPr="00C9171F">
        <w:rPr>
          <w:rFonts w:asciiTheme="minorHAnsi" w:eastAsiaTheme="minorEastAsia" w:hAnsiTheme="minorHAnsi" w:cstheme="minorHAnsi"/>
          <w:b/>
          <w:bCs/>
          <w:color w:val="000000"/>
          <w:sz w:val="21"/>
          <w:szCs w:val="21"/>
        </w:rPr>
        <w:t>6,4</w:t>
      </w:r>
      <w:r w:rsidRPr="00C9171F">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C9171F">
        <w:rPr>
          <w:rFonts w:asciiTheme="minorHAnsi" w:eastAsiaTheme="minorEastAsia" w:hAnsiTheme="minorHAnsi" w:cstheme="minorHAnsi"/>
          <w:b/>
          <w:bCs/>
          <w:color w:val="000000"/>
          <w:sz w:val="21"/>
          <w:szCs w:val="21"/>
        </w:rPr>
        <w:t>18,8</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704436" w:rsidRPr="00E50F93" w:rsidRDefault="00177713" w:rsidP="00177713">
      <w:pPr>
        <w:tabs>
          <w:tab w:val="left" w:pos="360"/>
        </w:tabs>
        <w:spacing w:before="120" w:after="120" w:line="300" w:lineRule="auto"/>
        <w:ind w:firstLine="567"/>
        <w:jc w:val="both"/>
        <w:rPr>
          <w:rFonts w:ascii="Verdana" w:hAnsi="Verdana"/>
          <w:sz w:val="18"/>
          <w:szCs w:val="16"/>
        </w:rPr>
      </w:pPr>
      <w:r w:rsidRPr="0064300F">
        <w:rPr>
          <w:rFonts w:asciiTheme="minorHAnsi" w:hAnsiTheme="minorHAnsi" w:cstheme="minorHAnsi"/>
          <w:sz w:val="21"/>
          <w:szCs w:val="21"/>
        </w:rPr>
        <w:t xml:space="preserve">Dzielnica poniosła w </w:t>
      </w:r>
      <w:r w:rsidRPr="00C9171F">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C9171F">
        <w:rPr>
          <w:rFonts w:asciiTheme="minorHAnsi" w:eastAsiaTheme="minorEastAsia" w:hAnsiTheme="minorHAnsi" w:cstheme="minorHAnsi"/>
          <w:b/>
          <w:bCs/>
          <w:color w:val="000000"/>
          <w:sz w:val="21"/>
          <w:szCs w:val="21"/>
        </w:rPr>
        <w:t>10,6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C9171F">
        <w:rPr>
          <w:rFonts w:asciiTheme="minorHAnsi" w:eastAsiaTheme="minorEastAsia" w:hAnsiTheme="minorHAnsi" w:cstheme="minorHAnsi"/>
          <w:b/>
          <w:bCs/>
          <w:color w:val="000000"/>
          <w:sz w:val="21"/>
          <w:szCs w:val="21"/>
        </w:rPr>
        <w:t>84,9</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C9171F">
        <w:rPr>
          <w:rFonts w:asciiTheme="minorHAnsi" w:eastAsiaTheme="minorEastAsia" w:hAnsiTheme="minorHAnsi" w:cstheme="minorHAnsi"/>
          <w:b/>
          <w:bCs/>
          <w:color w:val="000000"/>
          <w:sz w:val="21"/>
          <w:szCs w:val="21"/>
        </w:rPr>
        <w:t>1,9</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C9171F">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C9171F">
        <w:rPr>
          <w:rFonts w:asciiTheme="minorHAnsi" w:eastAsiaTheme="minorEastAsia" w:hAnsiTheme="minorHAnsi" w:cstheme="minorHAnsi"/>
          <w:color w:val="000000"/>
          <w:sz w:val="21"/>
          <w:szCs w:val="21"/>
        </w:rPr>
        <w:t>niższe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C9171F">
        <w:rPr>
          <w:rFonts w:asciiTheme="minorHAnsi" w:eastAsiaTheme="minorEastAsia" w:hAnsiTheme="minorHAnsi" w:cstheme="minorHAnsi"/>
          <w:b/>
          <w:bCs/>
          <w:color w:val="000000"/>
          <w:sz w:val="21"/>
          <w:szCs w:val="21"/>
        </w:rPr>
        <w:t>24,7</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C9171F">
        <w:rPr>
          <w:rFonts w:asciiTheme="minorHAnsi" w:eastAsiaTheme="minorEastAsia" w:hAnsiTheme="minorHAnsi" w:cstheme="minorHAnsi"/>
          <w:b/>
          <w:bCs/>
          <w:color w:val="000000"/>
          <w:sz w:val="21"/>
          <w:szCs w:val="21"/>
        </w:rPr>
        <w:t>3,5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43032F" w:rsidRDefault="0043032F" w:rsidP="00D75A42">
      <w:pPr>
        <w:sectPr w:rsidR="0043032F" w:rsidSect="00002B42">
          <w:type w:val="oddPage"/>
          <w:pgSz w:w="11906" w:h="16838"/>
          <w:pgMar w:top="1417" w:right="1417" w:bottom="1417" w:left="1417" w:header="708" w:footer="708" w:gutter="0"/>
          <w:cols w:space="708"/>
          <w:docGrid w:linePitch="360"/>
        </w:sectPr>
      </w:pPr>
    </w:p>
    <w:p w:rsidR="00002B42" w:rsidRPr="0012041D" w:rsidRDefault="00FF686D" w:rsidP="00D73588">
      <w:pPr>
        <w:pStyle w:val="Nagwek1"/>
        <w:spacing w:before="11000"/>
      </w:pPr>
      <w:bookmarkStart w:id="8" w:name="_Toc224547506"/>
      <w:bookmarkStart w:id="9" w:name="_Toc224547708"/>
      <w:bookmarkStart w:id="10" w:name="_Toc224548660"/>
      <w:bookmarkStart w:id="11" w:name="_Toc129853168"/>
      <w:r>
        <w:t>2</w:t>
      </w:r>
      <w:r w:rsidR="00002B42" w:rsidRPr="0012041D">
        <w:t>.</w:t>
      </w:r>
      <w:r w:rsidR="00002B42" w:rsidRPr="0012041D">
        <w:tab/>
        <w:t>INFORMACJE OBOWIĄZKOWE</w:t>
      </w:r>
      <w:bookmarkEnd w:id="8"/>
      <w:bookmarkEnd w:id="9"/>
      <w:bookmarkEnd w:id="10"/>
      <w:bookmarkEnd w:id="11"/>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0B5BF9" w:rsidP="00002B42">
      <w:pPr>
        <w:jc w:val="center"/>
      </w:pPr>
      <w:r>
        <w:t>Zestawienie nr</w:t>
      </w:r>
      <w:r w:rsidR="00002B42">
        <w:t xml:space="preserve"> </w:t>
      </w:r>
      <w:r w:rsidR="00073F52">
        <w:t>XV</w:t>
      </w:r>
      <w:r w:rsidR="00002B42">
        <w:t>/1</w:t>
      </w:r>
    </w:p>
    <w:p w:rsidR="00002B42" w:rsidRDefault="00002B42" w:rsidP="00002B42">
      <w:pPr>
        <w:pStyle w:val="Nagwek4"/>
      </w:pPr>
      <w:bookmarkStart w:id="12" w:name="_Toc224547507"/>
      <w:bookmarkStart w:id="13" w:name="_Toc224547709"/>
      <w:bookmarkStart w:id="14" w:name="_Toc224548661"/>
      <w:bookmarkStart w:id="15" w:name="_Toc129853169"/>
      <w:r>
        <w:t>A.</w:t>
      </w:r>
      <w:r>
        <w:tab/>
        <w:t xml:space="preserve">DOCHODY MIASTA STOŁECZNEGO WARSZAWY DO </w:t>
      </w:r>
      <w:r w:rsidRPr="005C3983">
        <w:t>REALIZACJI</w:t>
      </w:r>
      <w:r>
        <w:t xml:space="preserve"> PRZEZ DZIELNICĘ</w:t>
      </w:r>
      <w:bookmarkEnd w:id="12"/>
      <w:bookmarkEnd w:id="13"/>
      <w:bookmarkEnd w:id="14"/>
      <w:bookmarkEnd w:id="15"/>
    </w:p>
    <w:p w:rsidR="00002B42" w:rsidRDefault="0002335F" w:rsidP="00002B42">
      <w:pPr>
        <w:pStyle w:val="Nagwek5"/>
      </w:pPr>
      <w:bookmarkStart w:id="16" w:name="_Toc224548662"/>
      <w:bookmarkStart w:id="17" w:name="_Toc129853170"/>
      <w:r>
        <w:t>A.1.</w:t>
      </w:r>
      <w:r>
        <w:tab/>
        <w:t>Dochody</w:t>
      </w:r>
      <w:r w:rsidR="00002B42">
        <w:t xml:space="preserve"> wg źródeł</w:t>
      </w:r>
      <w:bookmarkEnd w:id="16"/>
      <w:bookmarkEnd w:id="1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177713" w:rsidRPr="00177713" w:rsidTr="00177713">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Wskaźnik % (kol. 3/2)</w:t>
            </w:r>
          </w:p>
        </w:tc>
      </w:tr>
      <w:tr w:rsidR="00177713" w:rsidRPr="00177713" w:rsidTr="00177713">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4</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5 503 000</w:t>
            </w:r>
          </w:p>
        </w:tc>
        <w:tc>
          <w:tcPr>
            <w:tcW w:w="807" w:type="pct"/>
            <w:tcBorders>
              <w:top w:val="nil"/>
              <w:left w:val="nil"/>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6 406 235,89</w:t>
            </w:r>
          </w:p>
        </w:tc>
        <w:tc>
          <w:tcPr>
            <w:tcW w:w="63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116,4</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5 471 000</w:t>
            </w:r>
          </w:p>
        </w:tc>
        <w:tc>
          <w:tcPr>
            <w:tcW w:w="807" w:type="pct"/>
            <w:tcBorders>
              <w:top w:val="nil"/>
              <w:left w:val="nil"/>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6 309 858,84</w:t>
            </w:r>
          </w:p>
        </w:tc>
        <w:tc>
          <w:tcPr>
            <w:tcW w:w="63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115,3</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5 471 000</w:t>
            </w:r>
          </w:p>
        </w:tc>
        <w:tc>
          <w:tcPr>
            <w:tcW w:w="807"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6 309 858,84</w:t>
            </w:r>
          </w:p>
        </w:tc>
        <w:tc>
          <w:tcPr>
            <w:tcW w:w="63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115,3</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i/>
                <w:iCs/>
                <w:sz w:val="12"/>
                <w:szCs w:val="12"/>
              </w:rPr>
            </w:pPr>
            <w:r w:rsidRPr="00177713">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890 768</w:t>
            </w:r>
          </w:p>
        </w:tc>
        <w:tc>
          <w:tcPr>
            <w:tcW w:w="80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1 040 018,22</w:t>
            </w:r>
          </w:p>
        </w:tc>
        <w:tc>
          <w:tcPr>
            <w:tcW w:w="638"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116,8</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30 000</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149 861,65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499,5</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20 000</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222 865,67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1 114,3</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840 768</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667 290,90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79,4</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i/>
                <w:iCs/>
                <w:sz w:val="12"/>
                <w:szCs w:val="12"/>
              </w:rPr>
            </w:pPr>
            <w:r w:rsidRPr="00177713">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3 647 790</w:t>
            </w:r>
          </w:p>
        </w:tc>
        <w:tc>
          <w:tcPr>
            <w:tcW w:w="80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3 857 251,43</w:t>
            </w:r>
          </w:p>
        </w:tc>
        <w:tc>
          <w:tcPr>
            <w:tcW w:w="638"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105,7</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56 854</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116 761,71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205,4</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2 284 436</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2 285 109,71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1 306 500</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1 455 380,01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111,4</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i/>
                <w:iCs/>
                <w:sz w:val="12"/>
                <w:szCs w:val="12"/>
              </w:rPr>
            </w:pPr>
            <w:r w:rsidRPr="00177713">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932 442</w:t>
            </w:r>
          </w:p>
        </w:tc>
        <w:tc>
          <w:tcPr>
            <w:tcW w:w="80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1 412 589,19</w:t>
            </w:r>
          </w:p>
        </w:tc>
        <w:tc>
          <w:tcPr>
            <w:tcW w:w="638"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151,5</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17 396,56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12 000</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21 322,06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177,7</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35 440</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146 329,37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412,9</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37 607,78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-9 802,61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72 752</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47 255,20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65,0</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11 783,49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3 810</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5 770,85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151,5</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808 440</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1 134 926,49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140,4</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32 000</w:t>
            </w:r>
          </w:p>
        </w:tc>
        <w:tc>
          <w:tcPr>
            <w:tcW w:w="807" w:type="pct"/>
            <w:tcBorders>
              <w:top w:val="nil"/>
              <w:left w:val="nil"/>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96 377,05</w:t>
            </w:r>
          </w:p>
        </w:tc>
        <w:tc>
          <w:tcPr>
            <w:tcW w:w="63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301,2</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32 000</w:t>
            </w:r>
          </w:p>
        </w:tc>
        <w:tc>
          <w:tcPr>
            <w:tcW w:w="807"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96 377,05</w:t>
            </w:r>
          </w:p>
        </w:tc>
        <w:tc>
          <w:tcPr>
            <w:tcW w:w="63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301,2</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i/>
                <w:iCs/>
                <w:sz w:val="12"/>
                <w:szCs w:val="12"/>
              </w:rPr>
            </w:pPr>
            <w:r w:rsidRPr="00177713">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138 592,78</w:t>
            </w:r>
          </w:p>
        </w:tc>
        <w:tc>
          <w:tcPr>
            <w:tcW w:w="638"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1 770,00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r w:rsidR="00177713" w:rsidRPr="00177713" w:rsidTr="00177713">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Wpływy z tytułu odszkodowania za przejęte nieruchomości pod inwestycje celu publicznego</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136 822,78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r w:rsidR="00177713" w:rsidRPr="00177713" w:rsidTr="00177713">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i/>
                <w:iCs/>
                <w:sz w:val="12"/>
                <w:szCs w:val="12"/>
              </w:rPr>
            </w:pPr>
            <w:r w:rsidRPr="00177713">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32 000</w:t>
            </w:r>
          </w:p>
        </w:tc>
        <w:tc>
          <w:tcPr>
            <w:tcW w:w="80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-42 215,73</w:t>
            </w:r>
          </w:p>
        </w:tc>
        <w:tc>
          <w:tcPr>
            <w:tcW w:w="638"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w:t>
            </w:r>
          </w:p>
        </w:tc>
      </w:tr>
      <w:tr w:rsidR="00177713" w:rsidRPr="00177713" w:rsidTr="00177713">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2 695</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695,10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25,8</w:t>
            </w:r>
          </w:p>
        </w:tc>
      </w:tr>
      <w:tr w:rsidR="00177713" w:rsidRPr="00177713" w:rsidTr="00177713">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29 305</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w:t>
            </w:r>
          </w:p>
        </w:tc>
      </w:tr>
      <w:tr w:rsidR="00177713" w:rsidRPr="00177713" w:rsidTr="00177713">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-42 910,83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bl>
    <w:p w:rsidR="00002B42" w:rsidRDefault="00002B42" w:rsidP="00002B42"/>
    <w:p w:rsidR="00002B42" w:rsidRDefault="00002B42" w:rsidP="00002B42">
      <w:r>
        <w:br w:type="page"/>
      </w:r>
    </w:p>
    <w:p w:rsidR="00002B42" w:rsidRDefault="000B5BF9" w:rsidP="00002B42">
      <w:pPr>
        <w:jc w:val="center"/>
      </w:pPr>
      <w:r>
        <w:t>Zestawienie nr</w:t>
      </w:r>
      <w:r w:rsidR="00002B42">
        <w:t xml:space="preserve"> </w:t>
      </w:r>
      <w:r w:rsidR="00073F52">
        <w:t>XV</w:t>
      </w:r>
      <w:r w:rsidR="00002B42">
        <w:t>/1a</w:t>
      </w:r>
    </w:p>
    <w:p w:rsidR="00002B42" w:rsidRPr="003539A5" w:rsidRDefault="00002B42" w:rsidP="00002B42">
      <w:pPr>
        <w:jc w:val="center"/>
        <w:rPr>
          <w:szCs w:val="20"/>
        </w:rPr>
      </w:pPr>
      <w:bookmarkStart w:id="18" w:name="_Toc224547508"/>
      <w:bookmarkStart w:id="19" w:name="_Toc224547710"/>
      <w:r w:rsidRPr="003539A5">
        <w:rPr>
          <w:szCs w:val="20"/>
        </w:rPr>
        <w:t>DOCHODY MIASTA STOŁECZNEGO WARSZAWY DO REALIZACJI PRZEZ</w:t>
      </w:r>
      <w:bookmarkEnd w:id="18"/>
      <w:bookmarkEnd w:id="19"/>
      <w:r w:rsidRPr="003539A5">
        <w:rPr>
          <w:szCs w:val="20"/>
        </w:rPr>
        <w:t xml:space="preserve"> DZIELNICĘ</w:t>
      </w:r>
    </w:p>
    <w:p w:rsidR="00002B42" w:rsidRDefault="0002335F" w:rsidP="00002B42">
      <w:pPr>
        <w:pStyle w:val="Nagwek5"/>
      </w:pPr>
      <w:bookmarkStart w:id="20" w:name="_Toc224547509"/>
      <w:bookmarkStart w:id="21" w:name="_Toc224547711"/>
      <w:bookmarkStart w:id="22" w:name="_Toc224548663"/>
      <w:bookmarkStart w:id="23" w:name="_Toc129853171"/>
      <w:r>
        <w:t>A.2.</w:t>
      </w:r>
      <w:r>
        <w:tab/>
        <w:t xml:space="preserve">Dochody </w:t>
      </w:r>
      <w:r w:rsidR="00002B42">
        <w:t>wg działów klasyfikacji budżetowej</w:t>
      </w:r>
      <w:bookmarkEnd w:id="20"/>
      <w:bookmarkEnd w:id="21"/>
      <w:bookmarkEnd w:id="22"/>
      <w:bookmarkEnd w:id="2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177713" w:rsidRPr="00177713" w:rsidTr="00177713">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Wskaźnik % (kol. 4/3)</w:t>
            </w:r>
          </w:p>
        </w:tc>
      </w:tr>
      <w:tr w:rsidR="00177713" w:rsidRPr="00177713" w:rsidTr="00177713">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5</w:t>
            </w:r>
          </w:p>
        </w:tc>
      </w:tr>
      <w:tr w:rsidR="00177713" w:rsidRPr="00177713" w:rsidTr="00177713">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ind w:firstLineChars="100" w:firstLine="120"/>
              <w:rPr>
                <w:b/>
                <w:bCs/>
                <w:sz w:val="12"/>
                <w:szCs w:val="12"/>
              </w:rPr>
            </w:pPr>
            <w:r w:rsidRPr="00177713">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5 503 000</w:t>
            </w:r>
          </w:p>
        </w:tc>
        <w:tc>
          <w:tcPr>
            <w:tcW w:w="7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6 406 235,89</w:t>
            </w:r>
          </w:p>
        </w:tc>
        <w:tc>
          <w:tcPr>
            <w:tcW w:w="631"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116,4</w:t>
            </w:r>
          </w:p>
        </w:tc>
      </w:tr>
      <w:tr w:rsidR="00177713" w:rsidRPr="00177713" w:rsidTr="0017771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020</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Leśnictwo</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161,53</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r w:rsidR="00177713" w:rsidRPr="00177713" w:rsidTr="0017771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400</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Wytwarzanie i zaopatrywanie w energię elektryczną, gaz i wodę</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442,00</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r w:rsidR="00177713" w:rsidRPr="00177713" w:rsidTr="0017771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8 838,55</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r w:rsidR="00177713" w:rsidRPr="00177713" w:rsidTr="0017771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4 408 380</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4 836 473,76</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109,7</w:t>
            </w:r>
          </w:p>
        </w:tc>
      </w:tr>
      <w:tr w:rsidR="00177713" w:rsidRPr="00177713" w:rsidTr="0017771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78 052</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73 684,78</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94,4</w:t>
            </w:r>
          </w:p>
        </w:tc>
      </w:tr>
      <w:tr w:rsidR="00177713" w:rsidRPr="00177713" w:rsidTr="00177713">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890 768</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1 057 414,78</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118,7</w:t>
            </w:r>
          </w:p>
        </w:tc>
      </w:tr>
      <w:tr w:rsidR="00177713" w:rsidRPr="00177713" w:rsidTr="0017771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-9 802,61</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r w:rsidR="00177713" w:rsidRPr="00177713" w:rsidTr="0017771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79 500</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306 646,04</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385,7</w:t>
            </w:r>
          </w:p>
        </w:tc>
      </w:tr>
      <w:tr w:rsidR="00177713" w:rsidRPr="00177713" w:rsidTr="0017771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46 000</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129 013,91</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280,5</w:t>
            </w:r>
          </w:p>
        </w:tc>
      </w:tr>
      <w:tr w:rsidR="00177713" w:rsidRPr="00177713" w:rsidTr="0017771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300</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816,74</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272,2</w:t>
            </w:r>
          </w:p>
        </w:tc>
      </w:tr>
      <w:tr w:rsidR="00177713" w:rsidRPr="00177713" w:rsidTr="00177713">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855</w:t>
            </w:r>
          </w:p>
        </w:tc>
        <w:tc>
          <w:tcPr>
            <w:tcW w:w="2371"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Rodzina</w:t>
            </w:r>
          </w:p>
        </w:tc>
        <w:tc>
          <w:tcPr>
            <w:tcW w:w="799"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2 546,41</w:t>
            </w:r>
          </w:p>
        </w:tc>
        <w:tc>
          <w:tcPr>
            <w:tcW w:w="63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w:t>
            </w:r>
          </w:p>
        </w:tc>
      </w:tr>
    </w:tbl>
    <w:p w:rsidR="00002B42" w:rsidRDefault="00002B42" w:rsidP="00002B42"/>
    <w:p w:rsidR="00002B42" w:rsidRPr="00D73588" w:rsidRDefault="00002B42" w:rsidP="00002B42"/>
    <w:p w:rsidR="00D73588" w:rsidRDefault="00D73588" w:rsidP="00142886">
      <w:pPr>
        <w:spacing w:line="276" w:lineRule="auto"/>
        <w:jc w:val="center"/>
        <w:sectPr w:rsidR="00D73588" w:rsidSect="00635E10">
          <w:type w:val="oddPage"/>
          <w:pgSz w:w="11906" w:h="16838"/>
          <w:pgMar w:top="1417" w:right="1417" w:bottom="1276" w:left="1417" w:header="708" w:footer="708" w:gutter="0"/>
          <w:cols w:space="708"/>
          <w:docGrid w:linePitch="360"/>
        </w:sectPr>
      </w:pPr>
    </w:p>
    <w:p w:rsidR="00002B42" w:rsidRDefault="000B5BF9" w:rsidP="00142886">
      <w:pPr>
        <w:spacing w:line="276" w:lineRule="auto"/>
        <w:jc w:val="center"/>
      </w:pPr>
      <w:r>
        <w:t>Zestawienie nr</w:t>
      </w:r>
      <w:r w:rsidR="00002B42">
        <w:t xml:space="preserve"> </w:t>
      </w:r>
      <w:r w:rsidR="00073F52">
        <w:t>XV</w:t>
      </w:r>
      <w:r w:rsidR="00002B42">
        <w:t>/2</w:t>
      </w:r>
    </w:p>
    <w:p w:rsidR="00002B42" w:rsidRDefault="00002B42" w:rsidP="0096694C">
      <w:pPr>
        <w:pStyle w:val="Nagwek4"/>
        <w:spacing w:line="276" w:lineRule="auto"/>
      </w:pPr>
      <w:bookmarkStart w:id="24" w:name="_Toc129853172"/>
      <w:r>
        <w:t>B.</w:t>
      </w:r>
      <w:r>
        <w:tab/>
        <w:t>WYDATKI M.ST. WARSZAWY</w:t>
      </w:r>
      <w:bookmarkEnd w:id="2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177713" w:rsidRPr="00177713" w:rsidTr="00177713">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Wskaźnik % (kol. 8/7)</w:t>
            </w:r>
          </w:p>
        </w:tc>
      </w:tr>
      <w:tr w:rsidR="00177713" w:rsidRPr="00177713" w:rsidTr="00177713">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290 964 527</w:t>
            </w:r>
          </w:p>
        </w:tc>
        <w:tc>
          <w:tcPr>
            <w:tcW w:w="63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285 166 245,04</w:t>
            </w:r>
          </w:p>
        </w:tc>
        <w:tc>
          <w:tcPr>
            <w:tcW w:w="48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98,0</w:t>
            </w:r>
          </w:p>
        </w:tc>
        <w:tc>
          <w:tcPr>
            <w:tcW w:w="53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174 735 199</w:t>
            </w:r>
          </w:p>
        </w:tc>
        <w:tc>
          <w:tcPr>
            <w:tcW w:w="63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171 291 972,81</w:t>
            </w:r>
          </w:p>
        </w:tc>
        <w:tc>
          <w:tcPr>
            <w:tcW w:w="48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278 451 399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274 542 416,81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162 395 478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160 841 169,59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150 902 924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147 352 670,46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37 156 004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35 647 430,44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107 263 181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106 477 806,37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16 692 557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16 539 910,78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99,1</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43 639 743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40 874 864,09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20 463 447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19 107 519,66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93,4</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76 834 376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76 832 788,68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76 834 376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76 832 788,68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50 483 319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50 180 964,82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48 405 098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48 360 950,47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230 780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175 992,85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12 513 128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10 623 828,23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12 339 721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10 450 803,22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84,7</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34 614</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34 611,88</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34 614</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34 611,88</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34 614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34 611,88</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34 614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34 611,88</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34 611,88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127 987</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97 144,35</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75,9</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127 987</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97 144,35</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75,9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127 987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97 144,35</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75,9</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127 987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97 144,35</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75,9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127 987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97 144,35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13 932 298</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12 665 450,89</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90,9</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13 932 298</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12 665 450,89</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90,9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5 494 492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5 311 253,40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5 494 492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5 311 253,40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5 494 492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5 311 253,40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5 494 492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5 311 253,40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5 494 492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5 311 253,40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5 494 492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5 311 253,40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96,7</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8 437 806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7 354 197,49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8 437 806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7 354 197,49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87,2</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60014</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Drogi publiczne powiatowe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5 965 664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5 041 771,41</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84,5</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5 965 664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5 041 771,41</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84,5</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5 965 664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5 041 771,41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5 965 664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5 041 771,41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84,5</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7 261 746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7 033 315,50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7 261 746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7 033 315,50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96,9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4 949 580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4 880 865,42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4 949 580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4 880 865,42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4 949 580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4 880 865,42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4 949 580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4 880 865,42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4 949 580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4 880 865,42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4 949 580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4 880 865,42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2 312 166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2 152 450,08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2 312 166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2 152 450,08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93,1</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411 500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303 562,14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73,8</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411 500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303 562,14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73,8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411 500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303 562,14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73,8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411 500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303 562,14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73,8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411 500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303 562,14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73,8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411 500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303 562,14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73,8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411 500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303 562,14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73,8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411 500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303 562,14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73,8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60053</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Infrastruktura telekomunikacyjna</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2 420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2 180,71</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90,1</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2 420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2 180,71</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90,1</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2 420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2 180,71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2 420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2 180,71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90,1</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2 420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2 180,71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2 420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2 180,71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90,1</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2 420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2 180,71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2 420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2 180,71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90,1</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290 968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284 621,13</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290 968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284 621,13</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130 992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124 645,13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130 992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124 645,13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130 992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124 645,13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130 992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124 645,13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130 992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124 645,13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130 992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124 645,13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95,2</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159 976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159 976,00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159 976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159 976,00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3 164 096</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2 653 834,31</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83,9</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3 164 096</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2 653 834,31</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83,9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3 107 186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2 596 924,31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3 107 186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2 596 924,31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3 107 186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2 596 924,31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3 107 186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2 596 924,31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3 107 186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2 596 924,31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3 107 186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2 596 924,31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83,6</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2 669 164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2 200 176,59</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82,4</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2 669 164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2 200 176,59</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82,4</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2 669 164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2 200 176,59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2 669 164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2 200 176,59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2 669 164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2 200 176,59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2 669 164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2 200 176,59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2 669 164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2 200 176,59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2 669 164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2 200 176,59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82,4</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494 932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453 657,72</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91,7</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494 932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453 657,72</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91,7</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438 022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396 747,72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438 022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396 747,72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438 022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396 747,72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438 022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396 747,72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438 022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396 747,72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438 022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396 747,72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90,6</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24 408 938</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23 883 376,62</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97,8</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21 702 229</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21 203 796,54</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97,7</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23 913 771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23 416 247,30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21 207 062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20 736 667,22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23 392 232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22 903 625,70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20 687 123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20 224 945,62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17 931 590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17 802 596,80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15 645 813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15 520 010,54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5 460 642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5 101 028,90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5 041 310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4 704 935,08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93,3</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521 539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512 621,60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519 939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511 721,60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495 167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467 129,32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495 167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467 129,32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94,3</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539 118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535 564,20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539 118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535 564,20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99,3</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539 118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535 564,20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539 118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535 564,20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53 618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50 086,23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53 618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50 086,23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5 418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5 418,00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5 418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5 418,00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48 200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44 668,23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48 200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44 668,23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92,7</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485 500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485 477,97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485 500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485 477,97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20 559 761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20 071 784,14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20 559 761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20 071 784,14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97,6</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20 064 594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19 604 654,82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20 064 594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19 604 654,82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20 030 155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19 578 411,19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20 030 155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19 578 411,19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15 640 395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15 514 592,54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15 640 395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15 514 592,54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4 389 760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4 063 818,65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4 389 760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4 063 818,65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34 439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26 243,63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34 439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26 243,63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495 167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467 129,32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495 167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467 129,32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94,3</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547 767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540 865,20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547 767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540 865,20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98,7</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547 767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540 865,20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547 767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540 865,20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547 767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540 865,20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547 767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540 865,20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547 767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540 865,20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547 767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540 865,20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98,7</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2 762 292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2 735 163,08</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55 583</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55 583,00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2 762 292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2 735 163,08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55 583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55 583,00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2 760 692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2 734 263,08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55 583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55 583,00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2 285 777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2 282 586,26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474 915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451 676,82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55 583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55 583,00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346 081</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321 191,00</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92,8</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346 081</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321 191,00</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92,8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346 081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321 191,00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346 081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321 191,00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346 081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321 191,00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346 081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321 191,00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346 081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321 191,00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346 081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321 191,00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75416</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Straż gminna (miejska)</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297 476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297 476,00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297 476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297 476,00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297 476,00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48 605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23 715,00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48,8</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48 605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23 715,00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48,8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48 605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23 715,00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48 605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23 715,00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48 605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23 715,00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48 605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23 715,00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48 605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23 715,00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48 605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23 715,00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7 585,00</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7 585,00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7 585,00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168 061 223</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165 687 197,03</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98,6</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64 637 696</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64 225 054,75</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99,4</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166 515 162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164 442 605,29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63 265 042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63 153 488,02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103 923 759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101 915 851,98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1 000 660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890 641,10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89,0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82 615 440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82 021 067,52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11 729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10 911,44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21 308 319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19 894 784,46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988 931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879 729,66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89,0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62 264 382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62 262 846,92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62 264 382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62 262 846,92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290 522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235 912,23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36 499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27 994,16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1 546 061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1 244 591,74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80,5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1 372 654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1 071 566,73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78,1</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69 576 034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68 238 573,33</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14 675 996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14 363 738,96</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69 119 380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68 082 706,39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14 323 342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14 311 490,03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54 865 353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53 840 609,98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213 306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201 647,83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94,5</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44 633 557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44 270 736,04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1 569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883,80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56,3</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10 231 796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9 569 873,94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211 737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200 764,03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14 110 036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14 109 842,20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14 110 036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14 109 842,20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143 991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132 254,21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91,8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456 654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155 866,94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352 654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52 248,93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3 713 888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3 690 349,48</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1 636 526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1 636 525,92</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3 713 888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3 690 349,48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1 636 526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1 636 525,92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2 073 372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2 051 695,59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1 881 916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1 865 624,12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191 456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186 071,47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1 636 526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1 636 525,92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1 636 526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1 636 525,92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3 990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2 127,97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55 192 504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54 515 506,67</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29 257 410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29 231 609,26</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55 136 504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54 459 506,67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29 257 410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29 231 609,26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25 956 747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25 299 166,75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174 841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149 040,58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18 553 338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18 466 785,14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7 403 409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6 832 381,61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171 841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146 040,58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29 082 569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29 082 568,68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29 082 569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29 082 568,68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97 188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77 771,24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56 000,00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689 091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689 090,60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689 091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689 090,60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689 091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689 090,60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689 091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689 090,60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689 091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689 090,60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689 091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689 090,60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5 225 345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5 169 343,36</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5 225 345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5 169 343,36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5 213 446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5 162 040,01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4 779 194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4 730 415,36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434 252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431 624,65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11 899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7 303,35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61,4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483 744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411 400,07</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85,0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483 744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411 400,07</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85,0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483 744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411 400,07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483 744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411 400,07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483 744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411 400,07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483 744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411 400,07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483 744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411 400,07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483 744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411 400,07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8 537 118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8 476 244,55</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4 318 944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4 318 261,59</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7 503 711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7 443 519,75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3 298 944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3 298 943,79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4 193 594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4 138 515,20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3 371 134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3 361 913,91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822 460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776 601,29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3 298 944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3 298 943,79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3 298 944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3 298 943,79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11 173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6 060,76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1 033 407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1 032 724,80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1 020 000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1 019 317,80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226 487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225 944,28</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101 659</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101 609,00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226 487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225 944,28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101 659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101 609,00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226 487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225 944,28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101 659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101 609,00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226 487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225 944,28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101 659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101 609,00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3 606 117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3 573 143,14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3 606 117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3 573 143,14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3 599 417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3 570 444,57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3 284 435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3 264 941,66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314 982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305 502,91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6 700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2 698,57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40,3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12 232 142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12 208 328,09</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10 226 967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10 226 952,88</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12 232 142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12 208 328,09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10 226 967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10 226 952,88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2 002 221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1 981 175,21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1 887 330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1 870 499,14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114 891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110 676,07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10 226 967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10 226 952,88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10 226 967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10 226 952,88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2 954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7 144 596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7 105 203,59</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2 868 633</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2 868 632,32</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7 144 596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7 105 203,59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2 868 633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2 868 632,32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4 263 336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4 229 075,14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4 087 513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4 053 281,73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175 823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175 793,41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2 868 633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2 868 632,32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2 868 633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2 868 632,32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12 627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7 496,13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59,4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135 858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135 857,64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135 858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135 857,64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135 858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135 857,64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135 858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135 857,64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135 858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135 857,64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135 858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135 857,64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656 985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639 580,58</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216 718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215 260,53</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99,3</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656 985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639 580,58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216 718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215 260,53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441 227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425 147,69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827,64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86,2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2 260,20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827,64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86,2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438 827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422 887,49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215 758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214 432,89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215 758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214 432,89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641 314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608 631,65</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94,9</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26 150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26 115,98</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641 314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608 631,65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26 150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26 115,98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604 815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580 637,49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26 150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26 115,98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134 623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134 610,22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6 200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6 200,00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470 192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446 027,27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19 950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19 915,98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36 499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27 994,16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247 304</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239 683,28</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96,9</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244 087</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236 621,56</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96,9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247 304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239 683,28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244 087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236 621,56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247 304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239 683,28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244 087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236 621,56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91 236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85 573,62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88 400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82 861,90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156 068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154 109,66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155 687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153 759,66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244 087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236 621,56</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96,9</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244 087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236 621,56</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96,9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244 087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236 621,56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244 087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236 621,56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244 087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236 621,56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244 087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236 621,56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88 400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82 861,90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88 400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82 861,90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155 687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153 759,66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155 687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153 759,66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3 217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3 061,72</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95,2</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3 217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3 061,72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3 217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3 061,72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2 836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2 711,72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91,9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6 103 060</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6 061 191,69</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1 653 850</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1 648 702,68</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6 103 060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6 061 191,69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1 653 850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1 648 702,68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3 068 586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3 053 523,28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5 131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5 115,54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2 524 056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2 509 312,90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5 131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5 115,54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544 530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544 210,38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1 342 379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1 342 379,00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1 342 379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1 342 379,00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1 692 095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1 665 289,41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306 340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301 208,14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98,3</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1 926 027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1 925 993,32</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1 342 379</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1 342 379,00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1 926 027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1 925 993,32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1 342 379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1 342 379,00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583 385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583 352,22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361 804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361 799,21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221 581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221 553,01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1 342 379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1 342 379,00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1 342 379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1 342 379,00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262,10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14 977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14 698,35</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98,1</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14 977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14 698,35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14 791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14 513,11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14 791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14 513,11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185,24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212 241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209 259,35</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98,6</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212 241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209 259,35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3 770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3 769,20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3 770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3 769,20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208 471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205 490,15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50 345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45 430,91</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90,2</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50 345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45 430,91</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90,2</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50 345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45 430,91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50 345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45 430,91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50 345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45 430,91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50 345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45 430,91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187 112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182 161,37</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187 112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182 161,37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187 112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182 161,37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2 453 272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2 445 823,24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2 453 272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2 445 823,24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2 438 603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2 431 155,21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2 134 215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2 126 780,15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304 388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304 375,06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14 669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14 668,03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124 200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123 076,10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124 200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123 076,10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124 200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123 076,10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8 040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8 040,00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8 040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8 040,00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8 040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8 040,00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1 126 846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1 106 709,05</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261 126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260 892,77</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1 126 846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1 106 709,05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261 126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260 892,77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28 037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20 733,54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74,0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5 131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5 115,54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28 037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20 733,54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74,0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5 131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5 115,54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1 098 809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1 085 975,51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255 995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255 777,23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7 481 419</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7 432 826,67</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99,4</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7 257 138</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7 254 829,94</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7 481 419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7 432 826,67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7 257 138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7 254 829,94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78 700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78 352,80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48 700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48 354,76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23 354,76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23 354,76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98,5</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54 998,04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25 000,00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7 208 438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7 206 475,18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7 208 438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7 206 475,18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194 281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147 998,69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7 481 419</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7 432 826,67</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7 257 138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7 254 829,94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7 481 419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7 432 826,67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7 257 138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7 254 829,94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78 700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78 352,80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48 700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48 354,76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23 354,76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23 354,76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98,5</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54 998,04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25 000,00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7 208 438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7 206 475,18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7 208 438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7 206 475,18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194 281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147 998,69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6 507 710</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6 225 203,79</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95,7</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1 163 061</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1 163 060,76</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6 507 710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6 225 203,79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1 163 061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1 163 060,76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5 074 915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4 973 631,43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130 561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130 561,00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3 209 062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3 188 787,82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124 950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124 950,00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1 865 853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1 784 843,61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5 611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5 611,00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1 032 500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1 032 499,76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1 032 500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1 032 499,76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400 295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219 072,60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1 122 911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1 122 010,94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819 324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819 323,80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1 122 911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1 122 010,94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819 324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819 323,80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303 587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302 687,14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291 182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290 319,19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12 405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12 367,95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819 324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819 323,80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819 324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819 323,80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3 845 812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3 820 083,35</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3 845 812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3 820 083,35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3 844 312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3 818 583,35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2 579 260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2 566 936,93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1 265 052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1 251 646,42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85407</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457 738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448 716,07</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color w:val="FF1818"/>
                <w:sz w:val="12"/>
                <w:szCs w:val="12"/>
              </w:rPr>
            </w:pPr>
            <w:r w:rsidRPr="00177713">
              <w:rPr>
                <w:b/>
                <w:bCs/>
                <w:color w:val="FF1818"/>
                <w:sz w:val="12"/>
                <w:szCs w:val="12"/>
              </w:rPr>
              <w:t>-</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457 738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448 716,07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457 488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448 466,07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196 000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188 915,11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261 488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259 550,96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213 176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213 175,96</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213 176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213 175,96</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213 175,96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213 175,96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213 175,96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213 175,96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273 619</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261 147,75</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95,4</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124 950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124 950,00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273 619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261 147,75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124 950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124 950,00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273 619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261 147,75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124 950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124 950,00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137 598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137 595,49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124 950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124 950,00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136 021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123 552,26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381 944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220 296,70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57,7</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381 944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220 296,70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175 799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123 141,10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175 799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123 141,10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206 145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97 155,60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47,1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192 400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120 167,00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62,5</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192 400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120 167,00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192 400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120 167,00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11 888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11 888,00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5 611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5 611,00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11 888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11 888,00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5 611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5 611,00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11 888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11 888,00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5 611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5 611,00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11 888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11 888,00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5 611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5 611,00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8 222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7 718,02</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93,9</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color w:val="FF1818"/>
                <w:sz w:val="12"/>
                <w:szCs w:val="12"/>
              </w:rPr>
            </w:pPr>
            <w:r w:rsidRPr="00177713">
              <w:rPr>
                <w:b/>
                <w:bCs/>
                <w:color w:val="FF1818"/>
                <w:sz w:val="12"/>
                <w:szCs w:val="12"/>
              </w:rPr>
              <w:t>-</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8 222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7 718,02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8 222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7 718,02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5 021,10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2 696,92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41 186 454</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41 146 204,56</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41 108 719</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41 069 345,18</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41 183 609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41 143 437,06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41 105 874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41 066 577,68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813 179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801 843,26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735 493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725 032,13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773 447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762 702,91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698 184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688 296,56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39 732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39 140,35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37 309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36 735,57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98,5</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40 370 430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40 341 593,80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40 370 381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40 341 545,55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2 767,50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2 767,50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97,3</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36 231 194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36 207 413,15</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36 231 194</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36 207 413,15</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36 231 194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36 207 413,15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36 231 194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36 207 413,15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112 653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112 241,35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112 653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112 241,35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107 766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107 354,35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107 766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107 354,35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4 887,00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4 887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4 887,00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36 118 541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36 095 171,80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36 118 541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36 095 171,80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4 838 298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4 823 734,96</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4 838 298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4 823 734,96</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4 838 298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4 823 734,96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4 838 298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4 823 734,96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586 458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577 361,21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586 458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577 361,21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586 458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577 361,21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586 458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577 361,21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4 251 840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4 246 373,75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4 251 840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4 246 373,75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3 960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3 581,00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90,4</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3 960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3 581,00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90,4</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3 960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3 581,00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3 960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3 581,00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3 960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3 581,00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3 960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3 581,00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3 960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3 581,00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3 960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3 581,00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77 735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76 859,38</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color w:val="FF1818"/>
                <w:sz w:val="12"/>
                <w:szCs w:val="12"/>
              </w:rPr>
            </w:pPr>
            <w:r w:rsidRPr="00177713">
              <w:rPr>
                <w:b/>
                <w:bCs/>
                <w:color w:val="FF1818"/>
                <w:sz w:val="12"/>
                <w:szCs w:val="12"/>
              </w:rPr>
              <w:t>-</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77 735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76 859,38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77 686</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76 811,13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75 263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74 406,35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2 423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2 404,78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49</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48,25</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32 422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31 848,57</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32 422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31 848,57</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98,2</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31 848,57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31 848,57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31 848,57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31 848,57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31 848,57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31 848,57</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98,2</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2 845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2 767,50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97,3</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2 845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2 767,50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97,3</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2 767,50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2 767,50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97,3</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4 688 659</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4 088 690,60</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87,2</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4 688 659</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4 088 690,60</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87,2</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3 112 934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2 958 148,02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3 112 934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2 958 148,02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3 112 934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2 958 148,02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3 112 934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2 958 148,02</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77 650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67 410,04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77 650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67 410,04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86,8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3 035 284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2 890 737,98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3 035 284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2 890 737,98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95,2</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1 575 725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1 130 542,58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1 575 725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1 130 542,58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71,7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161 045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159 044,39</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161 045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159 044,39</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161 045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159 044,39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161 045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159 044,39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161 045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159 044,39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161 045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159 044,39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161 045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159 044,39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161 045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159 044,39</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369 717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359 349,18</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369 717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359 349,18</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97,2</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369 717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359 349,18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369 717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359 349,18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369 717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359 349,18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369 717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359 349,18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369 717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359 349,18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369 717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359 349,18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97,2</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1 535 332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1 473 078,64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95,9</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1 535 332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1 473 078,64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95,9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1 535 332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1 473 078,64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1 535 332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1 473 078,64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1 535 332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1 473 078,64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1 535 332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1 473 078,64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1 535 332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1 473 078,64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1 535 332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1 473 078,64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95,9</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85 621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75 380,44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88,0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85 621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75 380,44</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88,0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85 621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75 380,44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85 621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75 380,44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85 621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75 380,44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85 621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75 380,44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77 650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67 410,04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86,8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77 650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67 410,04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86,8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7 971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7 970,40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7 971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7 970,40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11 562,00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77,1</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11 562,00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77,1</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11 562,00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11 562,00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77,1</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11 562,00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11 562,00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77,1</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11 562,00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77,1</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11 562,00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77,1</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1 094 520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867 962,93</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79,3</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1 094 520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867 962,93</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79,3</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344 495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292 937,93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344 495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292 937,93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344 495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292 937,93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344 495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292 937,93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344 495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292 937,93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344 495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292 937,93</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750 025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575 025,00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750 025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575 025,00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18 743</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18 742,80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18 743</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18 742,80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18 742,80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18 742,80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18 742,80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18 742,80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18 742,80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18 742,80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1 408 681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1 123 570,22</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79,8</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1 408 681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1 123 570,22</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79,8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582 981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568 052,64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582 981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568 052,64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582 981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568 052,64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582 981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568 052,64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97,4</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582 981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568 052,64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582 981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568 052,64</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97,4</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825 700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555 517,58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67,3</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825 700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555 517,58</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67,3</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9 983 182</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9 953 030,86</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9 983 182</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9 953 030,86</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9 786 782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9 786 727,26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9 786 782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9 786 727,26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926 727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926 722,26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926 727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926 722,26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926 727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926 722,26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926 727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926 722,26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8 860 055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8 860 005,00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8 860 055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8 860 005,00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196 400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166 303,60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196 400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166 303,60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926 175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926 124,36</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926 175</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926 124,36</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926 175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926 124,36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926 175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926 124,36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891 175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891 174,36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891 175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891 174,36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891 175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891 174,36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891 175</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891 174,36</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34 950,00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34 950,00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5 674 507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5 674 507,00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5 674 507</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5 674 507,00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3 314 548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3 284 451,60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3 314 548</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3 284 451,60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99,1</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164 000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133 903,60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164 000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133 903,60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92120</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Ochrona zabytków i opieka nad zabytkami</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52 080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52 080,00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52 080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52 080,00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19 680,00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15 872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15 867,90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15 872</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15 867,90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15 872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15 867,90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15 872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15 867,90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15 872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15 867,90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15 872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15 867,90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15 872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15 867,90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15 872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15 867,90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4 683 917</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4 669 022,51</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c>
          <w:tcPr>
            <w:tcW w:w="539"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4 683 917</w:t>
            </w:r>
          </w:p>
        </w:tc>
        <w:tc>
          <w:tcPr>
            <w:tcW w:w="638"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4 669 022,51</w:t>
            </w:r>
          </w:p>
        </w:tc>
        <w:tc>
          <w:tcPr>
            <w:tcW w:w="484"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4 481 703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4 467 636,51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4 481 703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4 467 636,51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1 146 643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1 132 578,51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1 146 643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1 132 578,51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17 000,00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17 000,00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1 129 643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1 115 578,51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1 129 643</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1 115 578,51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3 335 060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3 335 058,00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3 335 060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3 335 058,00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202 214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201 386,00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202 214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201 386,00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1 048 236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1 035 644,91</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1 048 236</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1 035 644,91</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98,8</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846 022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834 258,91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846 022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834 258,91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846 022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834 258,91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846 022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834 258,91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8 000,00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838 022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826 258,91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838 022</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826 258,91</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202 214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201 386,00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202 214</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201 386,00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3 150 060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3 150 060,00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3 150 060</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3 150 060,00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485 621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483 317,60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485 621</w:t>
            </w:r>
          </w:p>
        </w:tc>
        <w:tc>
          <w:tcPr>
            <w:tcW w:w="63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483 317,60</w:t>
            </w:r>
          </w:p>
        </w:tc>
        <w:tc>
          <w:tcPr>
            <w:tcW w:w="484"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99,5</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485 621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483 317,60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485 621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483 317,60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99,5</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300 621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298 319,60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300 621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298 319,60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9 000,00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9 000,00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291 621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289 319,60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291 621</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289 319,60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184 998,00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184 998,00</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ind w:firstLineChars="100" w:firstLine="120"/>
              <w:rPr>
                <w:sz w:val="12"/>
                <w:szCs w:val="12"/>
              </w:rPr>
            </w:pPr>
            <w:r w:rsidRPr="00177713">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bl>
    <w:p w:rsidR="00C17D07" w:rsidRDefault="00C17D07" w:rsidP="00002B42"/>
    <w:p w:rsidR="00D73588" w:rsidRDefault="00D73588" w:rsidP="00002B42">
      <w:pPr>
        <w:sectPr w:rsidR="00D73588" w:rsidSect="00635E10">
          <w:type w:val="oddPage"/>
          <w:pgSz w:w="11906" w:h="16838"/>
          <w:pgMar w:top="1417" w:right="1417" w:bottom="1276" w:left="1417" w:header="708" w:footer="708" w:gutter="0"/>
          <w:cols w:space="708"/>
          <w:docGrid w:linePitch="360"/>
        </w:sectPr>
      </w:pPr>
    </w:p>
    <w:p w:rsidR="00002B42" w:rsidRPr="00F43B48" w:rsidRDefault="00002B42" w:rsidP="00002B42">
      <w:pPr>
        <w:rPr>
          <w:sz w:val="4"/>
          <w:szCs w:val="4"/>
        </w:rPr>
      </w:pPr>
    </w:p>
    <w:p w:rsidR="00002B42" w:rsidRDefault="000B5BF9" w:rsidP="00002B42">
      <w:pPr>
        <w:jc w:val="center"/>
      </w:pPr>
      <w:r>
        <w:t>Zestawienie nr</w:t>
      </w:r>
      <w:r w:rsidR="00002B42">
        <w:t xml:space="preserve"> </w:t>
      </w:r>
      <w:r w:rsidR="00073F52">
        <w:t>XV</w:t>
      </w:r>
      <w:r w:rsidR="00002B42">
        <w:t>/3</w:t>
      </w:r>
    </w:p>
    <w:p w:rsidR="00002B42" w:rsidRDefault="00002B42" w:rsidP="00002B42">
      <w:pPr>
        <w:pStyle w:val="Nagwek4"/>
      </w:pPr>
      <w:bookmarkStart w:id="25" w:name="_Toc129853173"/>
      <w:r>
        <w:t>C.</w:t>
      </w:r>
      <w:r>
        <w:tab/>
        <w:t>SPIS ZADAŃ INWESTYCYJNYCH</w:t>
      </w:r>
      <w:bookmarkEnd w:id="2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177713" w:rsidRPr="00177713" w:rsidTr="00177713">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Wskaźnik %</w:t>
            </w:r>
            <w:r w:rsidRPr="00177713">
              <w:rPr>
                <w:b/>
                <w:bCs/>
                <w:sz w:val="14"/>
                <w:szCs w:val="14"/>
              </w:rPr>
              <w:br/>
              <w:t>(kol. 8/7)</w:t>
            </w:r>
          </w:p>
        </w:tc>
      </w:tr>
      <w:tr w:rsidR="00177713" w:rsidRPr="00177713" w:rsidTr="00177713">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9</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ind w:firstLineChars="100" w:firstLine="120"/>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ind w:firstLineChars="100" w:firstLine="120"/>
              <w:rPr>
                <w:b/>
                <w:bCs/>
                <w:sz w:val="12"/>
                <w:szCs w:val="12"/>
              </w:rPr>
            </w:pPr>
            <w:r w:rsidRPr="00177713">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ind w:firstLineChars="100" w:firstLine="120"/>
              <w:rPr>
                <w:b/>
                <w:bCs/>
                <w:sz w:val="12"/>
                <w:szCs w:val="12"/>
              </w:rPr>
            </w:pPr>
            <w:r w:rsidRPr="00177713">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12 513 128</w:t>
            </w:r>
          </w:p>
        </w:tc>
        <w:tc>
          <w:tcPr>
            <w:tcW w:w="643"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10 623 828,23</w:t>
            </w:r>
          </w:p>
        </w:tc>
        <w:tc>
          <w:tcPr>
            <w:tcW w:w="562"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84,9</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8 437 806</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7 354 197,49</w:t>
            </w:r>
          </w:p>
        </w:tc>
        <w:tc>
          <w:tcPr>
            <w:tcW w:w="56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87,2</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60014</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Drogi publiczne powiatowe</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5 965 664</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5 041 771,41</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84,5</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Przebudowa ul. Bruzdowej na odc. od ul. Prętowej do projektowanej trasy S2</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5 414 360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4 603 822,69</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85,0</w:t>
            </w:r>
          </w:p>
        </w:tc>
      </w:tr>
      <w:tr w:rsidR="00177713" w:rsidRPr="00177713" w:rsidTr="00177713">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Budowa skrzyżowania ul. Przyczółkowej z ul. A. Branickiego i ul. Z. Vogla wraz z uzupełnieniem ciągu pieszo-rowerowego w ul. Z. Vogla</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380 341</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378 221,35</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Budowa połączenia ul. A. Branickiego z POW</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170 963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59 727,37</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34,9</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2 312 166</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2 152 450,08</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93,1</w:t>
            </w:r>
          </w:p>
        </w:tc>
      </w:tr>
      <w:tr w:rsidR="00177713" w:rsidRPr="00177713" w:rsidTr="00177713">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Budowa ul. Zdrowej na odc. Wilanowska - droga L4 wraz z budową mostka, połączeniem z al. Rzeczypospolitej oraz fragmentami ulic L3 i L4</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2007</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1 142 241</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1 137 630,99</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Budowa ul. 37 KUD - etap I</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28 483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15 011,80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52,7</w:t>
            </w:r>
          </w:p>
        </w:tc>
      </w:tr>
      <w:tr w:rsidR="00177713" w:rsidRPr="00177713" w:rsidTr="00177713">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Przebudowa ul. Jarej od ul. Bruzdowej do Wału Zawadowskiego  wraz z uzupełnieniem chodników w ul. Bruzdowej</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885 288</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780 014,70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88,1</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Budowa wraz z infrastrukturą ul. Sejmu Czteroletniego i ul. św. Urszuli Ledóchowskiej</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81 675</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81 675,00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Budowa ul. Mango na odcinku od ul. Melonowej do ul. Winogronowej</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15 388</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Budowa drogi dojazdowej do Szkoły Podstawowej nr 400</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11 870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11 869,50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Przebudowa ul. Bruzdowej na odcinku od ul. Zaściankowej do ul. Lercha</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80 000,00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Zagospodarowanie terenu między jezdniami ul. Oś Królewska</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47 221</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46 248,09</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97,9</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60095</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159 976</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159 976,00</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Ciąg pieszo-rowerowy pomiędzy ul. Zdrową, a ul. Paprotki przy Potoku Służewieckim</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159 976</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159 976,00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56 910</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56 910,00</w:t>
            </w:r>
          </w:p>
        </w:tc>
        <w:tc>
          <w:tcPr>
            <w:tcW w:w="56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56 910</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56 910,00</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Budowa kotłowni gazowej wraz z instalacją gazową w budynku komunalnym przy ul. Przyczółkowej 58</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495 167</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467 129,32</w:t>
            </w:r>
          </w:p>
        </w:tc>
        <w:tc>
          <w:tcPr>
            <w:tcW w:w="56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94,3</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495 167</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467 129,32</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94,3</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29 231</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27 968,32</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95,7</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Modernizacja budynku Urzędu Dzielnicy</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465 936</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439 161,00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94,3</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1 546 061</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1 244 591,74</w:t>
            </w:r>
          </w:p>
        </w:tc>
        <w:tc>
          <w:tcPr>
            <w:tcW w:w="56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80,5</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456 654</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155 866,94</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34,1</w:t>
            </w:r>
          </w:p>
        </w:tc>
      </w:tr>
      <w:tr w:rsidR="00177713" w:rsidRPr="00177713" w:rsidTr="00177713">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Zakupy inwestycyjne dla szkół podstawowych</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Jednostki</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104 000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103 618,01</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Budowa szkoły podstawowej  wraz z infrastrukturą przy ul. Oś Królewska</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352 654</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52 248,93</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14,8</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56 000</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56 000,00</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Jednostki</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56 000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56 000,00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1 033 407</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1 032 724,80</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r>
      <w:tr w:rsidR="00177713" w:rsidRPr="00177713" w:rsidTr="00177713">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Zakupy inwestycyjne dla liceów ogólnokształcących</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Jednostki</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13 407</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13 407,00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Przebudowa ogrodzenia Zespołu Szkół przy ul. Wiertniczej 26</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1 020 000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1 019 317,80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2 845</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2 767,50</w:t>
            </w:r>
          </w:p>
        </w:tc>
        <w:tc>
          <w:tcPr>
            <w:tcW w:w="56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97,3</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2 845</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2 767,50</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97,3</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Budowa żłobka wraz z infrastrukturą przy ul. Zdrowej</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2 845</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2 767,50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97,3</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1 575 725</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1 130 542,58</w:t>
            </w:r>
          </w:p>
        </w:tc>
        <w:tc>
          <w:tcPr>
            <w:tcW w:w="56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71,7</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750 025</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575 025,00</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76,7</w:t>
            </w:r>
          </w:p>
        </w:tc>
      </w:tr>
      <w:tr w:rsidR="00177713" w:rsidRPr="00177713" w:rsidTr="00177713">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Bezpieczny pieszy - doświetlenie przejść dla pieszych w Miasteczku Wilanów, na Zawadach i w Powsinie</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175 000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Budowa i modernizacja oświetlenia ulic na terenie Wilanowa Wysokiego</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575 025</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575 025,00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825 700</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555 517,58</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67,3</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Realizacja projektu "Wilanów for kids"</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142 700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142 700,00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Pumptrack przy drodze rowerowej w Powsinie</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153 000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153 000,00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Miejsce Przyjazne Mieszkańcom Wilanowa - dofinansowanie Placu Zabaw na planie Klucza Dóbr Wilanowskich</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150 000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149 950,00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Zielona Dolina</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280 000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12 300,00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Utworzenie terenu do aktywności plenerowej na Zawadach</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97 567,58</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97,6</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196 400</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166 303,60</w:t>
            </w:r>
          </w:p>
        </w:tc>
        <w:tc>
          <w:tcPr>
            <w:tcW w:w="56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84,7</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164 000</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133 903,60</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81,6</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Zakupy inwestycyjne dla Biblioteki Publicznej w Dzielnicy Wilanów</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164 000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133 903,60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81,6</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92120</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Ochrona zabytków i opieka nad zabytkami</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32 400</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32 400,00</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Modernizacja budynku dawnego dworca Kolei Wilanowskiej przy ul. Kostki Potockiego 31 wraz z renowacją wagonu motorowego</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2025</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32 400,00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202 214</w:t>
            </w:r>
          </w:p>
        </w:tc>
        <w:tc>
          <w:tcPr>
            <w:tcW w:w="643"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201 386,00</w:t>
            </w:r>
          </w:p>
        </w:tc>
        <w:tc>
          <w:tcPr>
            <w:tcW w:w="562" w:type="pct"/>
            <w:tcBorders>
              <w:top w:val="nil"/>
              <w:left w:val="nil"/>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jc w:val="right"/>
              <w:rPr>
                <w:b/>
                <w:bCs/>
                <w:sz w:val="12"/>
                <w:szCs w:val="12"/>
              </w:rPr>
            </w:pPr>
            <w:r w:rsidRPr="00177713">
              <w:rPr>
                <w:b/>
                <w:bCs/>
                <w:sz w:val="12"/>
                <w:szCs w:val="12"/>
              </w:rPr>
              <w:t>99,6</w:t>
            </w:r>
          </w:p>
        </w:tc>
      </w:tr>
      <w:tr w:rsidR="00177713" w:rsidRPr="00177713" w:rsidTr="00177713">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rPr>
                <w:b/>
                <w:bCs/>
                <w:sz w:val="12"/>
                <w:szCs w:val="12"/>
              </w:rPr>
            </w:pPr>
            <w:r w:rsidRPr="00177713">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202 214</w:t>
            </w:r>
          </w:p>
        </w:tc>
        <w:tc>
          <w:tcPr>
            <w:tcW w:w="643"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201 386,00</w:t>
            </w:r>
          </w:p>
        </w:tc>
        <w:tc>
          <w:tcPr>
            <w:tcW w:w="562"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b/>
                <w:bCs/>
                <w:sz w:val="12"/>
                <w:szCs w:val="12"/>
              </w:rPr>
            </w:pPr>
            <w:r w:rsidRPr="00177713">
              <w:rPr>
                <w:b/>
                <w:bCs/>
                <w:sz w:val="12"/>
                <w:szCs w:val="12"/>
              </w:rPr>
              <w:t>99,6</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Zadaszenie pneumatyczne  Orlików  przy  ulicach:  Worobczuka  i Sytej wraz z wymianą nawierzchni</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2 214</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2 214,00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Przebudowa boisk sportowych przy ul. Gubinowskiej 28/30 (Centrum Sportu Wilanów)</w:t>
            </w:r>
          </w:p>
        </w:tc>
        <w:tc>
          <w:tcPr>
            <w:tcW w:w="476"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Dzielnica Wilanów Urząd</w:t>
            </w:r>
          </w:p>
        </w:tc>
        <w:tc>
          <w:tcPr>
            <w:tcW w:w="442"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199 172,00</w:t>
            </w:r>
          </w:p>
        </w:tc>
        <w:tc>
          <w:tcPr>
            <w:tcW w:w="56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r>
    </w:tbl>
    <w:p w:rsidR="00F348D6" w:rsidRPr="00D73588" w:rsidRDefault="00F348D6" w:rsidP="00D73588"/>
    <w:p w:rsidR="00E73DFD" w:rsidRDefault="00E73DFD" w:rsidP="00D73588">
      <w:pPr>
        <w:sectPr w:rsidR="00E73DFD" w:rsidSect="00002B42">
          <w:type w:val="oddPage"/>
          <w:pgSz w:w="11906" w:h="16838"/>
          <w:pgMar w:top="1417" w:right="1417" w:bottom="1417" w:left="1417" w:header="708" w:footer="708" w:gutter="0"/>
          <w:cols w:space="708"/>
          <w:docGrid w:linePitch="360"/>
        </w:sectPr>
      </w:pPr>
    </w:p>
    <w:p w:rsidR="00E73DFD" w:rsidRDefault="00E73DFD" w:rsidP="00E73DFD">
      <w:pPr>
        <w:jc w:val="center"/>
      </w:pPr>
      <w:r>
        <w:t>Zestawienie nr XV/4</w:t>
      </w:r>
    </w:p>
    <w:p w:rsidR="00E73DFD" w:rsidRDefault="00E73DFD" w:rsidP="00E73DFD">
      <w:pPr>
        <w:pStyle w:val="Nagwek4"/>
      </w:pPr>
      <w:bookmarkStart w:id="26" w:name="_Toc382814115"/>
      <w:bookmarkStart w:id="27" w:name="_Toc129853174"/>
      <w:r>
        <w:t>D.</w:t>
      </w:r>
      <w:r>
        <w:tab/>
        <w:t xml:space="preserve">PRZYCHODY I KOSZTY ZAKŁADU BUDŻETOWEGO – </w:t>
      </w:r>
      <w:bookmarkEnd w:id="26"/>
      <w:r>
        <w:rPr>
          <w:i/>
        </w:rPr>
        <w:t>Centrum Sportu Wilanów</w:t>
      </w:r>
      <w:bookmarkEnd w:id="27"/>
    </w:p>
    <w:p w:rsidR="003F0B72" w:rsidRDefault="00E73DFD" w:rsidP="00E73DF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1"/>
        <w:gridCol w:w="442"/>
        <w:gridCol w:w="4618"/>
        <w:gridCol w:w="1251"/>
        <w:gridCol w:w="1251"/>
        <w:gridCol w:w="1249"/>
      </w:tblGrid>
      <w:tr w:rsidR="00177713" w:rsidRPr="00177713" w:rsidTr="00177713">
        <w:trPr>
          <w:trHeight w:val="540"/>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177713" w:rsidRPr="00177713" w:rsidRDefault="00177713" w:rsidP="00177713">
            <w:pPr>
              <w:spacing w:line="240" w:lineRule="auto"/>
              <w:jc w:val="center"/>
              <w:rPr>
                <w:rFonts w:ascii="Arial CE" w:hAnsi="Arial CE"/>
                <w:b/>
                <w:bCs/>
                <w:sz w:val="16"/>
                <w:szCs w:val="16"/>
              </w:rPr>
            </w:pPr>
            <w:r w:rsidRPr="00177713">
              <w:rPr>
                <w:rFonts w:ascii="Arial CE" w:hAnsi="Arial CE"/>
                <w:b/>
                <w:bCs/>
                <w:sz w:val="16"/>
                <w:szCs w:val="16"/>
              </w:rPr>
              <w:t>Lp.</w:t>
            </w:r>
          </w:p>
        </w:tc>
        <w:tc>
          <w:tcPr>
            <w:tcW w:w="2548" w:type="pct"/>
            <w:vMerge w:val="restart"/>
            <w:tcBorders>
              <w:top w:val="single" w:sz="4" w:space="0" w:color="000000"/>
              <w:left w:val="single" w:sz="4" w:space="0" w:color="000000"/>
              <w:bottom w:val="single" w:sz="4" w:space="0" w:color="000000"/>
              <w:right w:val="single" w:sz="4" w:space="0" w:color="auto"/>
            </w:tcBorders>
            <w:shd w:val="clear" w:color="000000" w:fill="8DB0DB"/>
            <w:vAlign w:val="center"/>
            <w:hideMark/>
          </w:tcPr>
          <w:p w:rsidR="00177713" w:rsidRPr="00177713" w:rsidRDefault="00177713" w:rsidP="00177713">
            <w:pPr>
              <w:spacing w:line="240" w:lineRule="auto"/>
              <w:jc w:val="center"/>
              <w:rPr>
                <w:rFonts w:ascii="Arial CE" w:hAnsi="Arial CE"/>
                <w:b/>
                <w:bCs/>
                <w:sz w:val="16"/>
                <w:szCs w:val="16"/>
              </w:rPr>
            </w:pPr>
            <w:r w:rsidRPr="00177713">
              <w:rPr>
                <w:rFonts w:ascii="Arial CE" w:hAnsi="Arial CE"/>
                <w:b/>
                <w:bCs/>
                <w:sz w:val="16"/>
                <w:szCs w:val="16"/>
              </w:rPr>
              <w:t>Wyszczególnienie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177713" w:rsidRPr="00177713" w:rsidRDefault="00177713" w:rsidP="00177713">
            <w:pPr>
              <w:spacing w:line="240" w:lineRule="auto"/>
              <w:jc w:val="center"/>
              <w:rPr>
                <w:rFonts w:ascii="Arial CE" w:hAnsi="Arial CE"/>
                <w:b/>
                <w:bCs/>
                <w:sz w:val="16"/>
                <w:szCs w:val="16"/>
              </w:rPr>
            </w:pPr>
            <w:r w:rsidRPr="00177713">
              <w:rPr>
                <w:rFonts w:ascii="Arial CE" w:hAnsi="Arial CE"/>
                <w:b/>
                <w:bCs/>
                <w:sz w:val="16"/>
                <w:szCs w:val="16"/>
              </w:rPr>
              <w:t xml:space="preserve">Plan </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177713" w:rsidRPr="00177713" w:rsidRDefault="00177713" w:rsidP="00177713">
            <w:pPr>
              <w:spacing w:line="240" w:lineRule="auto"/>
              <w:jc w:val="center"/>
              <w:rPr>
                <w:rFonts w:ascii="Arial CE" w:hAnsi="Arial CE"/>
                <w:b/>
                <w:bCs/>
                <w:sz w:val="16"/>
                <w:szCs w:val="16"/>
              </w:rPr>
            </w:pPr>
            <w:r w:rsidRPr="00177713">
              <w:rPr>
                <w:rFonts w:ascii="Arial CE" w:hAnsi="Arial CE"/>
                <w:b/>
                <w:bCs/>
                <w:sz w:val="16"/>
                <w:szCs w:val="16"/>
              </w:rPr>
              <w:t>Wykonanie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177713" w:rsidRPr="00177713" w:rsidRDefault="00177713" w:rsidP="00177713">
            <w:pPr>
              <w:spacing w:line="240" w:lineRule="auto"/>
              <w:jc w:val="center"/>
              <w:rPr>
                <w:rFonts w:ascii="Arial CE" w:hAnsi="Arial CE"/>
                <w:b/>
                <w:bCs/>
                <w:sz w:val="16"/>
                <w:szCs w:val="16"/>
              </w:rPr>
            </w:pPr>
            <w:r w:rsidRPr="00177713">
              <w:rPr>
                <w:rFonts w:ascii="Arial CE" w:hAnsi="Arial CE"/>
                <w:b/>
                <w:bCs/>
                <w:sz w:val="16"/>
                <w:szCs w:val="16"/>
              </w:rPr>
              <w:t>Wskaźnik % (kol. 4/3)</w:t>
            </w:r>
          </w:p>
        </w:tc>
      </w:tr>
      <w:tr w:rsidR="00177713" w:rsidRPr="00177713" w:rsidTr="00177713">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177713" w:rsidRPr="00177713" w:rsidRDefault="00177713" w:rsidP="00177713">
            <w:pPr>
              <w:spacing w:line="240" w:lineRule="auto"/>
              <w:rPr>
                <w:rFonts w:ascii="Arial CE" w:hAnsi="Arial CE"/>
                <w:b/>
                <w:bCs/>
                <w:sz w:val="16"/>
                <w:szCs w:val="16"/>
              </w:rPr>
            </w:pPr>
          </w:p>
        </w:tc>
        <w:tc>
          <w:tcPr>
            <w:tcW w:w="2548" w:type="pct"/>
            <w:vMerge/>
            <w:tcBorders>
              <w:top w:val="single" w:sz="4" w:space="0" w:color="000000"/>
              <w:left w:val="single" w:sz="4" w:space="0" w:color="000000"/>
              <w:bottom w:val="single" w:sz="4" w:space="0" w:color="000000"/>
              <w:right w:val="single" w:sz="4" w:space="0" w:color="auto"/>
            </w:tcBorders>
            <w:vAlign w:val="center"/>
            <w:hideMark/>
          </w:tcPr>
          <w:p w:rsidR="00177713" w:rsidRPr="00177713" w:rsidRDefault="00177713" w:rsidP="00177713">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177713" w:rsidRPr="00177713" w:rsidRDefault="00177713" w:rsidP="00177713">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177713" w:rsidRPr="00177713" w:rsidRDefault="00177713" w:rsidP="00177713">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177713" w:rsidRPr="00177713" w:rsidRDefault="00177713" w:rsidP="00177713">
            <w:pPr>
              <w:spacing w:line="240" w:lineRule="auto"/>
              <w:rPr>
                <w:rFonts w:ascii="Arial CE" w:hAnsi="Arial CE"/>
                <w:b/>
                <w:bCs/>
                <w:sz w:val="16"/>
                <w:szCs w:val="16"/>
              </w:rPr>
            </w:pPr>
          </w:p>
        </w:tc>
      </w:tr>
      <w:tr w:rsidR="00177713" w:rsidRPr="00177713" w:rsidTr="00177713">
        <w:trPr>
          <w:trHeight w:val="199"/>
        </w:trPr>
        <w:tc>
          <w:tcPr>
            <w:tcW w:w="383" w:type="pct"/>
            <w:gridSpan w:val="2"/>
            <w:tcBorders>
              <w:top w:val="single" w:sz="4" w:space="0" w:color="000000"/>
              <w:left w:val="single" w:sz="4" w:space="0" w:color="000000"/>
              <w:bottom w:val="nil"/>
              <w:right w:val="single" w:sz="4" w:space="0" w:color="000000"/>
            </w:tcBorders>
            <w:shd w:val="clear" w:color="auto" w:fill="auto"/>
            <w:vAlign w:val="center"/>
            <w:hideMark/>
          </w:tcPr>
          <w:p w:rsidR="00177713" w:rsidRPr="00177713" w:rsidRDefault="00177713" w:rsidP="00177713">
            <w:pPr>
              <w:spacing w:line="240" w:lineRule="auto"/>
              <w:jc w:val="center"/>
              <w:rPr>
                <w:rFonts w:ascii="Arial CE" w:hAnsi="Arial CE"/>
                <w:sz w:val="12"/>
                <w:szCs w:val="12"/>
              </w:rPr>
            </w:pPr>
            <w:r w:rsidRPr="00177713">
              <w:rPr>
                <w:rFonts w:ascii="Arial CE" w:hAnsi="Arial CE"/>
                <w:sz w:val="12"/>
                <w:szCs w:val="12"/>
              </w:rPr>
              <w:t>1</w:t>
            </w:r>
          </w:p>
        </w:tc>
        <w:tc>
          <w:tcPr>
            <w:tcW w:w="2548" w:type="pct"/>
            <w:tcBorders>
              <w:top w:val="nil"/>
              <w:left w:val="nil"/>
              <w:bottom w:val="nil"/>
              <w:right w:val="nil"/>
            </w:tcBorders>
            <w:shd w:val="clear" w:color="auto" w:fill="auto"/>
            <w:vAlign w:val="center"/>
            <w:hideMark/>
          </w:tcPr>
          <w:p w:rsidR="00177713" w:rsidRPr="00177713" w:rsidRDefault="00177713" w:rsidP="00177713">
            <w:pPr>
              <w:spacing w:line="240" w:lineRule="auto"/>
              <w:jc w:val="center"/>
              <w:rPr>
                <w:rFonts w:ascii="Arial CE" w:hAnsi="Arial CE"/>
                <w:sz w:val="12"/>
                <w:szCs w:val="12"/>
              </w:rPr>
            </w:pPr>
            <w:r w:rsidRPr="00177713">
              <w:rPr>
                <w:rFonts w:ascii="Arial CE" w:hAnsi="Arial CE"/>
                <w:sz w:val="12"/>
                <w:szCs w:val="12"/>
              </w:rPr>
              <w:t>2</w:t>
            </w:r>
          </w:p>
        </w:tc>
        <w:tc>
          <w:tcPr>
            <w:tcW w:w="690" w:type="pct"/>
            <w:tcBorders>
              <w:top w:val="nil"/>
              <w:left w:val="single" w:sz="4" w:space="0" w:color="auto"/>
              <w:bottom w:val="nil"/>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sz w:val="12"/>
                <w:szCs w:val="12"/>
              </w:rPr>
            </w:pPr>
            <w:r w:rsidRPr="00177713">
              <w:rPr>
                <w:rFonts w:ascii="Arial CE" w:hAnsi="Arial CE"/>
                <w:sz w:val="12"/>
                <w:szCs w:val="12"/>
              </w:rPr>
              <w:t>3</w:t>
            </w:r>
          </w:p>
        </w:tc>
        <w:tc>
          <w:tcPr>
            <w:tcW w:w="690" w:type="pct"/>
            <w:tcBorders>
              <w:top w:val="nil"/>
              <w:left w:val="nil"/>
              <w:bottom w:val="nil"/>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sz w:val="12"/>
                <w:szCs w:val="12"/>
              </w:rPr>
            </w:pPr>
            <w:r w:rsidRPr="00177713">
              <w:rPr>
                <w:rFonts w:ascii="Arial CE" w:hAnsi="Arial CE"/>
                <w:sz w:val="12"/>
                <w:szCs w:val="12"/>
              </w:rPr>
              <w:t>4</w:t>
            </w:r>
          </w:p>
        </w:tc>
        <w:tc>
          <w:tcPr>
            <w:tcW w:w="690" w:type="pct"/>
            <w:tcBorders>
              <w:top w:val="nil"/>
              <w:left w:val="nil"/>
              <w:bottom w:val="nil"/>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sz w:val="12"/>
                <w:szCs w:val="12"/>
              </w:rPr>
            </w:pPr>
            <w:r w:rsidRPr="00177713">
              <w:rPr>
                <w:rFonts w:ascii="Arial CE" w:hAnsi="Arial CE"/>
                <w:sz w:val="12"/>
                <w:szCs w:val="12"/>
              </w:rPr>
              <w:t>5</w:t>
            </w:r>
          </w:p>
        </w:tc>
      </w:tr>
      <w:tr w:rsidR="00177713" w:rsidRPr="00177713" w:rsidTr="00177713">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A</w:t>
            </w:r>
          </w:p>
        </w:tc>
        <w:tc>
          <w:tcPr>
            <w:tcW w:w="2548" w:type="pct"/>
            <w:tcBorders>
              <w:top w:val="single" w:sz="4" w:space="0" w:color="auto"/>
              <w:left w:val="nil"/>
              <w:bottom w:val="single" w:sz="4" w:space="0" w:color="auto"/>
              <w:right w:val="single" w:sz="4" w:space="0" w:color="auto"/>
            </w:tcBorders>
            <w:shd w:val="clear" w:color="000000" w:fill="B7CFE8"/>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STAN ŚRODKÓW OBROTOWYCH NETTO NA POCZĄTEK OKRESU SPRAWOZDAWCZEGO</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3 988</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3 987,72</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100,0</w:t>
            </w:r>
          </w:p>
        </w:tc>
      </w:tr>
      <w:tr w:rsidR="00177713" w:rsidRPr="00177713" w:rsidTr="00177713">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B</w:t>
            </w:r>
          </w:p>
        </w:tc>
        <w:tc>
          <w:tcPr>
            <w:tcW w:w="2548"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PRZYCHODY OGÓŁEM</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8 939 070</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8 951 603,78</w:t>
            </w:r>
          </w:p>
        </w:tc>
        <w:tc>
          <w:tcPr>
            <w:tcW w:w="690" w:type="pct"/>
            <w:tcBorders>
              <w:top w:val="nil"/>
              <w:left w:val="nil"/>
              <w:bottom w:val="single" w:sz="4" w:space="0" w:color="auto"/>
              <w:right w:val="single" w:sz="4" w:space="0" w:color="auto"/>
            </w:tcBorders>
            <w:shd w:val="clear" w:color="000000" w:fill="B7CFE8"/>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100,1</w:t>
            </w:r>
          </w:p>
        </w:tc>
      </w:tr>
      <w:tr w:rsidR="00177713" w:rsidRPr="00177713" w:rsidTr="00177713">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 xml:space="preserve">Przychody </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8 939 070</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8 880 603,78</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99,3</w:t>
            </w:r>
          </w:p>
        </w:tc>
      </w:tr>
      <w:tr w:rsidR="00177713" w:rsidRPr="00177713" w:rsidTr="00177713">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i/>
                <w:iCs/>
                <w:sz w:val="12"/>
                <w:szCs w:val="12"/>
              </w:rPr>
            </w:pPr>
            <w:r w:rsidRPr="00177713">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sz w:val="12"/>
                <w:szCs w:val="12"/>
              </w:rPr>
            </w:pPr>
            <w:r w:rsidRPr="00177713">
              <w:rPr>
                <w:rFonts w:ascii="Arial CE" w:hAnsi="Arial CE"/>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both"/>
              <w:rPr>
                <w:rFonts w:ascii="Arial CE" w:hAnsi="Arial CE"/>
                <w:sz w:val="12"/>
                <w:szCs w:val="12"/>
              </w:rPr>
            </w:pPr>
            <w:r w:rsidRPr="00177713">
              <w:rPr>
                <w:rFonts w:ascii="Arial CE" w:hAnsi="Arial CE"/>
                <w:sz w:val="12"/>
                <w:szCs w:val="12"/>
              </w:rPr>
              <w:t>własne</w:t>
            </w:r>
          </w:p>
        </w:tc>
        <w:tc>
          <w:tcPr>
            <w:tcW w:w="690"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5 789 010</w:t>
            </w:r>
          </w:p>
        </w:tc>
        <w:tc>
          <w:tcPr>
            <w:tcW w:w="690"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5 730 543,78</w:t>
            </w:r>
          </w:p>
        </w:tc>
        <w:tc>
          <w:tcPr>
            <w:tcW w:w="690"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99,0</w:t>
            </w:r>
          </w:p>
        </w:tc>
      </w:tr>
      <w:tr w:rsidR="00177713" w:rsidRPr="00177713" w:rsidTr="00177713">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i/>
                <w:iCs/>
                <w:sz w:val="12"/>
                <w:szCs w:val="12"/>
              </w:rPr>
            </w:pPr>
            <w:r w:rsidRPr="00177713">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sz w:val="12"/>
                <w:szCs w:val="12"/>
              </w:rPr>
            </w:pPr>
            <w:r w:rsidRPr="00177713">
              <w:rPr>
                <w:rFonts w:ascii="Arial CE" w:hAnsi="Arial CE"/>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both"/>
              <w:rPr>
                <w:rFonts w:ascii="Arial CE" w:hAnsi="Arial CE"/>
                <w:sz w:val="12"/>
                <w:szCs w:val="12"/>
              </w:rPr>
            </w:pPr>
            <w:r w:rsidRPr="00177713">
              <w:rPr>
                <w:rFonts w:ascii="Arial CE" w:hAnsi="Arial CE"/>
                <w:sz w:val="12"/>
                <w:szCs w:val="12"/>
              </w:rPr>
              <w:t>dotacje</w:t>
            </w:r>
          </w:p>
        </w:tc>
        <w:tc>
          <w:tcPr>
            <w:tcW w:w="690"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3 150 060</w:t>
            </w:r>
          </w:p>
        </w:tc>
        <w:tc>
          <w:tcPr>
            <w:tcW w:w="690"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3 150 060,00</w:t>
            </w:r>
          </w:p>
        </w:tc>
        <w:tc>
          <w:tcPr>
            <w:tcW w:w="690"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100,0</w:t>
            </w:r>
          </w:p>
        </w:tc>
      </w:tr>
      <w:tr w:rsidR="00177713" w:rsidRPr="00177713" w:rsidTr="00177713">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Inne zwiększenia</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71 000,00</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 xml:space="preserve"> </w:t>
            </w:r>
          </w:p>
        </w:tc>
      </w:tr>
      <w:tr w:rsidR="00177713" w:rsidRPr="00177713" w:rsidTr="00177713">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C</w:t>
            </w:r>
          </w:p>
        </w:tc>
        <w:tc>
          <w:tcPr>
            <w:tcW w:w="2548"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SUMA [A+B]</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8 943 058</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8 955 591,50</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100,1</w:t>
            </w:r>
          </w:p>
        </w:tc>
      </w:tr>
      <w:tr w:rsidR="00177713" w:rsidRPr="00177713" w:rsidTr="00177713">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D</w:t>
            </w:r>
          </w:p>
        </w:tc>
        <w:tc>
          <w:tcPr>
            <w:tcW w:w="2548"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 xml:space="preserve">KOSZTY I INNE OBCIĄŻENIA </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8 863 058</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8 833 921,82</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99,7</w:t>
            </w:r>
          </w:p>
        </w:tc>
      </w:tr>
      <w:tr w:rsidR="00177713" w:rsidRPr="00177713" w:rsidTr="00177713">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 xml:space="preserve">Bieżące </w:t>
            </w:r>
          </w:p>
        </w:tc>
        <w:tc>
          <w:tcPr>
            <w:tcW w:w="690"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8 863 058</w:t>
            </w:r>
          </w:p>
        </w:tc>
        <w:tc>
          <w:tcPr>
            <w:tcW w:w="690"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8 833 897,32</w:t>
            </w:r>
          </w:p>
        </w:tc>
        <w:tc>
          <w:tcPr>
            <w:tcW w:w="690"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99,7</w:t>
            </w:r>
          </w:p>
        </w:tc>
      </w:tr>
      <w:tr w:rsidR="00177713" w:rsidRPr="00177713" w:rsidTr="00177713">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i/>
                <w:iCs/>
                <w:sz w:val="12"/>
                <w:szCs w:val="12"/>
              </w:rPr>
            </w:pPr>
            <w:r w:rsidRPr="00177713">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sz w:val="12"/>
                <w:szCs w:val="12"/>
              </w:rPr>
            </w:pPr>
            <w:r w:rsidRPr="00177713">
              <w:rPr>
                <w:rFonts w:ascii="Arial CE" w:hAnsi="Arial CE"/>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both"/>
              <w:rPr>
                <w:rFonts w:ascii="Arial CE" w:hAnsi="Arial CE"/>
                <w:sz w:val="12"/>
                <w:szCs w:val="12"/>
              </w:rPr>
            </w:pPr>
            <w:r w:rsidRPr="00177713">
              <w:rPr>
                <w:rFonts w:ascii="Arial CE" w:hAnsi="Arial CE"/>
                <w:sz w:val="12"/>
                <w:szCs w:val="12"/>
              </w:rPr>
              <w:t>wynagrodzenia i pochodne</w:t>
            </w:r>
          </w:p>
        </w:tc>
        <w:tc>
          <w:tcPr>
            <w:tcW w:w="6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4 735 000</w:t>
            </w:r>
          </w:p>
        </w:tc>
        <w:tc>
          <w:tcPr>
            <w:tcW w:w="6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4 708 227,89</w:t>
            </w:r>
          </w:p>
        </w:tc>
        <w:tc>
          <w:tcPr>
            <w:tcW w:w="6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99,4</w:t>
            </w:r>
          </w:p>
        </w:tc>
      </w:tr>
      <w:tr w:rsidR="00177713" w:rsidRPr="00177713" w:rsidTr="00177713">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i/>
                <w:iCs/>
                <w:sz w:val="12"/>
                <w:szCs w:val="12"/>
              </w:rPr>
            </w:pPr>
            <w:r w:rsidRPr="00177713">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sz w:val="12"/>
                <w:szCs w:val="12"/>
              </w:rPr>
            </w:pPr>
            <w:r w:rsidRPr="00177713">
              <w:rPr>
                <w:rFonts w:ascii="Arial CE" w:hAnsi="Arial CE"/>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both"/>
              <w:rPr>
                <w:rFonts w:ascii="Arial CE" w:hAnsi="Arial CE"/>
                <w:sz w:val="12"/>
                <w:szCs w:val="12"/>
              </w:rPr>
            </w:pPr>
            <w:r w:rsidRPr="00177713">
              <w:rPr>
                <w:rFonts w:ascii="Arial CE" w:hAnsi="Arial CE"/>
                <w:sz w:val="12"/>
                <w:szCs w:val="12"/>
              </w:rPr>
              <w:t>wydatki rzeczowe</w:t>
            </w:r>
          </w:p>
        </w:tc>
        <w:tc>
          <w:tcPr>
            <w:tcW w:w="6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4 128 058</w:t>
            </w:r>
          </w:p>
        </w:tc>
        <w:tc>
          <w:tcPr>
            <w:tcW w:w="6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4 125 669,43</w:t>
            </w:r>
          </w:p>
        </w:tc>
        <w:tc>
          <w:tcPr>
            <w:tcW w:w="69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sz w:val="12"/>
                <w:szCs w:val="12"/>
              </w:rPr>
            </w:pPr>
            <w:r w:rsidRPr="00177713">
              <w:rPr>
                <w:rFonts w:ascii="Arial CE" w:hAnsi="Arial CE"/>
                <w:sz w:val="12"/>
                <w:szCs w:val="12"/>
              </w:rPr>
              <w:t>99,9</w:t>
            </w:r>
          </w:p>
        </w:tc>
      </w:tr>
      <w:tr w:rsidR="00177713" w:rsidRPr="00177713" w:rsidTr="00177713">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 xml:space="preserve">Inwestycyjne </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0,00</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 xml:space="preserve"> </w:t>
            </w:r>
          </w:p>
        </w:tc>
      </w:tr>
      <w:tr w:rsidR="00177713" w:rsidRPr="00177713" w:rsidTr="00177713">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III</w:t>
            </w:r>
          </w:p>
        </w:tc>
        <w:tc>
          <w:tcPr>
            <w:tcW w:w="2548"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Inne zmniejszenia</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24,50</w:t>
            </w:r>
          </w:p>
        </w:tc>
        <w:tc>
          <w:tcPr>
            <w:tcW w:w="690" w:type="pct"/>
            <w:tcBorders>
              <w:top w:val="nil"/>
              <w:left w:val="nil"/>
              <w:bottom w:val="single" w:sz="4" w:space="0" w:color="auto"/>
              <w:right w:val="single" w:sz="4" w:space="0" w:color="auto"/>
            </w:tcBorders>
            <w:shd w:val="clear" w:color="000000" w:fill="FFFDC1"/>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 xml:space="preserve"> </w:t>
            </w:r>
          </w:p>
        </w:tc>
      </w:tr>
      <w:tr w:rsidR="00177713" w:rsidRPr="00177713" w:rsidTr="00177713">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E</w:t>
            </w:r>
          </w:p>
        </w:tc>
        <w:tc>
          <w:tcPr>
            <w:tcW w:w="2548" w:type="pct"/>
            <w:tcBorders>
              <w:top w:val="nil"/>
              <w:left w:val="nil"/>
              <w:bottom w:val="single" w:sz="4" w:space="0" w:color="auto"/>
              <w:right w:val="single" w:sz="4" w:space="0" w:color="auto"/>
            </w:tcBorders>
            <w:shd w:val="clear" w:color="000000" w:fill="B7CFE8"/>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PODATEK DOCHODOWY OD OSÓB PRAWNYCH</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 xml:space="preserve"> </w:t>
            </w:r>
          </w:p>
        </w:tc>
      </w:tr>
      <w:tr w:rsidR="00177713" w:rsidRPr="00177713" w:rsidTr="00177713">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F</w:t>
            </w:r>
          </w:p>
        </w:tc>
        <w:tc>
          <w:tcPr>
            <w:tcW w:w="2548" w:type="pct"/>
            <w:tcBorders>
              <w:top w:val="nil"/>
              <w:left w:val="nil"/>
              <w:bottom w:val="single" w:sz="4" w:space="0" w:color="auto"/>
              <w:right w:val="single" w:sz="4" w:space="0" w:color="auto"/>
            </w:tcBorders>
            <w:shd w:val="clear" w:color="000000" w:fill="B7CFE8"/>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WPŁATA DO BUDŻETU NADWYŻKI ŚRODKÓW OBROTOWYCH</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41 669,68</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 xml:space="preserve"> </w:t>
            </w:r>
          </w:p>
        </w:tc>
      </w:tr>
      <w:tr w:rsidR="00177713" w:rsidRPr="00177713" w:rsidTr="00177713">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G</w:t>
            </w:r>
          </w:p>
        </w:tc>
        <w:tc>
          <w:tcPr>
            <w:tcW w:w="2548" w:type="pct"/>
            <w:tcBorders>
              <w:top w:val="nil"/>
              <w:left w:val="nil"/>
              <w:bottom w:val="single" w:sz="4" w:space="0" w:color="auto"/>
              <w:right w:val="single" w:sz="4" w:space="0" w:color="auto"/>
            </w:tcBorders>
            <w:shd w:val="clear" w:color="000000" w:fill="B7CFE8"/>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STAN ŚRODKÓW OBROTOWYCH NETTO NA KONIEC OKRESU SPRAWOZDAWCZEGO</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80 000</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80 000,00</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100,0</w:t>
            </w:r>
          </w:p>
        </w:tc>
      </w:tr>
      <w:tr w:rsidR="00177713" w:rsidRPr="00177713" w:rsidTr="00177713">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center"/>
              <w:rPr>
                <w:rFonts w:ascii="Arial CE" w:hAnsi="Arial CE"/>
                <w:b/>
                <w:bCs/>
                <w:sz w:val="12"/>
                <w:szCs w:val="12"/>
              </w:rPr>
            </w:pPr>
            <w:r w:rsidRPr="00177713">
              <w:rPr>
                <w:rFonts w:ascii="Arial CE" w:hAnsi="Arial CE"/>
                <w:b/>
                <w:bCs/>
                <w:sz w:val="12"/>
                <w:szCs w:val="12"/>
              </w:rPr>
              <w:t>H</w:t>
            </w:r>
          </w:p>
        </w:tc>
        <w:tc>
          <w:tcPr>
            <w:tcW w:w="2548"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both"/>
              <w:rPr>
                <w:rFonts w:ascii="Arial CE" w:hAnsi="Arial CE"/>
                <w:b/>
                <w:bCs/>
                <w:sz w:val="12"/>
                <w:szCs w:val="12"/>
              </w:rPr>
            </w:pPr>
            <w:r w:rsidRPr="00177713">
              <w:rPr>
                <w:rFonts w:ascii="Arial CE" w:hAnsi="Arial CE"/>
                <w:b/>
                <w:bCs/>
                <w:sz w:val="12"/>
                <w:szCs w:val="12"/>
              </w:rPr>
              <w:t>SUMA [D+E+F+G]</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8 943 058</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8 955 591,50</w:t>
            </w:r>
          </w:p>
        </w:tc>
        <w:tc>
          <w:tcPr>
            <w:tcW w:w="690" w:type="pct"/>
            <w:tcBorders>
              <w:top w:val="nil"/>
              <w:left w:val="nil"/>
              <w:bottom w:val="single" w:sz="4" w:space="0" w:color="auto"/>
              <w:right w:val="single" w:sz="4" w:space="0" w:color="auto"/>
            </w:tcBorders>
            <w:shd w:val="clear" w:color="000000" w:fill="B7CFE8"/>
            <w:noWrap/>
            <w:vAlign w:val="center"/>
            <w:hideMark/>
          </w:tcPr>
          <w:p w:rsidR="00177713" w:rsidRPr="00177713" w:rsidRDefault="00177713" w:rsidP="00177713">
            <w:pPr>
              <w:spacing w:line="240" w:lineRule="auto"/>
              <w:jc w:val="right"/>
              <w:rPr>
                <w:rFonts w:ascii="Arial CE" w:hAnsi="Arial CE"/>
                <w:b/>
                <w:bCs/>
                <w:sz w:val="12"/>
                <w:szCs w:val="12"/>
              </w:rPr>
            </w:pPr>
            <w:r w:rsidRPr="00177713">
              <w:rPr>
                <w:rFonts w:ascii="Arial CE" w:hAnsi="Arial CE"/>
                <w:b/>
                <w:bCs/>
                <w:sz w:val="12"/>
                <w:szCs w:val="12"/>
              </w:rPr>
              <w:t>100,1</w:t>
            </w:r>
          </w:p>
        </w:tc>
      </w:tr>
    </w:tbl>
    <w:p w:rsidR="0096694C" w:rsidRDefault="0096694C" w:rsidP="00002B42"/>
    <w:p w:rsidR="00002B42" w:rsidRDefault="0096694C" w:rsidP="00002B42">
      <w:r>
        <w:br w:type="page"/>
      </w:r>
    </w:p>
    <w:p w:rsidR="00002B42" w:rsidRDefault="000B5BF9" w:rsidP="00002B42">
      <w:pPr>
        <w:jc w:val="center"/>
      </w:pPr>
      <w:r>
        <w:t>Zestawienie nr</w:t>
      </w:r>
      <w:r w:rsidR="00002B42">
        <w:t xml:space="preserve"> </w:t>
      </w:r>
      <w:r w:rsidR="00073F52">
        <w:t>XV</w:t>
      </w:r>
      <w:r w:rsidR="00002B42">
        <w:t>/</w:t>
      </w:r>
      <w:r w:rsidR="006715CB">
        <w:t>5</w:t>
      </w:r>
    </w:p>
    <w:p w:rsidR="00002B42" w:rsidRDefault="006C25A4" w:rsidP="00002B42">
      <w:pPr>
        <w:pStyle w:val="Nagwek4"/>
      </w:pPr>
      <w:bookmarkStart w:id="28" w:name="_Toc129853175"/>
      <w:r>
        <w:t>E</w:t>
      </w:r>
      <w:r w:rsidR="00002B42">
        <w:t>.</w:t>
      </w:r>
      <w:r w:rsidR="00002B42">
        <w:tab/>
      </w:r>
      <w:r w:rsidR="00DC60A4">
        <w:t xml:space="preserve">WYKONANIE PLANU DOCHODÓW GROMADZONYCH NA WYDZIELONYCH RACHUNKACH JEDNOSTEK BUDŻETOWYCH PROWADZĄCYCH DZIAŁALNOŚĆ OKREŚLONĄ W USTAWIE </w:t>
      </w:r>
      <w:r w:rsidR="00AE746C">
        <w:t>PRAW</w:t>
      </w:r>
      <w:r w:rsidR="00BE6E4C">
        <w:t>O</w:t>
      </w:r>
      <w:r w:rsidR="00AE746C">
        <w:t xml:space="preserve"> OŚWIATOW</w:t>
      </w:r>
      <w:r w:rsidR="00BE6E4C">
        <w:t>E</w:t>
      </w:r>
      <w:r w:rsidR="00DC60A4">
        <w:t xml:space="preserve"> I WYDATKÓW NIMI FINANSOWANYCH</w:t>
      </w:r>
      <w:bookmarkEnd w:id="28"/>
    </w:p>
    <w:p w:rsidR="00002B42" w:rsidRDefault="006C25A4" w:rsidP="00002B42">
      <w:pPr>
        <w:pStyle w:val="Nagwek5"/>
      </w:pPr>
      <w:bookmarkStart w:id="29" w:name="_Toc224548664"/>
      <w:bookmarkStart w:id="30" w:name="_Toc129853176"/>
      <w:r>
        <w:t>E</w:t>
      </w:r>
      <w:r w:rsidR="00002B42">
        <w:t>.1.</w:t>
      </w:r>
      <w:r w:rsidR="00002B42">
        <w:tab/>
        <w:t>Oświata i wychowanie</w:t>
      </w:r>
      <w:bookmarkEnd w:id="29"/>
      <w:bookmarkEnd w:id="30"/>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177713" w:rsidRPr="00177713" w:rsidTr="00177713">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 xml:space="preserve">Wskaźnik % </w:t>
            </w:r>
            <w:r w:rsidRPr="00177713">
              <w:rPr>
                <w:rFonts w:ascii="Arial CE" w:hAnsi="Arial CE" w:cs="Calibri"/>
                <w:b/>
                <w:bCs/>
                <w:sz w:val="14"/>
                <w:szCs w:val="14"/>
              </w:rPr>
              <w:br/>
              <w:t>(kol. 4/3)</w:t>
            </w:r>
          </w:p>
        </w:tc>
      </w:tr>
      <w:tr w:rsidR="00177713" w:rsidRPr="00177713" w:rsidTr="00177713">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r>
      <w:tr w:rsidR="00177713" w:rsidRPr="00177713" w:rsidTr="00177713">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5</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59 389,05</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 xml:space="preserve"> </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12 144 737</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6 205 551,00</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51,1</w:t>
            </w:r>
          </w:p>
        </w:tc>
      </w:tr>
      <w:tr w:rsidR="00177713" w:rsidRPr="00177713" w:rsidTr="0017771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12 144 737</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6 264 940,05</w:t>
            </w:r>
          </w:p>
        </w:tc>
        <w:tc>
          <w:tcPr>
            <w:tcW w:w="665"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51,6</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12 144 737</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5 983 963,52</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49,3</w:t>
            </w:r>
          </w:p>
        </w:tc>
      </w:tr>
      <w:tr w:rsidR="00177713" w:rsidRPr="00177713" w:rsidTr="0017771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ind w:firstLineChars="100" w:firstLine="120"/>
              <w:rPr>
                <w:rFonts w:ascii="Arial CE" w:hAnsi="Arial CE" w:cs="Calibri"/>
                <w:sz w:val="12"/>
                <w:szCs w:val="12"/>
              </w:rPr>
            </w:pPr>
            <w:r w:rsidRPr="00177713">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12 074 737</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5 972 188,73</w:t>
            </w:r>
          </w:p>
        </w:tc>
        <w:tc>
          <w:tcPr>
            <w:tcW w:w="665"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49,5</w:t>
            </w:r>
          </w:p>
        </w:tc>
      </w:tr>
      <w:tr w:rsidR="00177713" w:rsidRPr="00177713" w:rsidTr="0017771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ind w:firstLineChars="100" w:firstLine="120"/>
              <w:rPr>
                <w:rFonts w:ascii="Arial CE" w:hAnsi="Arial CE" w:cs="Calibri"/>
                <w:sz w:val="12"/>
                <w:szCs w:val="12"/>
              </w:rPr>
            </w:pPr>
            <w:r w:rsidRPr="00177713">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70 000</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11 774,79</w:t>
            </w:r>
          </w:p>
        </w:tc>
        <w:tc>
          <w:tcPr>
            <w:tcW w:w="665"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16,8</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280 976,53</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 xml:space="preserve"> </w:t>
            </w:r>
          </w:p>
        </w:tc>
      </w:tr>
      <w:tr w:rsidR="00177713" w:rsidRPr="00177713" w:rsidTr="0017771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12 144 737</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6 264 940,05</w:t>
            </w:r>
          </w:p>
        </w:tc>
        <w:tc>
          <w:tcPr>
            <w:tcW w:w="665"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51,6</w:t>
            </w:r>
          </w:p>
        </w:tc>
      </w:tr>
    </w:tbl>
    <w:p w:rsidR="00002B42" w:rsidRDefault="00002B42" w:rsidP="00002B42"/>
    <w:p w:rsidR="00002B42" w:rsidRDefault="00002B42" w:rsidP="00002B42">
      <w:r>
        <w:br w:type="page"/>
      </w:r>
    </w:p>
    <w:p w:rsidR="00002B42" w:rsidRDefault="000B5BF9" w:rsidP="00002B42">
      <w:pPr>
        <w:jc w:val="center"/>
      </w:pPr>
      <w:r>
        <w:t>Zestawienie nr</w:t>
      </w:r>
      <w:r w:rsidR="00002B42">
        <w:t xml:space="preserve"> </w:t>
      </w:r>
      <w:r w:rsidR="00073F52">
        <w:t>XV</w:t>
      </w:r>
      <w:r w:rsidR="00002B42">
        <w:t>/</w:t>
      </w:r>
      <w:r w:rsidR="006715CB">
        <w:t>5</w:t>
      </w:r>
    </w:p>
    <w:p w:rsidR="00002B42" w:rsidRPr="00D43E24" w:rsidRDefault="00DC60A4" w:rsidP="00002B42">
      <w:pPr>
        <w:jc w:val="center"/>
      </w:pPr>
      <w:r>
        <w:t xml:space="preserve">WYKONANIE PLANU DOCHODÓW GROMADZONYCH NA WYDZIELONYCH RACHUNKACH JEDNOSTEK BUDŻETOWYCH PROWADZĄCYCH DZIAŁALNOŚĆ OKREŚLONĄ W USTAWIE </w:t>
      </w:r>
      <w:r w:rsidR="00AE746C">
        <w:t>PRAW</w:t>
      </w:r>
      <w:r w:rsidR="00BE6E4C">
        <w:t>O</w:t>
      </w:r>
      <w:r w:rsidR="00AE746C">
        <w:t xml:space="preserve"> OŚWIATOW</w:t>
      </w:r>
      <w:r w:rsidR="00BE6E4C">
        <w:t>E</w:t>
      </w:r>
      <w:r>
        <w:t xml:space="preserve"> I WYDATKÓW NIMI FINANSOWANYCH</w:t>
      </w:r>
    </w:p>
    <w:p w:rsidR="00002B42" w:rsidRDefault="006C25A4" w:rsidP="00002B42">
      <w:pPr>
        <w:pStyle w:val="Nagwek6"/>
      </w:pPr>
      <w:bookmarkStart w:id="31" w:name="_Toc224548665"/>
      <w:bookmarkStart w:id="32" w:name="_Toc129853177"/>
      <w:r>
        <w:t>E</w:t>
      </w:r>
      <w:r w:rsidR="00002B42">
        <w:t>.1.1.</w:t>
      </w:r>
      <w:r w:rsidR="00002B42">
        <w:tab/>
      </w:r>
      <w:r w:rsidR="00DC60A4">
        <w:t>Szkoły podstawowe</w:t>
      </w:r>
      <w:bookmarkEnd w:id="31"/>
      <w:bookmarkEnd w:id="3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177713" w:rsidRPr="00177713" w:rsidTr="00177713">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 xml:space="preserve">Wskaźnik % </w:t>
            </w:r>
            <w:r w:rsidRPr="00177713">
              <w:rPr>
                <w:rFonts w:ascii="Arial CE" w:hAnsi="Arial CE" w:cs="Calibri"/>
                <w:b/>
                <w:bCs/>
                <w:sz w:val="14"/>
                <w:szCs w:val="14"/>
              </w:rPr>
              <w:br/>
              <w:t>(kol. 4/3)</w:t>
            </w:r>
          </w:p>
        </w:tc>
      </w:tr>
      <w:tr w:rsidR="00177713" w:rsidRPr="00177713" w:rsidTr="00177713">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r>
      <w:tr w:rsidR="00177713" w:rsidRPr="00177713" w:rsidTr="00177713">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5</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19 260,92</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 xml:space="preserve"> </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7 632 000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3 246 472,28</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42,5</w:t>
            </w:r>
          </w:p>
        </w:tc>
      </w:tr>
      <w:tr w:rsidR="00177713" w:rsidRPr="00177713" w:rsidTr="0017771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7 632 000</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3 265 733,20</w:t>
            </w:r>
          </w:p>
        </w:tc>
        <w:tc>
          <w:tcPr>
            <w:tcW w:w="665"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42,8</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7 632 000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3 157 826,60</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41,4</w:t>
            </w:r>
          </w:p>
        </w:tc>
      </w:tr>
      <w:tr w:rsidR="00177713" w:rsidRPr="00177713" w:rsidTr="0017771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ind w:firstLineChars="100" w:firstLine="120"/>
              <w:rPr>
                <w:rFonts w:ascii="Arial CE" w:hAnsi="Arial CE" w:cs="Calibri"/>
                <w:sz w:val="12"/>
                <w:szCs w:val="12"/>
              </w:rPr>
            </w:pPr>
            <w:r w:rsidRPr="00177713">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7 582 000</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3 146 051,81</w:t>
            </w:r>
          </w:p>
        </w:tc>
        <w:tc>
          <w:tcPr>
            <w:tcW w:w="665"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41,5</w:t>
            </w:r>
          </w:p>
        </w:tc>
      </w:tr>
      <w:tr w:rsidR="00177713" w:rsidRPr="00177713" w:rsidTr="0017771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ind w:firstLineChars="100" w:firstLine="120"/>
              <w:rPr>
                <w:rFonts w:ascii="Arial CE" w:hAnsi="Arial CE" w:cs="Calibri"/>
                <w:sz w:val="12"/>
                <w:szCs w:val="12"/>
              </w:rPr>
            </w:pPr>
            <w:r w:rsidRPr="00177713">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50 000</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11 774,79</w:t>
            </w:r>
          </w:p>
        </w:tc>
        <w:tc>
          <w:tcPr>
            <w:tcW w:w="665"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23,5</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107 906,60</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 xml:space="preserve"> </w:t>
            </w:r>
          </w:p>
        </w:tc>
      </w:tr>
      <w:tr w:rsidR="00177713" w:rsidRPr="00177713" w:rsidTr="0017771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7 632 000</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3 265 733,20</w:t>
            </w:r>
          </w:p>
        </w:tc>
        <w:tc>
          <w:tcPr>
            <w:tcW w:w="665"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42,8</w:t>
            </w:r>
          </w:p>
        </w:tc>
      </w:tr>
    </w:tbl>
    <w:p w:rsidR="00002B42" w:rsidRDefault="00002B42" w:rsidP="00002B42"/>
    <w:p w:rsidR="00002B42" w:rsidRDefault="00002B42" w:rsidP="00002B42">
      <w:r>
        <w:br w:type="page"/>
      </w:r>
    </w:p>
    <w:p w:rsidR="00002B42" w:rsidRDefault="000B5BF9" w:rsidP="00002B42">
      <w:pPr>
        <w:jc w:val="center"/>
      </w:pPr>
      <w:r>
        <w:t>Zestawienie nr</w:t>
      </w:r>
      <w:r w:rsidR="00002B42">
        <w:t xml:space="preserve"> </w:t>
      </w:r>
      <w:r w:rsidR="00073F52">
        <w:t>XV</w:t>
      </w:r>
      <w:r w:rsidR="00002B42">
        <w:t>/</w:t>
      </w:r>
      <w:r w:rsidR="006715CB">
        <w:t>5</w:t>
      </w:r>
    </w:p>
    <w:p w:rsidR="00002B42" w:rsidRPr="00905DE1" w:rsidRDefault="00DC60A4" w:rsidP="00002B42">
      <w:pPr>
        <w:jc w:val="center"/>
      </w:pPr>
      <w:r>
        <w:t>WYKONANIE PLANU DOCHODÓW GROMADZONYCH NA WYDZIELONYCH RACHUNKACH JEDNOSTEK BUDŻETOWYCH PROWADZĄCYCH DZIAŁALNOŚĆ OKREŚLONĄ W USTAWIE</w:t>
      </w:r>
      <w:r w:rsidR="00AE746C">
        <w:t xml:space="preserve"> PRAW</w:t>
      </w:r>
      <w:r w:rsidR="00BE6E4C">
        <w:t>O</w:t>
      </w:r>
      <w:r w:rsidR="00AE746C">
        <w:t xml:space="preserve"> OŚWIATOW</w:t>
      </w:r>
      <w:r w:rsidR="00BE6E4C">
        <w:t>E</w:t>
      </w:r>
      <w:r>
        <w:t xml:space="preserve"> I WYDATKÓW NIMI FINANSOWANYCH</w:t>
      </w:r>
    </w:p>
    <w:p w:rsidR="00002B42" w:rsidRDefault="006C25A4" w:rsidP="00002B42">
      <w:pPr>
        <w:pStyle w:val="Nagwek6"/>
      </w:pPr>
      <w:bookmarkStart w:id="33" w:name="_Toc224548666"/>
      <w:bookmarkStart w:id="34" w:name="_Toc129853178"/>
      <w:r>
        <w:t>E</w:t>
      </w:r>
      <w:r w:rsidR="00002B42">
        <w:t>.1.2.</w:t>
      </w:r>
      <w:r w:rsidR="00002B42">
        <w:tab/>
      </w:r>
      <w:r w:rsidR="00DC60A4">
        <w:t>Przedszkola</w:t>
      </w:r>
      <w:bookmarkEnd w:id="33"/>
      <w:bookmarkEnd w:id="3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177713" w:rsidRPr="00177713" w:rsidTr="00177713">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 xml:space="preserve">Wskaźnik % </w:t>
            </w:r>
            <w:r w:rsidRPr="00177713">
              <w:rPr>
                <w:rFonts w:ascii="Arial CE" w:hAnsi="Arial CE" w:cs="Calibri"/>
                <w:b/>
                <w:bCs/>
                <w:sz w:val="14"/>
                <w:szCs w:val="14"/>
              </w:rPr>
              <w:br/>
              <w:t>(kol. 4/3)</w:t>
            </w:r>
          </w:p>
        </w:tc>
      </w:tr>
      <w:tr w:rsidR="00177713" w:rsidRPr="00177713" w:rsidTr="00177713">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r>
      <w:tr w:rsidR="00177713" w:rsidRPr="00177713" w:rsidTr="00177713">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5</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39 711,32</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 xml:space="preserve"> </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4 230 237</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2 855 199,21</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67,5</w:t>
            </w:r>
          </w:p>
        </w:tc>
      </w:tr>
      <w:tr w:rsidR="00177713" w:rsidRPr="00177713" w:rsidTr="0017771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4 230 237</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2 894 910,53</w:t>
            </w:r>
          </w:p>
        </w:tc>
        <w:tc>
          <w:tcPr>
            <w:tcW w:w="665"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68,4</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4 230 237</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2 749 282,97</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65,0</w:t>
            </w:r>
          </w:p>
        </w:tc>
      </w:tr>
      <w:tr w:rsidR="00177713" w:rsidRPr="00177713" w:rsidTr="0017771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ind w:firstLineChars="100" w:firstLine="120"/>
              <w:rPr>
                <w:rFonts w:ascii="Arial CE" w:hAnsi="Arial CE" w:cs="Calibri"/>
                <w:sz w:val="12"/>
                <w:szCs w:val="12"/>
              </w:rPr>
            </w:pPr>
            <w:r w:rsidRPr="00177713">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4 230 237</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2 749 282,97</w:t>
            </w:r>
          </w:p>
        </w:tc>
        <w:tc>
          <w:tcPr>
            <w:tcW w:w="665"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65,0</w:t>
            </w:r>
          </w:p>
        </w:tc>
      </w:tr>
      <w:tr w:rsidR="00177713" w:rsidRPr="00177713" w:rsidTr="0017771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ind w:firstLineChars="100" w:firstLine="120"/>
              <w:rPr>
                <w:rFonts w:ascii="Arial CE" w:hAnsi="Arial CE" w:cs="Calibri"/>
                <w:sz w:val="12"/>
                <w:szCs w:val="12"/>
              </w:rPr>
            </w:pPr>
            <w:r w:rsidRPr="00177713">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 xml:space="preserve"> </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145 627,56</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 xml:space="preserve"> </w:t>
            </w:r>
          </w:p>
        </w:tc>
      </w:tr>
      <w:tr w:rsidR="00177713" w:rsidRPr="00177713" w:rsidTr="0017771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4 230 237</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2 894 910,53</w:t>
            </w:r>
          </w:p>
        </w:tc>
        <w:tc>
          <w:tcPr>
            <w:tcW w:w="665"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68,4</w:t>
            </w:r>
          </w:p>
        </w:tc>
      </w:tr>
    </w:tbl>
    <w:p w:rsidR="00002B42" w:rsidRDefault="00002B42" w:rsidP="00002B42"/>
    <w:p w:rsidR="00002B42" w:rsidRDefault="00002B42" w:rsidP="00002B42">
      <w:r>
        <w:br w:type="page"/>
      </w:r>
    </w:p>
    <w:p w:rsidR="00002B42" w:rsidRDefault="000B5BF9" w:rsidP="00002B42">
      <w:pPr>
        <w:jc w:val="center"/>
      </w:pPr>
      <w:r>
        <w:t>Zestawienie nr</w:t>
      </w:r>
      <w:r w:rsidR="00002B42">
        <w:t xml:space="preserve"> </w:t>
      </w:r>
      <w:r w:rsidR="00073F52">
        <w:t>XV</w:t>
      </w:r>
      <w:r w:rsidR="00002B42">
        <w:t>/</w:t>
      </w:r>
      <w:r w:rsidR="006715CB">
        <w:t>5</w:t>
      </w:r>
    </w:p>
    <w:p w:rsidR="00002B42" w:rsidRPr="00457237" w:rsidRDefault="00DC60A4" w:rsidP="00002B42">
      <w:pPr>
        <w:jc w:val="center"/>
      </w:pPr>
      <w:r>
        <w:t>WYKONANIE PLANU DOCHODÓW GROMADZONYCH NA WYDZIELONYCH RACHUNKACH JEDNOSTEK BUDŻETOWYCH PROWADZĄCYCH DZIAŁALNOŚĆ OKREŚLONĄ W USTAWIE</w:t>
      </w:r>
      <w:r w:rsidR="00AE746C">
        <w:t xml:space="preserve"> PRAW</w:t>
      </w:r>
      <w:r w:rsidR="00BE6E4C">
        <w:t>O</w:t>
      </w:r>
      <w:r w:rsidR="00AE746C">
        <w:t xml:space="preserve"> OŚWIATOW</w:t>
      </w:r>
      <w:r w:rsidR="00BE6E4C">
        <w:t>E</w:t>
      </w:r>
      <w:r>
        <w:t xml:space="preserve"> I WYDATKÓW NIMI FINANSOWANYCH</w:t>
      </w:r>
    </w:p>
    <w:p w:rsidR="00002B42" w:rsidRDefault="006C25A4" w:rsidP="00002B42">
      <w:pPr>
        <w:pStyle w:val="Nagwek6"/>
      </w:pPr>
      <w:bookmarkStart w:id="35" w:name="_Toc129853179"/>
      <w:r>
        <w:t>E</w:t>
      </w:r>
      <w:r w:rsidR="00002B42">
        <w:t>.1.</w:t>
      </w:r>
      <w:r w:rsidR="00B517A6">
        <w:t>3</w:t>
      </w:r>
      <w:r w:rsidR="00002B42">
        <w:t>.</w:t>
      </w:r>
      <w:r w:rsidR="00002B42">
        <w:tab/>
      </w:r>
      <w:r w:rsidR="00487BD4">
        <w:t>Licea ogólnokształcące</w:t>
      </w:r>
      <w:bookmarkEnd w:id="3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177713" w:rsidRPr="00177713" w:rsidTr="00177713">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177713" w:rsidRPr="00177713" w:rsidRDefault="00177713" w:rsidP="00177713">
            <w:pPr>
              <w:spacing w:line="240" w:lineRule="auto"/>
              <w:jc w:val="center"/>
              <w:rPr>
                <w:rFonts w:ascii="Arial CE" w:hAnsi="Arial CE" w:cs="Calibri"/>
                <w:b/>
                <w:bCs/>
                <w:sz w:val="14"/>
                <w:szCs w:val="14"/>
              </w:rPr>
            </w:pPr>
            <w:r w:rsidRPr="00177713">
              <w:rPr>
                <w:rFonts w:ascii="Arial CE" w:hAnsi="Arial CE" w:cs="Calibri"/>
                <w:b/>
                <w:bCs/>
                <w:sz w:val="14"/>
                <w:szCs w:val="14"/>
              </w:rPr>
              <w:t xml:space="preserve">Wskaźnik % </w:t>
            </w:r>
            <w:r w:rsidRPr="00177713">
              <w:rPr>
                <w:rFonts w:ascii="Arial CE" w:hAnsi="Arial CE" w:cs="Calibri"/>
                <w:b/>
                <w:bCs/>
                <w:sz w:val="14"/>
                <w:szCs w:val="14"/>
              </w:rPr>
              <w:br/>
              <w:t>(kol. 4/3)</w:t>
            </w:r>
          </w:p>
        </w:tc>
      </w:tr>
      <w:tr w:rsidR="00177713" w:rsidRPr="00177713" w:rsidTr="00177713">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rFonts w:ascii="Arial CE" w:hAnsi="Arial CE" w:cs="Calibri"/>
                <w:b/>
                <w:bCs/>
                <w:sz w:val="14"/>
                <w:szCs w:val="14"/>
              </w:rPr>
            </w:pPr>
          </w:p>
        </w:tc>
      </w:tr>
      <w:tr w:rsidR="00177713" w:rsidRPr="00177713" w:rsidTr="00177713">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5</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416,81</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 xml:space="preserve"> </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282 500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103 879,51</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36,8</w:t>
            </w:r>
          </w:p>
        </w:tc>
      </w:tr>
      <w:tr w:rsidR="00177713" w:rsidRPr="00177713" w:rsidTr="0017771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282 500</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104 296,32</w:t>
            </w:r>
          </w:p>
        </w:tc>
        <w:tc>
          <w:tcPr>
            <w:tcW w:w="665"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36,9</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282 500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76 853,95</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27,2</w:t>
            </w:r>
          </w:p>
        </w:tc>
      </w:tr>
      <w:tr w:rsidR="00177713" w:rsidRPr="00177713" w:rsidTr="0017771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ind w:firstLineChars="100" w:firstLine="120"/>
              <w:rPr>
                <w:rFonts w:ascii="Arial CE" w:hAnsi="Arial CE" w:cs="Calibri"/>
                <w:sz w:val="12"/>
                <w:szCs w:val="12"/>
              </w:rPr>
            </w:pPr>
            <w:r w:rsidRPr="00177713">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262 500</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76 853,95</w:t>
            </w:r>
          </w:p>
        </w:tc>
        <w:tc>
          <w:tcPr>
            <w:tcW w:w="665"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29,3</w:t>
            </w:r>
          </w:p>
        </w:tc>
      </w:tr>
      <w:tr w:rsidR="00177713" w:rsidRPr="00177713" w:rsidTr="0017771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rFonts w:ascii="Arial CE" w:hAnsi="Arial CE" w:cs="Calibri"/>
                <w:sz w:val="12"/>
                <w:szCs w:val="12"/>
              </w:rPr>
            </w:pPr>
            <w:r w:rsidRPr="00177713">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177713" w:rsidRPr="00177713" w:rsidRDefault="00177713" w:rsidP="00177713">
            <w:pPr>
              <w:spacing w:line="240" w:lineRule="auto"/>
              <w:ind w:firstLineChars="100" w:firstLine="120"/>
              <w:rPr>
                <w:rFonts w:ascii="Arial CE" w:hAnsi="Arial CE" w:cs="Calibri"/>
                <w:sz w:val="12"/>
                <w:szCs w:val="12"/>
              </w:rPr>
            </w:pPr>
            <w:r w:rsidRPr="00177713">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rFonts w:ascii="Arial CE" w:hAnsi="Arial CE" w:cs="Calibri"/>
                <w:sz w:val="12"/>
                <w:szCs w:val="12"/>
              </w:rPr>
            </w:pPr>
            <w:r w:rsidRPr="00177713">
              <w:rPr>
                <w:rFonts w:ascii="Arial CE" w:hAnsi="Arial CE" w:cs="Calibri"/>
                <w:sz w:val="12"/>
                <w:szCs w:val="12"/>
              </w:rPr>
              <w:t>0,0</w:t>
            </w:r>
          </w:p>
        </w:tc>
      </w:tr>
      <w:tr w:rsidR="00177713" w:rsidRPr="00177713" w:rsidTr="0017771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rPr>
                <w:rFonts w:ascii="Arial CE" w:hAnsi="Arial CE" w:cs="Calibri"/>
                <w:b/>
                <w:bCs/>
                <w:sz w:val="12"/>
                <w:szCs w:val="12"/>
              </w:rPr>
            </w:pPr>
            <w:r w:rsidRPr="00177713">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27 442,37</w:t>
            </w:r>
          </w:p>
        </w:tc>
        <w:tc>
          <w:tcPr>
            <w:tcW w:w="665" w:type="pct"/>
            <w:tcBorders>
              <w:top w:val="nil"/>
              <w:left w:val="nil"/>
              <w:bottom w:val="single" w:sz="4" w:space="0" w:color="auto"/>
              <w:right w:val="single" w:sz="4" w:space="0" w:color="auto"/>
            </w:tcBorders>
            <w:shd w:val="clear" w:color="000000" w:fill="FFFDC1"/>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 xml:space="preserve"> </w:t>
            </w:r>
          </w:p>
        </w:tc>
      </w:tr>
      <w:tr w:rsidR="00177713" w:rsidRPr="00177713" w:rsidTr="0017771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center"/>
              <w:rPr>
                <w:rFonts w:ascii="Arial CE" w:hAnsi="Arial CE" w:cs="Calibri"/>
                <w:b/>
                <w:bCs/>
                <w:sz w:val="12"/>
                <w:szCs w:val="12"/>
              </w:rPr>
            </w:pPr>
            <w:r w:rsidRPr="00177713">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282 500</w:t>
            </w:r>
          </w:p>
        </w:tc>
        <w:tc>
          <w:tcPr>
            <w:tcW w:w="69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104 296,32</w:t>
            </w:r>
          </w:p>
        </w:tc>
        <w:tc>
          <w:tcPr>
            <w:tcW w:w="665"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rFonts w:ascii="Arial CE" w:hAnsi="Arial CE" w:cs="Calibri"/>
                <w:b/>
                <w:bCs/>
                <w:sz w:val="12"/>
                <w:szCs w:val="12"/>
              </w:rPr>
            </w:pPr>
            <w:r w:rsidRPr="00177713">
              <w:rPr>
                <w:rFonts w:ascii="Arial CE" w:hAnsi="Arial CE" w:cs="Calibri"/>
                <w:b/>
                <w:bCs/>
                <w:sz w:val="12"/>
                <w:szCs w:val="12"/>
              </w:rPr>
              <w:t>36,9</w:t>
            </w:r>
          </w:p>
        </w:tc>
      </w:tr>
    </w:tbl>
    <w:p w:rsidR="008E4669" w:rsidRDefault="008E4669" w:rsidP="00487BD4">
      <w:pPr>
        <w:rPr>
          <w:sz w:val="16"/>
          <w:szCs w:val="16"/>
        </w:rPr>
      </w:pPr>
    </w:p>
    <w:p w:rsidR="00D73588" w:rsidRDefault="00D73588" w:rsidP="00487BD4">
      <w:pPr>
        <w:rPr>
          <w:sz w:val="16"/>
          <w:szCs w:val="16"/>
        </w:rPr>
      </w:pPr>
    </w:p>
    <w:p w:rsidR="005760F3" w:rsidRDefault="005760F3" w:rsidP="00487BD4">
      <w:pPr>
        <w:sectPr w:rsidR="005760F3" w:rsidSect="00002B42">
          <w:type w:val="oddPage"/>
          <w:pgSz w:w="11906" w:h="16838"/>
          <w:pgMar w:top="1417" w:right="1417" w:bottom="1417" w:left="1417" w:header="708" w:footer="708" w:gutter="0"/>
          <w:cols w:space="708"/>
          <w:docGrid w:linePitch="360"/>
        </w:sectPr>
      </w:pPr>
    </w:p>
    <w:p w:rsidR="005760F3" w:rsidRDefault="006C25A4" w:rsidP="005760F3">
      <w:pPr>
        <w:pStyle w:val="Nagwek4"/>
      </w:pPr>
      <w:bookmarkStart w:id="36" w:name="_Toc268693860"/>
      <w:bookmarkStart w:id="37" w:name="_Toc269193413"/>
      <w:bookmarkStart w:id="38" w:name="_Toc129853180"/>
      <w:r>
        <w:t>F</w:t>
      </w:r>
      <w:r w:rsidR="005760F3">
        <w:t>.</w:t>
      </w:r>
      <w:r w:rsidR="005760F3">
        <w:tab/>
        <w:t xml:space="preserve">INFORMACJA </w:t>
      </w:r>
      <w:r w:rsidR="00CD0670">
        <w:t>Z</w:t>
      </w:r>
      <w:r w:rsidR="005760F3">
        <w:t xml:space="preserve"> WYKONANIA PLANÓW FINANSOWYCH</w:t>
      </w:r>
      <w:r w:rsidR="00CD0670">
        <w:t xml:space="preserve"> </w:t>
      </w:r>
      <w:r w:rsidR="005760F3">
        <w:t>INSTYTUCJI KULTURY</w:t>
      </w:r>
      <w:bookmarkEnd w:id="36"/>
      <w:bookmarkEnd w:id="37"/>
      <w:bookmarkEnd w:id="38"/>
    </w:p>
    <w:p w:rsidR="005760F3" w:rsidRPr="005A6FFD" w:rsidRDefault="005760F3" w:rsidP="005760F3">
      <w:pPr>
        <w:rPr>
          <w:sz w:val="4"/>
          <w:szCs w:val="4"/>
        </w:rPr>
      </w:pPr>
    </w:p>
    <w:p w:rsidR="005760F3" w:rsidRPr="006A6AE0" w:rsidRDefault="006C25A4" w:rsidP="00D75A42">
      <w:pPr>
        <w:pStyle w:val="Nagwek5"/>
        <w:spacing w:line="240" w:lineRule="auto"/>
      </w:pPr>
      <w:bookmarkStart w:id="39" w:name="_Toc268693861"/>
      <w:bookmarkStart w:id="40" w:name="_Toc269193414"/>
      <w:bookmarkStart w:id="41" w:name="_Toc129853181"/>
      <w:r>
        <w:t>F</w:t>
      </w:r>
      <w:r w:rsidR="005760F3">
        <w:t>.1.</w:t>
      </w:r>
      <w:r w:rsidR="005760F3">
        <w:tab/>
      </w:r>
      <w:bookmarkEnd w:id="39"/>
      <w:r w:rsidR="0096694C">
        <w:t xml:space="preserve">Centrum Kultury </w:t>
      </w:r>
      <w:r w:rsidR="005760F3" w:rsidRPr="006A6AE0">
        <w:t>Wilanów</w:t>
      </w:r>
      <w:bookmarkEnd w:id="40"/>
      <w:bookmarkEnd w:id="41"/>
    </w:p>
    <w:p w:rsidR="00B0740D" w:rsidRDefault="005760F3" w:rsidP="005760F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753E9" w:rsidRPr="00B753E9" w:rsidRDefault="00B753E9" w:rsidP="00B753E9">
            <w:pPr>
              <w:spacing w:line="240" w:lineRule="auto"/>
              <w:jc w:val="center"/>
              <w:rPr>
                <w:b/>
                <w:bCs/>
                <w:sz w:val="14"/>
                <w:szCs w:val="14"/>
              </w:rPr>
            </w:pPr>
            <w:r w:rsidRPr="00B753E9">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B753E9" w:rsidRPr="00B753E9" w:rsidRDefault="00B753E9" w:rsidP="00B753E9">
            <w:pPr>
              <w:spacing w:line="240" w:lineRule="auto"/>
              <w:jc w:val="center"/>
              <w:rPr>
                <w:b/>
                <w:bCs/>
                <w:sz w:val="14"/>
                <w:szCs w:val="14"/>
              </w:rPr>
            </w:pPr>
            <w:r w:rsidRPr="00B753E9">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753E9" w:rsidRPr="00B753E9" w:rsidRDefault="00B753E9" w:rsidP="00B753E9">
            <w:pPr>
              <w:spacing w:line="240" w:lineRule="auto"/>
              <w:jc w:val="center"/>
              <w:rPr>
                <w:b/>
                <w:bCs/>
                <w:sz w:val="14"/>
                <w:szCs w:val="14"/>
              </w:rPr>
            </w:pPr>
            <w:r w:rsidRPr="00B753E9">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753E9" w:rsidRPr="00B753E9" w:rsidRDefault="00B753E9" w:rsidP="00B753E9">
            <w:pPr>
              <w:spacing w:line="240" w:lineRule="auto"/>
              <w:jc w:val="center"/>
              <w:rPr>
                <w:b/>
                <w:bCs/>
                <w:sz w:val="14"/>
                <w:szCs w:val="14"/>
              </w:rPr>
            </w:pPr>
            <w:r w:rsidRPr="00B753E9">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753E9" w:rsidRPr="00B753E9" w:rsidRDefault="00B753E9" w:rsidP="00B753E9">
            <w:pPr>
              <w:spacing w:line="240" w:lineRule="auto"/>
              <w:jc w:val="center"/>
              <w:rPr>
                <w:b/>
                <w:bCs/>
                <w:sz w:val="14"/>
                <w:szCs w:val="14"/>
              </w:rPr>
            </w:pPr>
            <w:r w:rsidRPr="00B753E9">
              <w:rPr>
                <w:b/>
                <w:bCs/>
                <w:sz w:val="14"/>
                <w:szCs w:val="14"/>
              </w:rPr>
              <w:t xml:space="preserve">Wskaźnik % </w:t>
            </w:r>
            <w:r w:rsidRPr="00B753E9">
              <w:rPr>
                <w:b/>
                <w:bCs/>
                <w:sz w:val="14"/>
                <w:szCs w:val="14"/>
              </w:rPr>
              <w:br/>
              <w:t>(kol. 4/3)</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5</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38 139</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38 138,47</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100,0</w:t>
            </w:r>
          </w:p>
        </w:tc>
      </w:tr>
      <w:tr w:rsidR="00B753E9" w:rsidRPr="00B753E9" w:rsidTr="00B753E9">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rPr>
                <w:b/>
                <w:bCs/>
                <w:sz w:val="12"/>
                <w:szCs w:val="12"/>
              </w:rPr>
            </w:pPr>
            <w:r w:rsidRPr="00B753E9">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206 430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206 429,61</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100,0</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b/>
                <w:bCs/>
                <w:sz w:val="12"/>
                <w:szCs w:val="12"/>
              </w:rPr>
            </w:pPr>
            <w:r w:rsidRPr="00B753E9">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b/>
                <w:bCs/>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753E9" w:rsidRPr="00B753E9" w:rsidRDefault="00B753E9" w:rsidP="00B753E9">
            <w:pPr>
              <w:spacing w:line="240" w:lineRule="auto"/>
              <w:rPr>
                <w:sz w:val="12"/>
                <w:szCs w:val="12"/>
              </w:rPr>
            </w:pPr>
            <w:r w:rsidRPr="00B753E9">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177 137</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177 137,43</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8 821 800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8 471 715,80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96,0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3 086 000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2 735 617,01</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88,6</w:t>
            </w:r>
          </w:p>
        </w:tc>
      </w:tr>
      <w:tr w:rsidR="00B753E9" w:rsidRPr="00B753E9" w:rsidTr="00B753E9">
        <w:trPr>
          <w:trHeight w:val="255"/>
        </w:trPr>
        <w:tc>
          <w:tcPr>
            <w:tcW w:w="235" w:type="pct"/>
            <w:vMerge w:val="restart"/>
            <w:tcBorders>
              <w:top w:val="nil"/>
              <w:left w:val="single" w:sz="4" w:space="0" w:color="auto"/>
              <w:bottom w:val="nil"/>
              <w:right w:val="nil"/>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2 776 000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2 423 746,64</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87,3</w:t>
            </w:r>
          </w:p>
        </w:tc>
      </w:tr>
      <w:tr w:rsidR="00B753E9" w:rsidRPr="00B753E9" w:rsidTr="00B753E9">
        <w:trPr>
          <w:trHeight w:val="255"/>
        </w:trPr>
        <w:tc>
          <w:tcPr>
            <w:tcW w:w="235" w:type="pct"/>
            <w:vMerge/>
            <w:tcBorders>
              <w:top w:val="nil"/>
              <w:left w:val="single" w:sz="4" w:space="0" w:color="auto"/>
              <w:bottom w:val="nil"/>
              <w:right w:val="nil"/>
            </w:tcBorders>
            <w:vAlign w:val="center"/>
            <w:hideMark/>
          </w:tcPr>
          <w:p w:rsidR="00B753E9" w:rsidRPr="00B753E9" w:rsidRDefault="00B753E9" w:rsidP="00B753E9">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310 000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311 870,37</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100,6</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5 674 507</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5 674 507,00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5 606 676</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5 606 676,00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67 831</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67 831,00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nil"/>
              <w:right w:val="nil"/>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61 293</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61 591,79</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100,5</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8 990 091</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8 640 006,94</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96,1</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8 821 800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8 661 585,13</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98,2</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3 595 800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3 592 873,88</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99,9</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1 889 000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1 888 001,39</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99,9</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1 242 400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1 241 024,48</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99,9</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464 400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463 848,01</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99,9</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4 640 150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4 487 952,57</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96,7</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275 581</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274 525,01</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99,6</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489 000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455 436,87</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93,1</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1 000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648,15</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64,8</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3 874 569</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3 757 342,54</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97,0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9E2640" w:rsidRDefault="00B753E9" w:rsidP="00B753E9">
            <w:pPr>
              <w:spacing w:line="240" w:lineRule="auto"/>
              <w:jc w:val="right"/>
              <w:rPr>
                <w:bCs/>
                <w:sz w:val="12"/>
                <w:szCs w:val="12"/>
              </w:rPr>
            </w:pPr>
            <w:r w:rsidRPr="009E2640">
              <w:rPr>
                <w:bCs/>
                <w:sz w:val="12"/>
                <w:szCs w:val="12"/>
              </w:rPr>
              <w:t>585 850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9E2640" w:rsidRDefault="00B753E9" w:rsidP="00B753E9">
            <w:pPr>
              <w:spacing w:line="240" w:lineRule="auto"/>
              <w:jc w:val="right"/>
              <w:rPr>
                <w:bCs/>
                <w:sz w:val="12"/>
                <w:szCs w:val="12"/>
              </w:rPr>
            </w:pPr>
            <w:r w:rsidRPr="009E2640">
              <w:rPr>
                <w:bCs/>
                <w:sz w:val="12"/>
                <w:szCs w:val="12"/>
              </w:rPr>
              <w:t>580 758,68</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99,1</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13 000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12 628,07</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97,1</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753E9" w:rsidRPr="00B753E9" w:rsidRDefault="00B753E9" w:rsidP="00B753E9">
            <w:pPr>
              <w:spacing w:line="240" w:lineRule="auto"/>
              <w:rPr>
                <w:sz w:val="12"/>
                <w:szCs w:val="12"/>
              </w:rPr>
            </w:pPr>
            <w:r w:rsidRPr="00B753E9">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10 000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9 219,07</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92,2</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200 000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97 435,95</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48,7</w:t>
            </w:r>
          </w:p>
        </w:tc>
      </w:tr>
      <w:tr w:rsidR="00B753E9" w:rsidRPr="00B753E9" w:rsidTr="00B753E9">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9 008 800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8 746 393,01</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97,1</w:t>
            </w:r>
          </w:p>
        </w:tc>
      </w:tr>
      <w:tr w:rsidR="00B753E9" w:rsidRPr="00B753E9" w:rsidTr="00B753E9">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753E9" w:rsidRPr="00B753E9" w:rsidRDefault="00B753E9" w:rsidP="00B753E9">
            <w:pPr>
              <w:spacing w:line="240" w:lineRule="auto"/>
              <w:jc w:val="center"/>
              <w:rPr>
                <w:b/>
                <w:bCs/>
                <w:sz w:val="12"/>
                <w:szCs w:val="12"/>
              </w:rPr>
            </w:pPr>
            <w:r w:rsidRPr="00B753E9">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B753E9" w:rsidRPr="00B753E9" w:rsidRDefault="00B753E9" w:rsidP="00B753E9">
            <w:pPr>
              <w:spacing w:line="240" w:lineRule="auto"/>
              <w:rPr>
                <w:sz w:val="12"/>
                <w:szCs w:val="12"/>
              </w:rPr>
            </w:pPr>
            <w:r w:rsidRPr="00B753E9">
              <w:rPr>
                <w:sz w:val="12"/>
                <w:szCs w:val="12"/>
              </w:rPr>
              <w:t> </w:t>
            </w:r>
          </w:p>
        </w:tc>
      </w:tr>
      <w:tr w:rsidR="00B753E9" w:rsidRPr="00B753E9" w:rsidTr="00B753E9">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80 000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77 105,75</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96,4</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b/>
                <w:bCs/>
                <w:sz w:val="12"/>
                <w:szCs w:val="12"/>
              </w:rPr>
            </w:pPr>
            <w:r w:rsidRPr="00B753E9">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środki własne</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80 000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77 105,75</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96,4</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inne dotacje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866"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25</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24,75</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99,0</w:t>
            </w:r>
          </w:p>
        </w:tc>
      </w:tr>
    </w:tbl>
    <w:p w:rsidR="005760F3" w:rsidRPr="00E13E84" w:rsidRDefault="005760F3" w:rsidP="00CD0670">
      <w:pPr>
        <w:jc w:val="center"/>
      </w:pPr>
      <w:r>
        <w:br w:type="page"/>
      </w:r>
      <w:r w:rsidRPr="00E13E84">
        <w:t xml:space="preserve">INFORMACJA </w:t>
      </w:r>
      <w:r w:rsidR="00CD0670">
        <w:t>Z</w:t>
      </w:r>
      <w:r w:rsidRPr="00E13E84">
        <w:t xml:space="preserve"> WYKONANIA PLANÓW FINANSOWYCH</w:t>
      </w:r>
      <w:r>
        <w:t xml:space="preserve"> </w:t>
      </w:r>
      <w:r w:rsidRPr="00E13E84">
        <w:t>INSTYTUCJI KULTURY</w:t>
      </w:r>
    </w:p>
    <w:p w:rsidR="005760F3" w:rsidRPr="006A6AE0" w:rsidRDefault="006C25A4" w:rsidP="00CC6CD2">
      <w:pPr>
        <w:pStyle w:val="Nagwek5"/>
      </w:pPr>
      <w:bookmarkStart w:id="42" w:name="_Toc268693862"/>
      <w:bookmarkStart w:id="43" w:name="_Toc269193415"/>
      <w:bookmarkStart w:id="44" w:name="_Toc129853182"/>
      <w:r>
        <w:t>F</w:t>
      </w:r>
      <w:r w:rsidR="005760F3">
        <w:t>.2.</w:t>
      </w:r>
      <w:r w:rsidR="005760F3">
        <w:tab/>
      </w:r>
      <w:bookmarkEnd w:id="42"/>
      <w:r w:rsidR="005760F3" w:rsidRPr="006A6AE0">
        <w:t>Biblioteka Publiczna w Dzielnicy Wilanów</w:t>
      </w:r>
      <w:bookmarkEnd w:id="43"/>
      <w:bookmarkEnd w:id="44"/>
    </w:p>
    <w:p w:rsidR="00586C60" w:rsidRDefault="005760F3" w:rsidP="005760F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753E9" w:rsidRPr="00B753E9" w:rsidRDefault="00B753E9" w:rsidP="00B753E9">
            <w:pPr>
              <w:spacing w:line="240" w:lineRule="auto"/>
              <w:jc w:val="center"/>
              <w:rPr>
                <w:b/>
                <w:bCs/>
                <w:sz w:val="14"/>
                <w:szCs w:val="14"/>
              </w:rPr>
            </w:pPr>
            <w:r w:rsidRPr="00B753E9">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B753E9" w:rsidRPr="00B753E9" w:rsidRDefault="00B753E9" w:rsidP="00B753E9">
            <w:pPr>
              <w:spacing w:line="240" w:lineRule="auto"/>
              <w:jc w:val="center"/>
              <w:rPr>
                <w:b/>
                <w:bCs/>
                <w:sz w:val="14"/>
                <w:szCs w:val="14"/>
              </w:rPr>
            </w:pPr>
            <w:r w:rsidRPr="00B753E9">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753E9" w:rsidRPr="00B753E9" w:rsidRDefault="00B753E9" w:rsidP="00B753E9">
            <w:pPr>
              <w:spacing w:line="240" w:lineRule="auto"/>
              <w:jc w:val="center"/>
              <w:rPr>
                <w:b/>
                <w:bCs/>
                <w:sz w:val="14"/>
                <w:szCs w:val="14"/>
              </w:rPr>
            </w:pPr>
            <w:r w:rsidRPr="00B753E9">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753E9" w:rsidRPr="00B753E9" w:rsidRDefault="00B753E9" w:rsidP="00B753E9">
            <w:pPr>
              <w:spacing w:line="240" w:lineRule="auto"/>
              <w:jc w:val="center"/>
              <w:rPr>
                <w:b/>
                <w:bCs/>
                <w:sz w:val="14"/>
                <w:szCs w:val="14"/>
              </w:rPr>
            </w:pPr>
            <w:r w:rsidRPr="00B753E9">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B753E9" w:rsidRPr="00B753E9" w:rsidRDefault="00B753E9" w:rsidP="00B753E9">
            <w:pPr>
              <w:spacing w:line="240" w:lineRule="auto"/>
              <w:jc w:val="center"/>
              <w:rPr>
                <w:b/>
                <w:bCs/>
                <w:sz w:val="14"/>
                <w:szCs w:val="14"/>
              </w:rPr>
            </w:pPr>
            <w:r w:rsidRPr="00B753E9">
              <w:rPr>
                <w:b/>
                <w:bCs/>
                <w:sz w:val="14"/>
                <w:szCs w:val="14"/>
              </w:rPr>
              <w:t xml:space="preserve">Wskaźnik % </w:t>
            </w:r>
            <w:r w:rsidRPr="00B753E9">
              <w:rPr>
                <w:b/>
                <w:bCs/>
                <w:sz w:val="14"/>
                <w:szCs w:val="14"/>
              </w:rPr>
              <w:br/>
              <w:t>(kol. 4/3)</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5</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14 903</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14 902,94</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100,0</w:t>
            </w:r>
          </w:p>
        </w:tc>
      </w:tr>
      <w:tr w:rsidR="00B753E9" w:rsidRPr="00B753E9" w:rsidTr="00B753E9">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rPr>
                <w:b/>
                <w:bCs/>
                <w:sz w:val="12"/>
                <w:szCs w:val="12"/>
              </w:rPr>
            </w:pPr>
            <w:r w:rsidRPr="00B753E9">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80 167</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80 166,59</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100,0</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b/>
                <w:bCs/>
                <w:sz w:val="12"/>
                <w:szCs w:val="12"/>
              </w:rPr>
            </w:pPr>
            <w:r w:rsidRPr="00B753E9">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38 939</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38 939,00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b/>
                <w:bCs/>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753E9" w:rsidRPr="00B753E9" w:rsidRDefault="00B753E9" w:rsidP="00B753E9">
            <w:pPr>
              <w:spacing w:line="240" w:lineRule="auto"/>
              <w:rPr>
                <w:sz w:val="12"/>
                <w:szCs w:val="12"/>
              </w:rPr>
            </w:pPr>
            <w:r w:rsidRPr="00B753E9">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41 228</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41 227,59</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3 263 024</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3 263 023,95</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100,0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35" w:type="pct"/>
            <w:vMerge w:val="restart"/>
            <w:tcBorders>
              <w:top w:val="nil"/>
              <w:left w:val="single" w:sz="4" w:space="0" w:color="auto"/>
              <w:bottom w:val="nil"/>
              <w:right w:val="nil"/>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35" w:type="pct"/>
            <w:vMerge/>
            <w:tcBorders>
              <w:top w:val="nil"/>
              <w:left w:val="single" w:sz="4" w:space="0" w:color="auto"/>
              <w:bottom w:val="nil"/>
              <w:right w:val="nil"/>
            </w:tcBorders>
            <w:vAlign w:val="center"/>
            <w:hideMark/>
          </w:tcPr>
          <w:p w:rsidR="00B753E9" w:rsidRPr="00B753E9" w:rsidRDefault="00B753E9" w:rsidP="00B753E9">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3 198 048</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3 198 048,00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2 930 548</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2 930 548,00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220 000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220 000,00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47 500</w:t>
            </w:r>
          </w:p>
        </w:tc>
        <w:tc>
          <w:tcPr>
            <w:tcW w:w="711" w:type="pct"/>
            <w:tcBorders>
              <w:top w:val="nil"/>
              <w:left w:val="nil"/>
              <w:bottom w:val="nil"/>
              <w:right w:val="nil"/>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47 500,00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64 976</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64 975,95</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3 328 288</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3 328 287,60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100,0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3 232 028</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3 232 024,00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100,0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1 743 593</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1 743 591,54</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1 443 046</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1 443 045,41</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35 966</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35 965,55</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264 581</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264 580,58</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1 142 033</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1 142 030,93</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71 651</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71 650,58</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145 000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144 999,29</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925 382</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925 381,06</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753E9" w:rsidRPr="00B753E9" w:rsidRDefault="00B753E9" w:rsidP="00B753E9">
            <w:pPr>
              <w:spacing w:line="240" w:lineRule="auto"/>
              <w:jc w:val="center"/>
              <w:rPr>
                <w:sz w:val="12"/>
                <w:szCs w:val="12"/>
              </w:rPr>
            </w:pPr>
            <w:r w:rsidRPr="00B753E9">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B753E9" w:rsidRPr="00B753E9" w:rsidRDefault="00B753E9" w:rsidP="00B753E9">
            <w:pPr>
              <w:spacing w:line="240" w:lineRule="auto"/>
              <w:rPr>
                <w:sz w:val="12"/>
                <w:szCs w:val="12"/>
              </w:rPr>
            </w:pPr>
            <w:r w:rsidRPr="00B753E9">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9E2640" w:rsidRDefault="00B753E9" w:rsidP="00B753E9">
            <w:pPr>
              <w:spacing w:line="240" w:lineRule="auto"/>
              <w:jc w:val="right"/>
              <w:rPr>
                <w:bCs/>
                <w:sz w:val="12"/>
                <w:szCs w:val="12"/>
              </w:rPr>
            </w:pPr>
            <w:r w:rsidRPr="009E2640">
              <w:rPr>
                <w:bCs/>
                <w:sz w:val="12"/>
                <w:szCs w:val="12"/>
              </w:rPr>
              <w:t>346 402</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9E2640" w:rsidRDefault="00B753E9" w:rsidP="00B753E9">
            <w:pPr>
              <w:spacing w:line="240" w:lineRule="auto"/>
              <w:jc w:val="right"/>
              <w:rPr>
                <w:bCs/>
                <w:sz w:val="12"/>
                <w:szCs w:val="12"/>
              </w:rPr>
            </w:pPr>
            <w:r w:rsidRPr="009E2640">
              <w:rPr>
                <w:bCs/>
                <w:sz w:val="12"/>
                <w:szCs w:val="12"/>
              </w:rPr>
              <w:t>346 401,53</w:t>
            </w:r>
          </w:p>
        </w:tc>
        <w:tc>
          <w:tcPr>
            <w:tcW w:w="711" w:type="pct"/>
            <w:tcBorders>
              <w:top w:val="nil"/>
              <w:left w:val="nil"/>
              <w:bottom w:val="single" w:sz="4" w:space="0" w:color="auto"/>
              <w:right w:val="single" w:sz="4" w:space="0" w:color="auto"/>
            </w:tcBorders>
            <w:shd w:val="clear" w:color="000000" w:fill="FFFDC1"/>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93 153</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93 152,46</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100,0</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35 374</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35 374,00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B753E9" w:rsidRPr="00B753E9" w:rsidRDefault="00B753E9" w:rsidP="00B753E9">
            <w:pPr>
              <w:spacing w:line="240" w:lineRule="auto"/>
              <w:rPr>
                <w:sz w:val="12"/>
                <w:szCs w:val="12"/>
              </w:rPr>
            </w:pPr>
            <w:r w:rsidRPr="00B753E9">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57 779</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57 778,46</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100,0</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1 470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1 469,17</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99,9</w:t>
            </w:r>
          </w:p>
        </w:tc>
      </w:tr>
      <w:tr w:rsidR="00B753E9" w:rsidRPr="00B753E9" w:rsidTr="00B753E9">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753E9" w:rsidRPr="00B753E9" w:rsidRDefault="00B753E9" w:rsidP="00B753E9">
            <w:pPr>
              <w:spacing w:line="240" w:lineRule="auto"/>
              <w:jc w:val="center"/>
              <w:rPr>
                <w:b/>
                <w:bCs/>
                <w:sz w:val="12"/>
                <w:szCs w:val="12"/>
              </w:rPr>
            </w:pPr>
            <w:r w:rsidRPr="00B753E9">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3 140 345</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3 140 340,71</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100,0</w:t>
            </w:r>
          </w:p>
        </w:tc>
      </w:tr>
      <w:tr w:rsidR="00B753E9" w:rsidRPr="00B753E9" w:rsidTr="00B753E9">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753E9" w:rsidRPr="00B753E9" w:rsidRDefault="00B753E9" w:rsidP="00B753E9">
            <w:pPr>
              <w:spacing w:line="240" w:lineRule="auto"/>
              <w:jc w:val="center"/>
              <w:rPr>
                <w:b/>
                <w:bCs/>
                <w:sz w:val="12"/>
                <w:szCs w:val="12"/>
              </w:rPr>
            </w:pPr>
            <w:r w:rsidRPr="00B753E9">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B753E9" w:rsidRPr="00B753E9" w:rsidRDefault="00B753E9" w:rsidP="00B753E9">
            <w:pPr>
              <w:spacing w:line="240" w:lineRule="auto"/>
              <w:rPr>
                <w:sz w:val="12"/>
                <w:szCs w:val="12"/>
              </w:rPr>
            </w:pPr>
            <w:r w:rsidRPr="00B753E9">
              <w:rPr>
                <w:sz w:val="12"/>
                <w:szCs w:val="12"/>
              </w:rPr>
              <w:t> </w:t>
            </w:r>
          </w:p>
        </w:tc>
      </w:tr>
      <w:tr w:rsidR="00B753E9" w:rsidRPr="00B753E9" w:rsidTr="00B753E9">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164 000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133 903,60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81,6</w:t>
            </w:r>
          </w:p>
        </w:tc>
      </w:tr>
      <w:tr w:rsidR="00B753E9" w:rsidRPr="00B753E9" w:rsidTr="00B753E9">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753E9" w:rsidRPr="00B753E9" w:rsidRDefault="00B753E9" w:rsidP="00B753E9">
            <w:pPr>
              <w:spacing w:line="240" w:lineRule="auto"/>
              <w:jc w:val="center"/>
              <w:rPr>
                <w:b/>
                <w:bCs/>
                <w:sz w:val="12"/>
                <w:szCs w:val="12"/>
              </w:rPr>
            </w:pPr>
            <w:r w:rsidRPr="00B753E9">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164 000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133 903,60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jc w:val="right"/>
              <w:rPr>
                <w:sz w:val="12"/>
                <w:szCs w:val="12"/>
              </w:rPr>
            </w:pPr>
            <w:r w:rsidRPr="00B753E9">
              <w:rPr>
                <w:sz w:val="12"/>
                <w:szCs w:val="12"/>
              </w:rPr>
              <w:t>81,6</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35" w:type="pct"/>
            <w:vMerge/>
            <w:tcBorders>
              <w:top w:val="nil"/>
              <w:left w:val="single" w:sz="4" w:space="0" w:color="auto"/>
              <w:bottom w:val="single" w:sz="4" w:space="0" w:color="000000"/>
              <w:right w:val="single" w:sz="4" w:space="0" w:color="auto"/>
            </w:tcBorders>
            <w:vAlign w:val="center"/>
            <w:hideMark/>
          </w:tcPr>
          <w:p w:rsidR="00B753E9" w:rsidRPr="00B753E9" w:rsidRDefault="00B753E9" w:rsidP="00B753E9">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center"/>
              <w:rPr>
                <w:sz w:val="12"/>
                <w:szCs w:val="12"/>
              </w:rPr>
            </w:pPr>
            <w:r w:rsidRPr="00B753E9">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B753E9" w:rsidRPr="00B753E9" w:rsidRDefault="00B753E9" w:rsidP="00B753E9">
            <w:pPr>
              <w:spacing w:line="240" w:lineRule="auto"/>
              <w:rPr>
                <w:sz w:val="12"/>
                <w:szCs w:val="12"/>
              </w:rPr>
            </w:pPr>
            <w:r w:rsidRPr="00B753E9">
              <w:rPr>
                <w:sz w:val="12"/>
                <w:szCs w:val="12"/>
              </w:rPr>
              <w:t>inne dotacje</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B753E9" w:rsidRPr="00B753E9" w:rsidRDefault="00B753E9" w:rsidP="00B753E9">
            <w:pPr>
              <w:spacing w:line="240" w:lineRule="auto"/>
              <w:jc w:val="right"/>
              <w:rPr>
                <w:sz w:val="12"/>
                <w:szCs w:val="12"/>
              </w:rPr>
            </w:pPr>
            <w:r w:rsidRPr="00B753E9">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B753E9" w:rsidRPr="00B753E9" w:rsidRDefault="00B753E9" w:rsidP="00B753E9">
            <w:pPr>
              <w:spacing w:line="240" w:lineRule="auto"/>
              <w:rPr>
                <w:sz w:val="12"/>
                <w:szCs w:val="12"/>
              </w:rPr>
            </w:pPr>
            <w:r w:rsidRPr="00B753E9">
              <w:rPr>
                <w:sz w:val="12"/>
                <w:szCs w:val="12"/>
              </w:rPr>
              <w:t xml:space="preserve"> </w:t>
            </w:r>
          </w:p>
        </w:tc>
      </w:tr>
      <w:tr w:rsidR="00B753E9" w:rsidRPr="00B753E9" w:rsidTr="00B753E9">
        <w:trPr>
          <w:trHeight w:val="255"/>
        </w:trPr>
        <w:tc>
          <w:tcPr>
            <w:tcW w:w="2866"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B753E9" w:rsidRPr="00B753E9" w:rsidRDefault="00B753E9" w:rsidP="00B753E9">
            <w:pPr>
              <w:spacing w:line="240" w:lineRule="auto"/>
              <w:rPr>
                <w:b/>
                <w:bCs/>
                <w:sz w:val="12"/>
                <w:szCs w:val="12"/>
              </w:rPr>
            </w:pPr>
            <w:r w:rsidRPr="00B753E9">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20</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19,25</w:t>
            </w:r>
          </w:p>
        </w:tc>
        <w:tc>
          <w:tcPr>
            <w:tcW w:w="711" w:type="pct"/>
            <w:tcBorders>
              <w:top w:val="nil"/>
              <w:left w:val="nil"/>
              <w:bottom w:val="single" w:sz="4" w:space="0" w:color="auto"/>
              <w:right w:val="single" w:sz="4" w:space="0" w:color="auto"/>
            </w:tcBorders>
            <w:shd w:val="clear" w:color="000000" w:fill="B7CFE8"/>
            <w:noWrap/>
            <w:vAlign w:val="center"/>
            <w:hideMark/>
          </w:tcPr>
          <w:p w:rsidR="00B753E9" w:rsidRPr="00B753E9" w:rsidRDefault="00B753E9" w:rsidP="00B753E9">
            <w:pPr>
              <w:spacing w:line="240" w:lineRule="auto"/>
              <w:jc w:val="right"/>
              <w:rPr>
                <w:b/>
                <w:bCs/>
                <w:sz w:val="12"/>
                <w:szCs w:val="12"/>
              </w:rPr>
            </w:pPr>
            <w:r w:rsidRPr="00B753E9">
              <w:rPr>
                <w:b/>
                <w:bCs/>
                <w:sz w:val="12"/>
                <w:szCs w:val="12"/>
              </w:rPr>
              <w:t>96,3</w:t>
            </w:r>
          </w:p>
        </w:tc>
      </w:tr>
    </w:tbl>
    <w:p w:rsidR="00002B42" w:rsidRPr="00D73588" w:rsidRDefault="00002B42" w:rsidP="00D73588"/>
    <w:p w:rsidR="005760F3" w:rsidRDefault="005760F3" w:rsidP="00D73588">
      <w:pPr>
        <w:sectPr w:rsidR="005760F3" w:rsidSect="00002B42">
          <w:type w:val="oddPage"/>
          <w:pgSz w:w="11906" w:h="16838"/>
          <w:pgMar w:top="1417" w:right="1417" w:bottom="1417" w:left="1417" w:header="708" w:footer="708" w:gutter="0"/>
          <w:cols w:space="708"/>
          <w:docGrid w:linePitch="360"/>
        </w:sectPr>
      </w:pPr>
    </w:p>
    <w:p w:rsidR="00002B42" w:rsidRDefault="00FF686D" w:rsidP="00D73588">
      <w:pPr>
        <w:pStyle w:val="Nagwek1"/>
        <w:spacing w:before="11000"/>
      </w:pPr>
      <w:bookmarkStart w:id="45" w:name="_Toc129853183"/>
      <w:r>
        <w:t>3</w:t>
      </w:r>
      <w:r w:rsidR="00002B42">
        <w:t>.</w:t>
      </w:r>
      <w:r w:rsidR="00002B42">
        <w:tab/>
      </w:r>
      <w:r w:rsidR="000B5BF9">
        <w:t>TABLICE</w:t>
      </w:r>
      <w:r w:rsidR="00002B42">
        <w:t xml:space="preserve"> ZBIORCZE</w:t>
      </w:r>
      <w:bookmarkEnd w:id="45"/>
    </w:p>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FF686D" w:rsidP="00002B42">
      <w:pPr>
        <w:pStyle w:val="Nagwek2"/>
      </w:pPr>
      <w:bookmarkStart w:id="46" w:name="_Toc129853184"/>
      <w:r>
        <w:t>3</w:t>
      </w:r>
      <w:r w:rsidR="00002B42">
        <w:t>.1.</w:t>
      </w:r>
      <w:r w:rsidR="00002B42">
        <w:tab/>
        <w:t>Wydatki ogółem w układzie zadań</w:t>
      </w:r>
      <w:bookmarkEnd w:id="4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177713" w:rsidRPr="00177713" w:rsidTr="00177713">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Razem wydatki</w:t>
            </w:r>
          </w:p>
        </w:tc>
      </w:tr>
      <w:tr w:rsidR="00177713" w:rsidRPr="00177713" w:rsidTr="00177713">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Wskaźnik %</w:t>
            </w:r>
            <w:r w:rsidRPr="00177713">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Wskaźnik %</w:t>
            </w:r>
            <w:r w:rsidRPr="00177713">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Wskaźnik %</w:t>
            </w:r>
            <w:r w:rsidRPr="00177713">
              <w:rPr>
                <w:b/>
                <w:bCs/>
                <w:sz w:val="14"/>
                <w:szCs w:val="14"/>
              </w:rPr>
              <w:br/>
              <w:t xml:space="preserve"> (kol. 9/8)</w:t>
            </w:r>
          </w:p>
        </w:tc>
      </w:tr>
      <w:tr w:rsidR="00177713" w:rsidRPr="00177713" w:rsidTr="00177713">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10</w:t>
            </w:r>
          </w:p>
        </w:tc>
      </w:tr>
      <w:tr w:rsidR="00177713" w:rsidRPr="00177713" w:rsidTr="00177713">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278 451 399</w:t>
            </w:r>
          </w:p>
        </w:tc>
        <w:tc>
          <w:tcPr>
            <w:tcW w:w="43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274 542 416,81</w:t>
            </w:r>
          </w:p>
        </w:tc>
        <w:tc>
          <w:tcPr>
            <w:tcW w:w="38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98,6</w:t>
            </w:r>
          </w:p>
        </w:tc>
        <w:tc>
          <w:tcPr>
            <w:tcW w:w="43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12 513 128</w:t>
            </w:r>
          </w:p>
        </w:tc>
        <w:tc>
          <w:tcPr>
            <w:tcW w:w="43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10 623 828,23</w:t>
            </w:r>
          </w:p>
        </w:tc>
        <w:tc>
          <w:tcPr>
            <w:tcW w:w="38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84,9</w:t>
            </w:r>
          </w:p>
        </w:tc>
        <w:tc>
          <w:tcPr>
            <w:tcW w:w="43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290 964 527</w:t>
            </w:r>
          </w:p>
        </w:tc>
        <w:tc>
          <w:tcPr>
            <w:tcW w:w="434"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285 166 245,04</w:t>
            </w:r>
          </w:p>
        </w:tc>
        <w:tc>
          <w:tcPr>
            <w:tcW w:w="38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98,0</w:t>
            </w:r>
          </w:p>
        </w:tc>
      </w:tr>
      <w:tr w:rsidR="00177713" w:rsidRPr="00177713" w:rsidTr="0017771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3 893 093</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3 696 504,43</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95,0</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9 187 831</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7 929 222,49</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86,3</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13 080 924</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11 625 726,92</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88,9</w:t>
            </w:r>
          </w:p>
        </w:tc>
      </w:tr>
      <w:tr w:rsidR="00177713" w:rsidRPr="00177713" w:rsidTr="0017771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3 107 186</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2 596 924,31</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83,6</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56 910,00</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3 164 096</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2 653 834,31</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83,9</w:t>
            </w:r>
          </w:p>
        </w:tc>
      </w:tr>
      <w:tr w:rsidR="00177713" w:rsidRPr="00177713" w:rsidTr="0017771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4 874 514</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4 702 472,51</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96,5</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825 700</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555 517,58</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67,3</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5 700 214</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5 257 990,09</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92,2</w:t>
            </w:r>
          </w:p>
        </w:tc>
      </w:tr>
      <w:tr w:rsidR="00177713" w:rsidRPr="00177713" w:rsidTr="0017771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175 728 621</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173 346 561,52</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98,6</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1 546 061</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1 244 591,74</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80,5</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177 274 682</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174 591 153,26</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98,5</w:t>
            </w:r>
          </w:p>
        </w:tc>
      </w:tr>
      <w:tr w:rsidR="00177713" w:rsidRPr="00177713" w:rsidTr="0017771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54 745 075</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54 615 720,63</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2 845</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2 767,50</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97,3</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54 747 920</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54 618 488,13</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99,8</w:t>
            </w:r>
          </w:p>
        </w:tc>
      </w:tr>
      <w:tr w:rsidR="00177713" w:rsidRPr="00177713" w:rsidTr="0017771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9 786 782</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9 786 727,26</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196 400</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166 303,60</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84,7</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9 983 182</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9 953 030,86</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r>
      <w:tr w:rsidR="00177713" w:rsidRPr="00177713" w:rsidTr="0017771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4 481 703</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4 467 636,51</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202 214</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201 386,00</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99,6</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4 683 917</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4 669 022,51</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r>
      <w:tr w:rsidR="00177713" w:rsidRPr="00177713" w:rsidTr="0017771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547 767</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540 865,20</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98,7</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547 767</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540 865,20</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98,7</w:t>
            </w:r>
          </w:p>
        </w:tc>
      </w:tr>
      <w:tr w:rsidR="00177713" w:rsidRPr="00177713" w:rsidTr="0017771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20 782 208</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20 302 150,69</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97,7</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495 167</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467 129,32</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94,3</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21 277 375</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20 769 280,01</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97,6</w:t>
            </w:r>
          </w:p>
        </w:tc>
      </w:tr>
      <w:tr w:rsidR="00177713" w:rsidRPr="00177713" w:rsidTr="0017771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504 450</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486 853,75</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96,5</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504 450</w:t>
            </w:r>
          </w:p>
        </w:tc>
        <w:tc>
          <w:tcPr>
            <w:tcW w:w="434"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486 853,75</w:t>
            </w:r>
          </w:p>
        </w:tc>
        <w:tc>
          <w:tcPr>
            <w:tcW w:w="38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96,5</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FF686D" w:rsidP="0063080A">
      <w:pPr>
        <w:pStyle w:val="Nagwek2"/>
        <w:spacing w:line="276" w:lineRule="auto"/>
      </w:pPr>
      <w:bookmarkStart w:id="47" w:name="_Toc129853185"/>
      <w:r>
        <w:t>3</w:t>
      </w:r>
      <w:r w:rsidR="00002B42">
        <w:t>.2.</w:t>
      </w:r>
      <w:r w:rsidR="00002B42">
        <w:tab/>
        <w:t>Wydatki bieżące w układzie zadań</w:t>
      </w:r>
      <w:bookmarkEnd w:id="47"/>
    </w:p>
    <w:p w:rsidR="00002B42" w:rsidRPr="009E2640" w:rsidRDefault="00002B42" w:rsidP="00002B42">
      <w:pPr>
        <w:jc w:val="right"/>
        <w:rPr>
          <w:sz w:val="16"/>
          <w:szCs w:val="16"/>
        </w:rPr>
      </w:pPr>
      <w:r w:rsidRPr="009E2640">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177713" w:rsidRPr="00177713" w:rsidTr="00177713">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 tym Urząd</w:t>
            </w:r>
          </w:p>
        </w:tc>
      </w:tr>
      <w:tr w:rsidR="00177713" w:rsidRPr="00177713" w:rsidTr="00177713">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177713" w:rsidRPr="00177713" w:rsidRDefault="00177713" w:rsidP="00177713">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Wskaźnik %</w:t>
            </w:r>
            <w:r w:rsidRPr="00177713">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Wskaźnik %</w:t>
            </w:r>
            <w:r w:rsidRPr="00177713">
              <w:rPr>
                <w:b/>
                <w:bCs/>
                <w:sz w:val="14"/>
                <w:szCs w:val="14"/>
              </w:rPr>
              <w:br/>
              <w:t>(kol. 6/5)</w:t>
            </w:r>
          </w:p>
        </w:tc>
      </w:tr>
      <w:tr w:rsidR="00177713" w:rsidRPr="00177713" w:rsidTr="00177713">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7</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278 451 399</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274 542 416,81</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98,6</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162 395 478</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160 841 169,59</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3 893 093</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3 696 504,43</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95,0</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3 893 093</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3 696 504,43</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95,0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Komunikacja zbiorowa</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50 992</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50 845,13</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50 992</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50 845,13</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Zarządzanie komunikacją miejską</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50 992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50 845,13</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50 992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50 845,13</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99,7</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Organizacja komunikacji, marketing, nadzór i kontrola ruchu</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50 992</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50 845,13</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50 992</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50 845,13</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99,7</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3 842 101</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3 645 659,30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94,9</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3 842 101</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3 645 659,30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94,9</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3 417 606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3 278 921,37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3 417 606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3 278 921,37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95,9</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3 006 106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2 975 359,23</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3 006 106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2 975 359,23</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411 500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303 562,14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73,8</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411 500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303 562,14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73,8</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344 495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292 937,93</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85,0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344 495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292 937,93</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85,0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40 679</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14 881,39</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36,6</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40 679</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14 881,39</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36,6</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303 816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278 056,54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91,5</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303 816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278 056,54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91,5</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80 000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73 800,00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92,3</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80 000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73 800,00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92,3</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3 107 186</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2 596 924,31</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83,6</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3 107 186</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2 596 924,31</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83,6</w:t>
            </w:r>
          </w:p>
        </w:tc>
      </w:tr>
      <w:tr w:rsidR="00177713" w:rsidRPr="00177713" w:rsidTr="00177713">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443 022</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396 747,72</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89,6</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443 022</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396 747,72</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89,6</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78 851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49 103,51</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62,3</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78 851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49 103,51</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62,3</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205 000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196 198,34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95,7</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205 000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196 198,34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95,7</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154 171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151 445,87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154 171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151 445,87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98,2</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28 250</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17 976,38</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63,6</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28 250</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17 976,38</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63,6</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28 250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17 976,38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63,6</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28 250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17 976,38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63,6</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2 635 914</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2 182 200,21</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82,8</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2 635 914</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2 182 200,21</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82,8</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1 719 863</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1 316 641,30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76,6</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1 719 863</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1 316 641,30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76,6</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540 500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508 268,37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94,0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540 500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508 268,37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94,0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375 551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357 290,54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95,1</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375 551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357 290,54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95,1</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4 874 514</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4 702 472,51</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96,5</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4 874 514</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4 702 472,51</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96,5</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1 782 829</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1 735 393,35</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97,3</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1 782 829</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1 735 393,35</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97,3</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1 359 811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1 326 840,47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97,6</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1 359 811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1 326 840,47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97,6</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943 999</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943 715,04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943 999</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943 715,04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378 999</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346 337,93</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91,4</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378 999</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346 337,93</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91,4</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36 813</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36 787,50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36 813</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36 787,50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99,9</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18 734</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13 000,00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69,4</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18 734</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13 000,00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69,4</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314 170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309 561,68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314 170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309 561,68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98,5</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18 743</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18 742,80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18 743</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18 742,80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33 371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29 868,40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89,5</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33 371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29 868,40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89,5</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38 000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37 380,00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98,4</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38 000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37 380,00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98,4</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289 032</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256 188,74</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88,6</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289 032</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256 188,74</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88,6</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127 987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97 144,35</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75,9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127 987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97 144,35</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75,9</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159 045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159 044,39</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159 045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159 044,39</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2 155 808</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2 088 531,86</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2 155 808</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2 088 531,86</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96,9</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1 535 332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1 473 078,64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95,9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1 535 332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1 473 078,64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95,9</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620 476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615 453,22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620 476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615 453,22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99,2</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646 845</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622 358,56</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96,2</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646 845</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622 358,56</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96,2</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430 531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418 086,64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97,1</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430 531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418 086,64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97,1</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34 614</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34 611,88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34 614</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34 611,88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181 700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169 660,04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93,4</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181 700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169 660,04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93,4</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175 728 621</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173 346 561,52</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98,6</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64 427 143</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64 315 721,14</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99,8</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171 287 550</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169 212 707,48</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64 168 773</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64 057 435,16</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99,8</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55 404 744</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54 732 260,54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29 817 660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29 791 859,82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99,9</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25 633 084</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24 960 601,26</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46 000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20 200,54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43,9</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29 771 660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29 771 659,28</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29 771 660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29 771 659,28</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3 713 888</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3 690 349,48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1 636 526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1 636 525,92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2 077 362</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2 053 823,56</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1 636 526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1 636 525,92</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1 636 526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1 636 525,92</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66 419 017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65 438 496,32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14 143 342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14 142 463,00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52 308 981</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51 328 654,12</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98,1</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33 306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32 620,80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97,9</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14 110 036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14 109 842,20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14 110 036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14 109 842,20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7 397 345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7 337 153,84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3 298 944</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3 298 943,79</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4 098 401</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4 038 210,05</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98,5</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3 298 944</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3 298 943,79</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3 298 944</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3 298 943,79</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3 843 967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3 818 238,56</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213 176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213 175,96</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213 176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213 175,96</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213 175,96</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213 175,96</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5 220 345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5 164 343,36</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391 480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382 458,43</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color w:val="FF1818"/>
                <w:sz w:val="12"/>
                <w:szCs w:val="12"/>
              </w:rPr>
            </w:pPr>
            <w:r w:rsidRPr="00177713">
              <w:rPr>
                <w:b/>
                <w:bCs/>
                <w:i/>
                <w:iCs/>
                <w:color w:val="FF1818"/>
                <w:sz w:val="12"/>
                <w:szCs w:val="12"/>
              </w:rPr>
              <w:t>-</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391 480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382 458,43</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color w:val="FF1818"/>
                <w:sz w:val="12"/>
                <w:szCs w:val="12"/>
              </w:rPr>
            </w:pPr>
            <w:r w:rsidRPr="00177713">
              <w:rPr>
                <w:color w:val="FF1818"/>
                <w:sz w:val="12"/>
                <w:szCs w:val="12"/>
              </w:rPr>
              <w:t>-</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1 389 072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1 369 387,57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308 841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297 867,07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96,4</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1 919 563</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1 878 579,05</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483 744</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411 400,07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85,0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483 744</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411 400,07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85,0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3 601 117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3 568 143,66</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1 122 911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1 122 010,94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819 324</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819 323,80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19 512 596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19 449 389,32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13 231 458</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13 231 442,84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6 281 138</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6 217 946,48</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13 231 458</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13 231 442,84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13 231 458</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13 231 442,84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654 585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637 320,38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215 758</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214 432,89</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99,4</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438 827</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422 887,49</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96,4</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215 758</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214 432,89</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215 758</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214 432,89</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99,4</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4 441 071</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4 133 854,04</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93,1</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258 370</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258 285,98</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2 705 197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2 678 060,64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6 200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6 200,00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6 200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6 200,00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238 375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237 832,28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107 270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107 220,00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194 982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192 756,87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133 445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133 431,32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color w:val="FF1818"/>
                <w:sz w:val="12"/>
                <w:szCs w:val="12"/>
              </w:rPr>
            </w:pPr>
            <w:r w:rsidRPr="00177713">
              <w:rPr>
                <w:b/>
                <w:bCs/>
                <w:i/>
                <w:iCs/>
                <w:color w:val="FF1818"/>
                <w:sz w:val="12"/>
                <w:szCs w:val="12"/>
              </w:rPr>
              <w:t>-</w:t>
            </w:r>
          </w:p>
        </w:tc>
      </w:tr>
      <w:tr w:rsidR="00177713" w:rsidRPr="00177713" w:rsidTr="0017771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185 610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163 167,32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87,9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19 950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19 915,98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99,8</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273 619</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261 147,75</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95,4</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124 950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124 950,00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574 344</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340 463,70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59,3</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192 400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120 167,00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62,5</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66 496</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23 064,00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34,7</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315 003</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196 787,70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62,5</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445</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445,00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36 499</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27 994,16</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76,7</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36 499</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27 994,16</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76,7</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92 800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92 800,00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54 745 075</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54 615 720,63</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49 990 632</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49 945 313,79</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244 087</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236 621,56</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96,9</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244 087</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236 621,56</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96,9</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244 087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236 621,56</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96,9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244 087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236 621,56</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96,9</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244 087</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236 621,56</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96,9</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244 087</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236 621,56</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96,9</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12 924 095</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12 846 460,70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8 583 402</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8 581 439,18</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7 585,00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Pomoc osobom niepełnosprawnym</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194 281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147 998,69</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76,2</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8 079 089</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8 064 508,93</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7 208 438</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7 206 475,18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2 469 106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2 461 441,24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1 926 027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1 925 993,32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1 342 379</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1 342 379,00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77 735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76 859,38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46 072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38 998,04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84,6</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25 000,00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124 200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123 076,10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122 300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121 176,10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1 900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1 900,00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 </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41 576 893</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41 532 638,37</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41 163 143</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41 127 253,05</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395 742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387 810,49</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 </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40 824 381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40 794 196,34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40 824 381</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40 794 196,34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99,9</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306 340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301 208,14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306 340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301 208,14</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98,3</w:t>
            </w:r>
          </w:p>
        </w:tc>
      </w:tr>
      <w:tr w:rsidR="00177713" w:rsidRPr="00177713" w:rsidTr="00177713">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50 430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49 423,40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32 422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31 848,57</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98,2</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9 786 782</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9 786 727,26</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9 786 782</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9 786 727,26</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933 648</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933 596,61</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933 648</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933 596,61</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933 648</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933 596,61</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933 648</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933 596,61</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Ochrona i konserwacja obiektów zabytkowych</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19 680</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19 680,00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19 680</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19 680,00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Ochrona zabytków i opieka nad zabytkami</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19 680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19 680,00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19 680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19 680,00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8 825 055</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8 825 055,00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8 825 055</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8 825 055,00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5 674 507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5 674 507,00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5 674 507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5 674 507,00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Centrum Kultury Wilanów</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5 674 507,00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3 150 548</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3 150 548,00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3 150 548</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3 150 548,00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Biblioteka Publiczna w Dzielnicy Wilanów</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3 150 548,00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8 399</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8 395,65</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8 399</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8 395,65</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8 399</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8 395,65</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8 399</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8 395,65</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4 481 703</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4 467 636,51</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4 481 703</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4 467 636,51</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99,7</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846 022</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834 258,91</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846 022</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834 258,91</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98,6</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846 022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834 258,91</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98,6</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846 022</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834 258,91</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98,6</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3 635 681</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3 633 377,60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3 635 681</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3 633 377,60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197 135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195 134,18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197 135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195 134,18</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99,0</w:t>
            </w:r>
          </w:p>
        </w:tc>
      </w:tr>
      <w:tr w:rsidR="00177713" w:rsidRPr="00177713" w:rsidTr="0017771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288 486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288 183,42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288 486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288 183,42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99,9</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3 150 060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3 150 060,00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3 150 060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3 150 060,00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Centrum Sportu Wilanów</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3 150 060,00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547 767</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540 865,20</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98,7</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547 767</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540 865,20</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98,7</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547 767</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540 865,20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98,7</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547 767</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540 865,20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98,7</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392 767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385 865,21</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98,2</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392 767</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385 865,21</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98,2</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6 690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6 690,00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6 690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6 690,00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149 000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142 108,37</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95,4</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149 000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142 108,37</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95,4</w:t>
            </w:r>
          </w:p>
        </w:tc>
      </w:tr>
      <w:tr w:rsidR="00177713" w:rsidRPr="00177713" w:rsidTr="0017771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237 077</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237 066,84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237 077</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237 066,84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100,0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155 000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154 999,99</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155 000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154 999,99</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20 782 208</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20 302 150,69</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97,7</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20 782 208</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20 302 150,69</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97,7</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48 605</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23 715,00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48,8</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48 605</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23 715,00</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48,8</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48 605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23 715,00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48,8</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48 605</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23 715,00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48,8</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48 605</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23 715,00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48,8</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48 605</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23 715,00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48,8</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20 192 065</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19 740 690,78</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97,8</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20 192 065</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19 740 690,78</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97,8</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16 026 799</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15 869 961,56</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16 026 799</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15 869 961,56</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15 914 370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15 779 536,25</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15 914 370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15 779 536,25</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99,2</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112 429</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90 425,31</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80,4</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112 429</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90 425,31</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80,4</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4 105 266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3 817 729,22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93,0</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4 105 266</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3 817 729,22</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93,0</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301 387</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266 345,75</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88,4</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301 387</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266 345,75</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88,4</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1 830 225</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1 679 290,71</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91,8</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1 830 225</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1 679 290,71</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91,8</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496 057</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477 181,50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96,2</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496 057</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477 181,50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96,2</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37 449</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34 905,33</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93,2</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37 449</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34 905,33</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93,2</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60 000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52 596,00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87,7</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60 000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52 596,00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87,7</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196 818</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152 627,94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77,5</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196 818</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152 627,94</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77,5</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1 925,20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64,2</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1 925,20</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64,2</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rPr>
                <w:sz w:val="12"/>
                <w:szCs w:val="12"/>
              </w:rPr>
            </w:pPr>
            <w:r w:rsidRPr="00177713">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1 180 330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1 152 856,79</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1 180 330</w:t>
            </w:r>
          </w:p>
        </w:tc>
        <w:tc>
          <w:tcPr>
            <w:tcW w:w="658"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1 152 856,79</w:t>
            </w:r>
          </w:p>
        </w:tc>
        <w:tc>
          <w:tcPr>
            <w:tcW w:w="499"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right"/>
              <w:rPr>
                <w:sz w:val="12"/>
                <w:szCs w:val="12"/>
              </w:rPr>
            </w:pPr>
            <w:r w:rsidRPr="00177713">
              <w:rPr>
                <w:sz w:val="12"/>
                <w:szCs w:val="12"/>
              </w:rPr>
              <w:t>97,7</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Opracowania, analizy oraz koordynacja planowania inwestycyjnego</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53 000,00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88,3</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53 000,00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88,3</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541 538</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537 744,91</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99,3</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541 538</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537 744,91</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99,3</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539 118</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535 564,20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539 118</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535 564,20</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99,3</w:t>
            </w:r>
          </w:p>
        </w:tc>
      </w:tr>
      <w:tr w:rsidR="00177713" w:rsidRPr="00177713" w:rsidTr="0017771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2 420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2 180,71</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90,1</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2 420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2 180,71</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90,1</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504 450</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486 853,75</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96,5</w:t>
            </w:r>
          </w:p>
        </w:tc>
        <w:tc>
          <w:tcPr>
            <w:tcW w:w="556"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504 450</w:t>
            </w:r>
          </w:p>
        </w:tc>
        <w:tc>
          <w:tcPr>
            <w:tcW w:w="658"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486 853,75</w:t>
            </w:r>
          </w:p>
        </w:tc>
        <w:tc>
          <w:tcPr>
            <w:tcW w:w="499"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96,5</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sz w:val="12"/>
                <w:szCs w:val="12"/>
              </w:rPr>
            </w:pPr>
            <w:r w:rsidRPr="00177713">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504 450</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486 853,75</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96,5</w:t>
            </w:r>
          </w:p>
        </w:tc>
        <w:tc>
          <w:tcPr>
            <w:tcW w:w="556"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504 450</w:t>
            </w:r>
          </w:p>
        </w:tc>
        <w:tc>
          <w:tcPr>
            <w:tcW w:w="658"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486 853,75</w:t>
            </w:r>
          </w:p>
        </w:tc>
        <w:tc>
          <w:tcPr>
            <w:tcW w:w="499"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96,5</w:t>
            </w:r>
          </w:p>
        </w:tc>
      </w:tr>
      <w:tr w:rsidR="00177713" w:rsidRPr="00177713" w:rsidTr="0017771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i/>
                <w:iCs/>
                <w:sz w:val="12"/>
                <w:szCs w:val="12"/>
              </w:rPr>
            </w:pPr>
            <w:r w:rsidRPr="00177713">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504 450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486 853,75</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96,5</w:t>
            </w:r>
          </w:p>
        </w:tc>
        <w:tc>
          <w:tcPr>
            <w:tcW w:w="556"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504 450</w:t>
            </w:r>
          </w:p>
        </w:tc>
        <w:tc>
          <w:tcPr>
            <w:tcW w:w="658"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486 853,75</w:t>
            </w:r>
          </w:p>
        </w:tc>
        <w:tc>
          <w:tcPr>
            <w:tcW w:w="499"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96,5</w:t>
            </w:r>
          </w:p>
        </w:tc>
      </w:tr>
    </w:tbl>
    <w:p w:rsidR="00C17D07" w:rsidRDefault="00C17D07" w:rsidP="00D73588"/>
    <w:p w:rsidR="00C17D07" w:rsidRPr="0063080A" w:rsidRDefault="00C17D07" w:rsidP="00D73588"/>
    <w:p w:rsidR="00F348D6" w:rsidRDefault="00F348D6" w:rsidP="00D73588">
      <w:pPr>
        <w:sectPr w:rsidR="00F348D6" w:rsidSect="00002B42">
          <w:footerReference w:type="default" r:id="rId16"/>
          <w:type w:val="oddPage"/>
          <w:pgSz w:w="11906" w:h="16838"/>
          <w:pgMar w:top="1417" w:right="1417" w:bottom="1417" w:left="1417" w:header="708" w:footer="708" w:gutter="0"/>
          <w:cols w:space="708"/>
          <w:docGrid w:linePitch="360"/>
        </w:sectPr>
      </w:pPr>
    </w:p>
    <w:p w:rsidR="00002B42" w:rsidRDefault="00FF686D" w:rsidP="00C17D07">
      <w:pPr>
        <w:pStyle w:val="Nagwek2"/>
        <w:spacing w:line="240" w:lineRule="auto"/>
      </w:pPr>
      <w:bookmarkStart w:id="48" w:name="_Toc129853186"/>
      <w:r>
        <w:t>3</w:t>
      </w:r>
      <w:r w:rsidR="00002B42">
        <w:t>.3.</w:t>
      </w:r>
      <w:r w:rsidR="00002B42">
        <w:tab/>
        <w:t>Wydatki inwestycyjne w układzie zadań</w:t>
      </w:r>
      <w:bookmarkEnd w:id="48"/>
    </w:p>
    <w:p w:rsidR="00002B42" w:rsidRDefault="00384D32"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177713" w:rsidRPr="00177713" w:rsidTr="00177713">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 xml:space="preserve">Wskaźnik % </w:t>
            </w:r>
            <w:r w:rsidRPr="00177713">
              <w:rPr>
                <w:b/>
                <w:bCs/>
                <w:sz w:val="14"/>
                <w:szCs w:val="14"/>
              </w:rPr>
              <w:br/>
              <w:t>(kol. 3/2)</w:t>
            </w:r>
          </w:p>
        </w:tc>
      </w:tr>
      <w:tr w:rsidR="00177713" w:rsidRPr="00177713" w:rsidTr="00177713">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177713" w:rsidRPr="00177713" w:rsidRDefault="00177713" w:rsidP="00177713">
            <w:pPr>
              <w:spacing w:line="240" w:lineRule="auto"/>
              <w:jc w:val="center"/>
              <w:rPr>
                <w:sz w:val="12"/>
                <w:szCs w:val="12"/>
              </w:rPr>
            </w:pPr>
            <w:r w:rsidRPr="00177713">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177713" w:rsidRPr="00177713" w:rsidRDefault="00177713" w:rsidP="00177713">
            <w:pPr>
              <w:spacing w:line="240" w:lineRule="auto"/>
              <w:jc w:val="center"/>
              <w:rPr>
                <w:sz w:val="12"/>
                <w:szCs w:val="12"/>
              </w:rPr>
            </w:pPr>
            <w:r w:rsidRPr="00177713">
              <w:rPr>
                <w:sz w:val="12"/>
                <w:szCs w:val="12"/>
              </w:rPr>
              <w:t>4</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ind w:firstLineChars="200" w:firstLine="240"/>
              <w:rPr>
                <w:b/>
                <w:bCs/>
                <w:sz w:val="12"/>
                <w:szCs w:val="12"/>
              </w:rPr>
            </w:pPr>
            <w:r w:rsidRPr="00177713">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12 513 128</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10 623 828,23</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84,9</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9 187 831</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7 929 222,49</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86,3</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i/>
                <w:iCs/>
                <w:sz w:val="12"/>
                <w:szCs w:val="12"/>
              </w:rPr>
            </w:pPr>
            <w:r w:rsidRPr="00177713">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9 187 831</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7 929 222,49</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86,3</w:t>
            </w:r>
          </w:p>
        </w:tc>
      </w:tr>
      <w:tr w:rsidR="00177713" w:rsidRPr="00177713" w:rsidTr="00177713">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Budowa ul. Zdrowej na odc. Wilanowska - droga L4 wraz z budową mostka, połączeniem z al. Rzeczypospolitej oraz fragmentami ulic L3 i L4</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1 142 241</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1 137 630,99</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99,6</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Budowa ul. 37 KUD - etap I</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28 483</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15 011,80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52,7</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Przebudowa ul. Bruzdowej na odc. od ul. Prętowej do projektowanej trasy S2</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5 414 360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4 603 822,69</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85,0</w:t>
            </w:r>
          </w:p>
        </w:tc>
      </w:tr>
      <w:tr w:rsidR="00177713" w:rsidRPr="00177713" w:rsidTr="00177713">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Przebudowa ul. Jarej od ul. Bruzdowej do Wału Zawadowskiego  wraz z uzupełnieniem chodników w ul. Bruzdowej</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885 288</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780 014,70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88,1</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Budowa wraz z infrastrukturą ul. Sejmu Czteroletniego i ul. św. Urszuli Ledóchowskiej</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81 675</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81 675,00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Budowa skrzyżowania ul. Przyczółkowej z ul. A. Branickiego i ul. Z. Vogla wraz z uzupełnieniem ciągu pieszo-rowerowego w ul. Z. Vogla</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380 341</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378 221,35</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99,4</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Budowa połączenia ul. A. Branickiego z POW</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170 963</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59 727,37</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34,9</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Budowa ul. Mango na odcinku od ul. Melonowej do ul. Winogronowej</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15 388</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0,0</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Ciąg pieszo-rowerowy pomiędzy ul. Zdrową, a ul. Paprotki przy Potoku Służewieckim</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159 976</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159 976,00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Budowa drogi dojazdowej do Szkoły Podstawowej nr 400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11 870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11 869,50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Przebudowa ul. Bruzdowej na odcinku od ul. Zaściankowej do ul. Lercha</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80 000,00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80,0</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Zagospodarowanie terenu między jezdniami ul. Oś Królewska</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47 221</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46 248,09</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97,9</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Bezpieczny pieszy - doświetlenie przejść dla pieszych w Miasteczku Wilanów, na Zawadach i w Powsinie</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175 000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0,0</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Budowa i modernizacja oświetlenia ulic na terenie Wilanowa Wysokiego</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575 025</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575 025,00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56 910</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56 910,00</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i/>
                <w:iCs/>
                <w:sz w:val="12"/>
                <w:szCs w:val="12"/>
              </w:rPr>
            </w:pPr>
            <w:r w:rsidRPr="00177713">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56 910</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56 910,00</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Budowa kotłowni gazowej wraz z instalacją gazową w budynku komunalnym przy ul. Przyczółkowej 58</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56 910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56 910,00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825 700</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555 517,58</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67,3</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i/>
                <w:iCs/>
                <w:sz w:val="12"/>
                <w:szCs w:val="12"/>
              </w:rPr>
            </w:pPr>
            <w:r w:rsidRPr="00177713">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142 700</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142 700,00</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100,0</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Realizacja projektu "Wilanów for kids"</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142 700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142 700,00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i/>
                <w:iCs/>
                <w:sz w:val="12"/>
                <w:szCs w:val="12"/>
              </w:rPr>
            </w:pPr>
            <w:r w:rsidRPr="00177713">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683 000</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412 817,58</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60,4</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Pumptrack przy drodze rowerowej w Powsinie</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153 000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153 000,00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Miejsce Przyjazne Mieszkańcom Wilanowa - dofinansowanie Placu Zabaw na planie Klucza Dóbr Wilanowskich</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149 950,00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Zielona Dolina</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280 000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12 300,00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4,4</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Utworzenie terenu do aktywności plenerowej na Zawadach</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97 567,58</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97,6</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1 546 061</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1 244 591,74</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80,5</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i/>
                <w:iCs/>
                <w:sz w:val="12"/>
                <w:szCs w:val="12"/>
              </w:rPr>
            </w:pPr>
            <w:r w:rsidRPr="00177713">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1 546 061</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1 244 591,74</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80,5</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56 000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56 000,00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104 000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103 618,01</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99,6</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Zakupy inwestycyjne dla liceów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13 407</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13 407,00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Budowa szkoły podstawowej  wraz z infrastrukturą przy ul. Oś Królewska</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352 654</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52 248,93</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14,8</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Przebudowa ogrodzenia Zespołu Szkół przy ul. Wiertniczej 26</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1 020 000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1 019 317,80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2 845</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2 767,50</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97,3</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i/>
                <w:iCs/>
                <w:sz w:val="12"/>
                <w:szCs w:val="12"/>
              </w:rPr>
            </w:pPr>
            <w:r w:rsidRPr="00177713">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2 845</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2 767,50</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97,3</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Budowa żłobka wraz z infrastrukturą przy ul. Zdrowej</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2 845</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2 767,50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97,3</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196 400</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166 303,60</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84,7</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i/>
                <w:iCs/>
                <w:sz w:val="12"/>
                <w:szCs w:val="12"/>
              </w:rPr>
            </w:pPr>
            <w:r w:rsidRPr="00177713">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196 400</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166 303,60</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84,7</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Zakupy inwestycyjne dla Biblioteki Publicznej w Dzielnicy Wilanów</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164 000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133 903,60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81,6</w:t>
            </w:r>
          </w:p>
        </w:tc>
      </w:tr>
      <w:tr w:rsidR="00177713" w:rsidRPr="00177713" w:rsidTr="00177713">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Modernizacja budynku dawnego dworca Kolei Wilanowskiej przy ul. Kostki Potockiego 31 wraz z renowacją wagonu motorowego</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32 400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32 400,00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202 214</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201 386,00</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99,6</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i/>
                <w:iCs/>
                <w:sz w:val="12"/>
                <w:szCs w:val="12"/>
              </w:rPr>
            </w:pPr>
            <w:r w:rsidRPr="00177713">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202 214</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201 386,00</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99,6</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Zadaszenie pneumatyczne  Orlików  przy  ulicach:  Worobczuka  i Sytej wraz z wymianą nawierzchni</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2 214</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2 214,00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Przebudowa boisk sportowych przy ul. Gubinowskiej 28/30 (Centrum Sportu Wilanów)</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199 172,00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99,6</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495 167</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467 129,32</w:t>
            </w:r>
          </w:p>
        </w:tc>
        <w:tc>
          <w:tcPr>
            <w:tcW w:w="740" w:type="pct"/>
            <w:tcBorders>
              <w:top w:val="nil"/>
              <w:left w:val="nil"/>
              <w:bottom w:val="single" w:sz="4" w:space="0" w:color="auto"/>
              <w:right w:val="single" w:sz="4" w:space="0" w:color="auto"/>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94,3</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177713" w:rsidRPr="00177713" w:rsidRDefault="00177713" w:rsidP="00177713">
            <w:pPr>
              <w:spacing w:line="240" w:lineRule="auto"/>
              <w:rPr>
                <w:b/>
                <w:bCs/>
                <w:i/>
                <w:iCs/>
                <w:sz w:val="12"/>
                <w:szCs w:val="12"/>
              </w:rPr>
            </w:pPr>
            <w:r w:rsidRPr="00177713">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495 167</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467 129,32</w:t>
            </w:r>
          </w:p>
        </w:tc>
        <w:tc>
          <w:tcPr>
            <w:tcW w:w="740" w:type="pct"/>
            <w:tcBorders>
              <w:top w:val="nil"/>
              <w:left w:val="nil"/>
              <w:bottom w:val="single" w:sz="4" w:space="0" w:color="auto"/>
              <w:right w:val="single" w:sz="4" w:space="0" w:color="auto"/>
            </w:tcBorders>
            <w:shd w:val="clear" w:color="000000" w:fill="D5E3F2"/>
            <w:noWrap/>
            <w:vAlign w:val="center"/>
            <w:hideMark/>
          </w:tcPr>
          <w:p w:rsidR="00177713" w:rsidRPr="00177713" w:rsidRDefault="00177713" w:rsidP="00177713">
            <w:pPr>
              <w:spacing w:line="240" w:lineRule="auto"/>
              <w:jc w:val="right"/>
              <w:rPr>
                <w:b/>
                <w:bCs/>
                <w:i/>
                <w:iCs/>
                <w:sz w:val="12"/>
                <w:szCs w:val="12"/>
              </w:rPr>
            </w:pPr>
            <w:r w:rsidRPr="00177713">
              <w:rPr>
                <w:b/>
                <w:bCs/>
                <w:i/>
                <w:iCs/>
                <w:sz w:val="12"/>
                <w:szCs w:val="12"/>
              </w:rPr>
              <w:t>94,3</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29 231</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27 968,32</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95,7</w:t>
            </w:r>
          </w:p>
        </w:tc>
      </w:tr>
      <w:tr w:rsidR="00177713" w:rsidRPr="00177713" w:rsidTr="0017771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177713" w:rsidRPr="00177713" w:rsidRDefault="00177713" w:rsidP="00177713">
            <w:pPr>
              <w:spacing w:line="240" w:lineRule="auto"/>
              <w:rPr>
                <w:b/>
                <w:bCs/>
                <w:sz w:val="12"/>
                <w:szCs w:val="12"/>
              </w:rPr>
            </w:pPr>
            <w:r w:rsidRPr="00177713">
              <w:rPr>
                <w:b/>
                <w:bCs/>
                <w:sz w:val="12"/>
                <w:szCs w:val="12"/>
              </w:rPr>
              <w:t>Modernizacja budynku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465 936</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439 161,00</w:t>
            </w:r>
          </w:p>
        </w:tc>
        <w:tc>
          <w:tcPr>
            <w:tcW w:w="740" w:type="pct"/>
            <w:tcBorders>
              <w:top w:val="nil"/>
              <w:left w:val="nil"/>
              <w:bottom w:val="single" w:sz="4" w:space="0" w:color="auto"/>
              <w:right w:val="single" w:sz="4" w:space="0" w:color="auto"/>
            </w:tcBorders>
            <w:shd w:val="clear" w:color="000000" w:fill="EAF1F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94,3</w:t>
            </w:r>
          </w:p>
        </w:tc>
      </w:tr>
    </w:tbl>
    <w:p w:rsidR="00D73588" w:rsidRPr="00487266" w:rsidRDefault="00D73588" w:rsidP="00D73588"/>
    <w:p w:rsidR="00002B42" w:rsidRPr="0063080A" w:rsidRDefault="00002B42" w:rsidP="00D73588">
      <w:pPr>
        <w:rPr>
          <w:sz w:val="8"/>
          <w:szCs w:val="8"/>
        </w:rPr>
        <w:sectPr w:rsidR="00002B42" w:rsidRPr="0063080A" w:rsidSect="00002B42">
          <w:type w:val="oddPage"/>
          <w:pgSz w:w="11906" w:h="16838"/>
          <w:pgMar w:top="1417" w:right="1417" w:bottom="1417" w:left="1417" w:header="708" w:footer="708" w:gutter="0"/>
          <w:cols w:space="708"/>
          <w:docGrid w:linePitch="360"/>
        </w:sectPr>
      </w:pPr>
    </w:p>
    <w:p w:rsidR="00002B42" w:rsidRDefault="00FF686D" w:rsidP="00D73588">
      <w:pPr>
        <w:pStyle w:val="Nagwek1"/>
        <w:spacing w:before="11000"/>
      </w:pPr>
      <w:bookmarkStart w:id="49" w:name="_Toc129853187"/>
      <w:r>
        <w:t>4</w:t>
      </w:r>
      <w:r w:rsidR="00002B42">
        <w:t>.</w:t>
      </w:r>
      <w:r w:rsidR="00002B42">
        <w:tab/>
        <w:t>OBJAŚNIENIA W UKŁADZIE ZADAŃ</w:t>
      </w:r>
      <w:bookmarkEnd w:id="49"/>
    </w:p>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056FEA" w:rsidP="00FF686D">
      <w:pPr>
        <w:pStyle w:val="Nagwek2"/>
      </w:pPr>
      <w:bookmarkStart w:id="50" w:name="_Toc129853188"/>
      <w:r>
        <w:t>4.1.</w:t>
      </w:r>
      <w:r>
        <w:tab/>
      </w:r>
      <w:r w:rsidR="00002B42">
        <w:t>Dochody</w:t>
      </w:r>
      <w:bookmarkEnd w:id="50"/>
      <w:r w:rsidR="00002B42">
        <w:t xml:space="preserve"> </w:t>
      </w:r>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Arial CE" w:hAnsi="Arial CE"/>
                <w:b/>
                <w:bCs/>
                <w:sz w:val="14"/>
                <w:szCs w:val="14"/>
              </w:rPr>
            </w:pPr>
            <w:r w:rsidRPr="00211322">
              <w:rPr>
                <w:rFonts w:ascii="Arial CE" w:hAnsi="Arial CE"/>
                <w:b/>
                <w:bCs/>
                <w:sz w:val="14"/>
                <w:szCs w:val="14"/>
              </w:rPr>
              <w:t>PLAN</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Arial CE" w:hAnsi="Arial CE"/>
                <w:b/>
                <w:bCs/>
                <w:sz w:val="14"/>
                <w:szCs w:val="14"/>
              </w:rPr>
            </w:pPr>
            <w:r w:rsidRPr="00211322">
              <w:rPr>
                <w:rFonts w:ascii="Arial CE" w:hAnsi="Arial CE"/>
                <w:b/>
                <w:bCs/>
                <w:sz w:val="14"/>
                <w:szCs w:val="14"/>
              </w:rPr>
              <w:t>WYKONANIE</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Arial CE" w:hAnsi="Arial CE"/>
                <w:b/>
                <w:bCs/>
                <w:sz w:val="14"/>
                <w:szCs w:val="14"/>
              </w:rPr>
            </w:pPr>
            <w:r w:rsidRPr="00211322">
              <w:rPr>
                <w:rFonts w:ascii="Arial CE" w:hAnsi="Arial CE"/>
                <w:b/>
                <w:bCs/>
                <w:sz w:val="14"/>
                <w:szCs w:val="14"/>
              </w:rPr>
              <w:t xml:space="preserve">WSKAŹNIK </w:t>
            </w: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125"/>
        </w:trPr>
        <w:tc>
          <w:tcPr>
            <w:tcW w:w="2726" w:type="pct"/>
            <w:gridSpan w:val="2"/>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5 503 000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6 406 235,89</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116,4%</w:t>
            </w: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Arial CE" w:hAnsi="Arial CE"/>
                <w:b/>
                <w:bCs/>
                <w:sz w:val="12"/>
                <w:szCs w:val="12"/>
              </w:rPr>
            </w:pPr>
            <w:r w:rsidRPr="00211322">
              <w:rPr>
                <w:rFonts w:ascii="Arial CE" w:hAnsi="Arial CE"/>
                <w:b/>
                <w:bCs/>
                <w:sz w:val="12"/>
                <w:szCs w:val="12"/>
              </w:rPr>
              <w:t>1.</w:t>
            </w: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DOCHODY BIEŻĄCE</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5 471 000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6 309 858,84</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115,3%</w:t>
            </w: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99,42%</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98,50%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ind w:firstLineChars="100" w:firstLine="120"/>
              <w:rPr>
                <w:rFonts w:ascii="Arial CE" w:hAnsi="Arial CE"/>
                <w:sz w:val="12"/>
                <w:szCs w:val="12"/>
              </w:rPr>
            </w:pPr>
            <w:r w:rsidRPr="00211322">
              <w:rPr>
                <w:rFonts w:ascii="Arial CE" w:hAnsi="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890 768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1 040 018,22</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116,8%</w:t>
            </w: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16,28%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16,48%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ind w:firstLineChars="100" w:firstLine="120"/>
              <w:rPr>
                <w:rFonts w:ascii="Arial CE" w:hAnsi="Arial CE"/>
                <w:sz w:val="12"/>
                <w:szCs w:val="12"/>
              </w:rPr>
            </w:pPr>
            <w:r w:rsidRPr="00211322">
              <w:rPr>
                <w:rFonts w:ascii="Arial CE" w:hAnsi="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3 647 790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3 857 251,43</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105,7%</w:t>
            </w: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66,68%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61,13%</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ind w:firstLineChars="100" w:firstLine="120"/>
              <w:rPr>
                <w:rFonts w:ascii="Arial CE" w:hAnsi="Arial CE"/>
                <w:sz w:val="12"/>
                <w:szCs w:val="12"/>
              </w:rPr>
            </w:pPr>
            <w:r w:rsidRPr="00211322">
              <w:rPr>
                <w:rFonts w:ascii="Arial CE" w:hAnsi="Arial CE"/>
                <w:sz w:val="12"/>
                <w:szCs w:val="12"/>
              </w:rPr>
              <w:t>Pozostałe dochody</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932 442</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1 412 589,19</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151,5%</w:t>
            </w: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17,04%</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22,39%</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Arial CE" w:hAnsi="Arial CE"/>
                <w:b/>
                <w:bCs/>
                <w:sz w:val="12"/>
                <w:szCs w:val="12"/>
              </w:rPr>
            </w:pPr>
            <w:r w:rsidRPr="00211322">
              <w:rPr>
                <w:rFonts w:ascii="Arial CE" w:hAnsi="Arial CE"/>
                <w:b/>
                <w:bCs/>
                <w:sz w:val="12"/>
                <w:szCs w:val="12"/>
              </w:rPr>
              <w:t>2.</w:t>
            </w: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32 000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96 377,05</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301,2%</w:t>
            </w: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0,58%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1,50%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ind w:firstLineChars="100" w:firstLine="120"/>
              <w:rPr>
                <w:rFonts w:ascii="Arial CE" w:hAnsi="Arial CE"/>
                <w:sz w:val="12"/>
                <w:szCs w:val="12"/>
              </w:rPr>
            </w:pPr>
            <w:r w:rsidRPr="00211322">
              <w:rPr>
                <w:rFonts w:ascii="Arial CE" w:hAnsi="Arial CE"/>
                <w:sz w:val="12"/>
                <w:szCs w:val="12"/>
              </w:rPr>
              <w:t>Dochody własne majątkowe</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32 000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96 377,05</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301,2%</w:t>
            </w:r>
          </w:p>
        </w:tc>
      </w:tr>
      <w:tr w:rsidR="00211322" w:rsidRPr="00211322" w:rsidTr="00211322">
        <w:trPr>
          <w:trHeight w:val="12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r>
    </w:tbl>
    <w:p w:rsidR="00E17FC4" w:rsidRDefault="00E17FC4" w:rsidP="00D73588"/>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211322" w:rsidRPr="00211322" w:rsidTr="00211322">
        <w:trPr>
          <w:trHeight w:val="85"/>
          <w:tblHeader/>
        </w:trPr>
        <w:tc>
          <w:tcPr>
            <w:tcW w:w="226" w:type="pct"/>
            <w:tcBorders>
              <w:top w:val="nil"/>
              <w:left w:val="nil"/>
              <w:bottom w:val="nil"/>
              <w:right w:val="nil"/>
            </w:tcBorders>
            <w:shd w:val="clear" w:color="C0C0C0" w:fill="95B3D7"/>
            <w:noWrap/>
            <w:vAlign w:val="center"/>
            <w:hideMark/>
          </w:tcPr>
          <w:p w:rsidR="00211322" w:rsidRPr="00211322" w:rsidRDefault="00211322" w:rsidP="00211322">
            <w:pPr>
              <w:spacing w:line="240" w:lineRule="auto"/>
              <w:jc w:val="center"/>
              <w:rPr>
                <w:rFonts w:ascii="Arial CE" w:hAnsi="Arial CE"/>
                <w:b/>
                <w:bCs/>
                <w:sz w:val="14"/>
                <w:szCs w:val="14"/>
              </w:rPr>
            </w:pPr>
            <w:r w:rsidRPr="00211322">
              <w:rPr>
                <w:rFonts w:ascii="Arial CE" w:hAnsi="Arial CE"/>
                <w:b/>
                <w:bCs/>
                <w:sz w:val="14"/>
                <w:szCs w:val="14"/>
              </w:rPr>
              <w:t>LP.</w:t>
            </w:r>
          </w:p>
        </w:tc>
        <w:tc>
          <w:tcPr>
            <w:tcW w:w="2500" w:type="pct"/>
            <w:tcBorders>
              <w:top w:val="nil"/>
              <w:left w:val="nil"/>
              <w:bottom w:val="nil"/>
              <w:right w:val="nil"/>
            </w:tcBorders>
            <w:shd w:val="clear" w:color="C0C0C0" w:fill="95B3D7"/>
            <w:noWrap/>
            <w:vAlign w:val="center"/>
            <w:hideMark/>
          </w:tcPr>
          <w:p w:rsidR="00211322" w:rsidRPr="00211322" w:rsidRDefault="00211322" w:rsidP="00211322">
            <w:pPr>
              <w:spacing w:line="240" w:lineRule="auto"/>
              <w:jc w:val="center"/>
              <w:rPr>
                <w:rFonts w:ascii="Arial CE" w:hAnsi="Arial CE"/>
                <w:b/>
                <w:bCs/>
                <w:sz w:val="14"/>
                <w:szCs w:val="14"/>
              </w:rPr>
            </w:pPr>
            <w:r w:rsidRPr="00211322">
              <w:rPr>
                <w:rFonts w:ascii="Arial CE" w:hAnsi="Arial CE"/>
                <w:b/>
                <w:bCs/>
                <w:sz w:val="14"/>
                <w:szCs w:val="14"/>
              </w:rPr>
              <w:t>WYSZCZEGÓLNIENIE</w:t>
            </w:r>
          </w:p>
        </w:tc>
        <w:tc>
          <w:tcPr>
            <w:tcW w:w="758" w:type="pct"/>
            <w:tcBorders>
              <w:top w:val="nil"/>
              <w:left w:val="nil"/>
              <w:bottom w:val="nil"/>
              <w:right w:val="nil"/>
            </w:tcBorders>
            <w:shd w:val="clear" w:color="C0C0C0" w:fill="95B3D7"/>
            <w:vAlign w:val="center"/>
            <w:hideMark/>
          </w:tcPr>
          <w:p w:rsidR="00211322" w:rsidRPr="00211322" w:rsidRDefault="00211322" w:rsidP="00211322">
            <w:pPr>
              <w:spacing w:line="240" w:lineRule="auto"/>
              <w:jc w:val="center"/>
              <w:rPr>
                <w:rFonts w:ascii="Arial CE" w:hAnsi="Arial CE"/>
                <w:b/>
                <w:bCs/>
                <w:sz w:val="14"/>
                <w:szCs w:val="14"/>
              </w:rPr>
            </w:pPr>
            <w:r w:rsidRPr="00211322">
              <w:rPr>
                <w:rFonts w:ascii="Arial CE" w:hAnsi="Arial CE"/>
                <w:b/>
                <w:bCs/>
                <w:sz w:val="14"/>
                <w:szCs w:val="14"/>
              </w:rPr>
              <w:t xml:space="preserve">PLAN </w:t>
            </w:r>
          </w:p>
        </w:tc>
        <w:tc>
          <w:tcPr>
            <w:tcW w:w="758" w:type="pct"/>
            <w:tcBorders>
              <w:top w:val="nil"/>
              <w:left w:val="nil"/>
              <w:bottom w:val="nil"/>
              <w:right w:val="nil"/>
            </w:tcBorders>
            <w:shd w:val="clear" w:color="C0C0C0" w:fill="95B3D7"/>
            <w:vAlign w:val="center"/>
            <w:hideMark/>
          </w:tcPr>
          <w:p w:rsidR="00211322" w:rsidRPr="00211322" w:rsidRDefault="00211322" w:rsidP="00211322">
            <w:pPr>
              <w:spacing w:line="240" w:lineRule="auto"/>
              <w:jc w:val="center"/>
              <w:rPr>
                <w:rFonts w:ascii="Arial CE" w:hAnsi="Arial CE"/>
                <w:b/>
                <w:bCs/>
                <w:sz w:val="14"/>
                <w:szCs w:val="14"/>
              </w:rPr>
            </w:pPr>
            <w:r w:rsidRPr="00211322">
              <w:rPr>
                <w:rFonts w:ascii="Arial CE" w:hAnsi="Arial CE"/>
                <w:b/>
                <w:bCs/>
                <w:sz w:val="14"/>
                <w:szCs w:val="14"/>
              </w:rPr>
              <w:t>WYKONANIE</w:t>
            </w:r>
          </w:p>
        </w:tc>
        <w:tc>
          <w:tcPr>
            <w:tcW w:w="758" w:type="pct"/>
            <w:tcBorders>
              <w:top w:val="nil"/>
              <w:left w:val="nil"/>
              <w:bottom w:val="nil"/>
              <w:right w:val="nil"/>
            </w:tcBorders>
            <w:shd w:val="clear" w:color="C0C0C0" w:fill="95B3D7"/>
            <w:noWrap/>
            <w:vAlign w:val="center"/>
            <w:hideMark/>
          </w:tcPr>
          <w:p w:rsidR="00211322" w:rsidRPr="00211322" w:rsidRDefault="00211322" w:rsidP="00211322">
            <w:pPr>
              <w:spacing w:line="240" w:lineRule="auto"/>
              <w:jc w:val="center"/>
              <w:rPr>
                <w:rFonts w:ascii="Arial CE" w:hAnsi="Arial CE"/>
                <w:b/>
                <w:bCs/>
                <w:sz w:val="14"/>
                <w:szCs w:val="14"/>
              </w:rPr>
            </w:pPr>
            <w:r w:rsidRPr="00211322">
              <w:rPr>
                <w:rFonts w:ascii="Arial CE" w:hAnsi="Arial CE"/>
                <w:b/>
                <w:bCs/>
                <w:sz w:val="14"/>
                <w:szCs w:val="14"/>
              </w:rPr>
              <w:t xml:space="preserve">WSKAŹNIK </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726" w:type="pct"/>
            <w:gridSpan w:val="2"/>
            <w:tcBorders>
              <w:top w:val="nil"/>
              <w:left w:val="nil"/>
              <w:bottom w:val="nil"/>
              <w:right w:val="nil"/>
            </w:tcBorders>
            <w:shd w:val="clear" w:color="C0C0C0" w:fill="DCE6F1"/>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5 503 000</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6 406 235,89</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116,4%</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726" w:type="pct"/>
            <w:gridSpan w:val="2"/>
            <w:tcBorders>
              <w:top w:val="nil"/>
              <w:left w:val="nil"/>
              <w:bottom w:val="nil"/>
              <w:right w:val="nil"/>
            </w:tcBorders>
            <w:shd w:val="clear" w:color="C0C0C0" w:fill="DCE6F1"/>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5 471 000</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6 309 858,84</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115,3%</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99,42%</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98,50%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726" w:type="pct"/>
            <w:gridSpan w:val="2"/>
            <w:tcBorders>
              <w:top w:val="nil"/>
              <w:left w:val="nil"/>
              <w:bottom w:val="nil"/>
              <w:right w:val="nil"/>
            </w:tcBorders>
            <w:shd w:val="clear" w:color="C0C0C0" w:fill="DCE6F1"/>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5 471 000</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6 309 858,84</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115,3%</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center"/>
              <w:rPr>
                <w:rFonts w:ascii="Arial CE" w:hAnsi="Arial CE"/>
                <w:b/>
                <w:bCs/>
                <w:sz w:val="12"/>
                <w:szCs w:val="12"/>
              </w:rPr>
            </w:pPr>
            <w:r w:rsidRPr="00211322">
              <w:rPr>
                <w:rFonts w:ascii="Arial CE" w:hAnsi="Arial CE"/>
                <w:b/>
                <w:bCs/>
                <w:sz w:val="12"/>
                <w:szCs w:val="12"/>
              </w:rPr>
              <w:t>I</w:t>
            </w:r>
          </w:p>
        </w:tc>
        <w:tc>
          <w:tcPr>
            <w:tcW w:w="2500" w:type="pct"/>
            <w:tcBorders>
              <w:top w:val="nil"/>
              <w:left w:val="nil"/>
              <w:bottom w:val="nil"/>
              <w:right w:val="nil"/>
            </w:tcBorders>
            <w:shd w:val="clear" w:color="C0C0C0" w:fill="EAF2F6"/>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890 768</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1 040 018,22</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116,8%</w:t>
            </w:r>
          </w:p>
        </w:tc>
      </w:tr>
      <w:tr w:rsidR="00211322" w:rsidRPr="00211322" w:rsidTr="00211322">
        <w:trPr>
          <w:trHeight w:val="85"/>
        </w:trPr>
        <w:tc>
          <w:tcPr>
            <w:tcW w:w="2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16,28%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16,48%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Opłaty adiacenckie</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30 000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149 861,65</w:t>
            </w:r>
          </w:p>
        </w:tc>
        <w:tc>
          <w:tcPr>
            <w:tcW w:w="758"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499,5%</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Zgodnie z uchwałą Nr XXII/745/2008 Rady m.st. Warszawy z dnia 10 stycznia 2008 roku opłatę adiacencką ustala się w przypadku wzrostu wartości nieruchomości w wyniku jej podziału. </w:t>
            </w:r>
            <w:r w:rsidRPr="00211322">
              <w:rPr>
                <w:rFonts w:ascii="Arial CE" w:hAnsi="Arial CE"/>
                <w:sz w:val="12"/>
                <w:szCs w:val="12"/>
              </w:rPr>
              <w:br/>
            </w:r>
            <w:r w:rsidRPr="00211322">
              <w:rPr>
                <w:rFonts w:ascii="Arial CE" w:hAnsi="Arial CE"/>
                <w:sz w:val="12"/>
                <w:szCs w:val="12"/>
              </w:rPr>
              <w:br/>
              <w:t xml:space="preserve">Wysokość stawki procentowej opłaty adiacenckiej w m.st. Warszawa wynosi 30% różnicy wartości nieruchomości w wyniku jej podziału. </w:t>
            </w:r>
            <w:r w:rsidRPr="00211322">
              <w:rPr>
                <w:rFonts w:ascii="Arial CE" w:hAnsi="Arial CE"/>
                <w:sz w:val="12"/>
                <w:szCs w:val="12"/>
              </w:rPr>
              <w:br/>
            </w:r>
            <w:r w:rsidRPr="00211322">
              <w:rPr>
                <w:rFonts w:ascii="Arial CE" w:hAnsi="Arial CE"/>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 okresie sprawozdawczym wydano 12 decyzji ustalających opłaty adiacenckie z tytułu podziału nieruchomości.</w:t>
            </w:r>
            <w:r w:rsidRPr="00211322">
              <w:rPr>
                <w:rFonts w:ascii="Arial CE" w:hAnsi="Arial CE"/>
                <w:sz w:val="12"/>
                <w:szCs w:val="12"/>
              </w:rPr>
              <w:br/>
              <w:t xml:space="preserve">Poziom realizacji planu dochodów wynika z: </w:t>
            </w:r>
            <w:r w:rsidRPr="00211322">
              <w:rPr>
                <w:rFonts w:ascii="Arial CE" w:hAnsi="Arial CE"/>
                <w:sz w:val="12"/>
                <w:szCs w:val="12"/>
              </w:rPr>
              <w:br/>
              <w:t>1. utrzymania w mocy zaskarżonej do Samorządowego Kolegium Odwoławczego 1 decyzji ustalającej wysokość opłaty</w:t>
            </w:r>
            <w:r w:rsidRPr="00211322">
              <w:rPr>
                <w:rFonts w:ascii="Arial CE" w:hAnsi="Arial CE"/>
                <w:sz w:val="12"/>
                <w:szCs w:val="12"/>
              </w:rPr>
              <w:br/>
              <w:t>2. prowadzonej windykacji wierzytelności</w:t>
            </w:r>
            <w:r w:rsidRPr="00211322">
              <w:rPr>
                <w:rFonts w:ascii="Arial CE" w:hAnsi="Arial CE"/>
                <w:sz w:val="12"/>
                <w:szCs w:val="12"/>
              </w:rPr>
              <w:br/>
              <w:t xml:space="preserve">3. liczby dokonanych wpłat z tytułu decyzji wydanych w latach ubiegłych             </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20 000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222 865,67</w:t>
            </w:r>
          </w:p>
        </w:tc>
        <w:tc>
          <w:tcPr>
            <w:tcW w:w="758"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1114,3%</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211322">
              <w:rPr>
                <w:rFonts w:ascii="Arial CE" w:hAnsi="Arial CE"/>
                <w:sz w:val="12"/>
                <w:szCs w:val="12"/>
              </w:rPr>
              <w:br/>
            </w:r>
            <w:r w:rsidRPr="00211322">
              <w:rPr>
                <w:rFonts w:ascii="Arial CE" w:hAnsi="Arial CE"/>
                <w:sz w:val="12"/>
                <w:szCs w:val="12"/>
              </w:rPr>
              <w:br/>
              <w:t>Stanowi ona jednorazową opłatę ustaloną w tym planie, określoną w stosunku procentowym do wzrostu wartości nieruchomości. Wysokość opłaty nie może być wyższa niż 30% wzrostu wartości nieruchomości.</w:t>
            </w:r>
            <w:r w:rsidRPr="00211322">
              <w:rPr>
                <w:rFonts w:ascii="Arial CE" w:hAnsi="Arial CE"/>
                <w:sz w:val="12"/>
                <w:szCs w:val="12"/>
              </w:rPr>
              <w:br/>
            </w:r>
            <w:r w:rsidRPr="00211322">
              <w:rPr>
                <w:rFonts w:ascii="Arial CE" w:hAnsi="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W 2022 r. planowano wydać 9 decyzji. Dokonane wpłaty dotyczyły 8 decyzji wydanych w 2022 r. </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840 768</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667 290,90</w:t>
            </w:r>
          </w:p>
        </w:tc>
        <w:tc>
          <w:tcPr>
            <w:tcW w:w="758"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79,4%</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320 299,63</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200 187,27</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146 804,00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Poziom realizacji planu dochodów wynika z mniejszej od planowanej liczby złożonych wniosków i wydanych decyzji.</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center"/>
              <w:rPr>
                <w:rFonts w:ascii="Arial CE" w:hAnsi="Arial CE"/>
                <w:b/>
                <w:bCs/>
                <w:sz w:val="12"/>
                <w:szCs w:val="12"/>
              </w:rPr>
            </w:pPr>
            <w:r w:rsidRPr="00211322">
              <w:rPr>
                <w:rFonts w:ascii="Arial CE" w:hAnsi="Arial CE"/>
                <w:b/>
                <w:bCs/>
                <w:sz w:val="12"/>
                <w:szCs w:val="12"/>
              </w:rPr>
              <w:t>II</w:t>
            </w:r>
          </w:p>
        </w:tc>
        <w:tc>
          <w:tcPr>
            <w:tcW w:w="2500" w:type="pct"/>
            <w:tcBorders>
              <w:top w:val="nil"/>
              <w:left w:val="nil"/>
              <w:bottom w:val="nil"/>
              <w:right w:val="nil"/>
            </w:tcBorders>
            <w:shd w:val="clear" w:color="C0C0C0" w:fill="EAF2F6"/>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3 647 790</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3 857 251,43</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105,7%</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66,68%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61,13%</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2 284 436</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2 285 109,71</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100,0%</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2 284 436</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2 285 109,71</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100,0%</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56 854</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116 761,71</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205,4%</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 tym:</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110 307,31</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4 854,40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z tytułu służebności przesyłu</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1 600,00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1 306 500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1 455 380,01</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111,4%</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Na dochody z najmu i dzierżawy mienia składają się:</w:t>
            </w:r>
            <w:r w:rsidRPr="00211322">
              <w:rPr>
                <w:rFonts w:ascii="Arial CE" w:hAnsi="Arial CE"/>
                <w:sz w:val="12"/>
                <w:szCs w:val="12"/>
              </w:rPr>
              <w:br/>
              <w:t xml:space="preserve">   1. wpływy z czynszu za mieszkania komunalne</w:t>
            </w:r>
            <w:r w:rsidRPr="00211322">
              <w:rPr>
                <w:rFonts w:ascii="Arial CE" w:hAnsi="Arial CE"/>
                <w:sz w:val="12"/>
                <w:szCs w:val="12"/>
              </w:rPr>
              <w:br/>
              <w:t xml:space="preserve">   2. wpływy z najmu lokali użytkowych</w:t>
            </w:r>
            <w:r w:rsidRPr="00211322">
              <w:rPr>
                <w:rFonts w:ascii="Arial CE" w:hAnsi="Arial CE"/>
                <w:sz w:val="12"/>
                <w:szCs w:val="12"/>
              </w:rPr>
              <w:br/>
              <w:t xml:space="preserve">   3. wpływy z najmu garaży</w:t>
            </w:r>
            <w:r w:rsidRPr="00211322">
              <w:rPr>
                <w:rFonts w:ascii="Arial CE" w:hAnsi="Arial CE"/>
                <w:sz w:val="12"/>
                <w:szCs w:val="12"/>
              </w:rPr>
              <w:br/>
              <w:t xml:space="preserve">   4. wpływy z dzierżawy gruntów</w:t>
            </w:r>
            <w:r w:rsidRPr="00211322">
              <w:rPr>
                <w:rFonts w:ascii="Arial CE" w:hAnsi="Arial CE"/>
                <w:sz w:val="12"/>
                <w:szCs w:val="12"/>
              </w:rPr>
              <w:br/>
              <w:t xml:space="preserve">   5. pozostałe dochody z najmu i dzierżawy</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ind w:firstLineChars="100" w:firstLine="120"/>
              <w:rPr>
                <w:rFonts w:ascii="Arial CE" w:hAnsi="Arial CE"/>
                <w:sz w:val="12"/>
                <w:szCs w:val="12"/>
              </w:rPr>
            </w:pPr>
            <w:r w:rsidRPr="00211322">
              <w:rPr>
                <w:rFonts w:ascii="Arial CE" w:hAnsi="Arial CE"/>
                <w:sz w:val="12"/>
                <w:szCs w:val="12"/>
              </w:rPr>
              <w:t>Przypis</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1 666 870,09</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ind w:firstLineChars="100" w:firstLine="120"/>
              <w:rPr>
                <w:rFonts w:ascii="Arial CE" w:hAnsi="Arial CE"/>
                <w:sz w:val="12"/>
                <w:szCs w:val="12"/>
              </w:rPr>
            </w:pPr>
            <w:r w:rsidRPr="00211322">
              <w:rPr>
                <w:rFonts w:ascii="Arial CE" w:hAnsi="Arial CE"/>
                <w:sz w:val="12"/>
                <w:szCs w:val="12"/>
              </w:rPr>
              <w:t>Ściągalność</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82,45%</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ind w:firstLineChars="100" w:firstLine="120"/>
              <w:rPr>
                <w:rFonts w:ascii="Arial CE" w:hAnsi="Arial CE"/>
                <w:sz w:val="12"/>
                <w:szCs w:val="12"/>
              </w:rPr>
            </w:pPr>
            <w:r w:rsidRPr="00211322">
              <w:rPr>
                <w:rFonts w:ascii="Arial CE" w:hAnsi="Arial CE"/>
                <w:sz w:val="12"/>
                <w:szCs w:val="12"/>
              </w:rPr>
              <w:t>Nadpłaty</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81 049,91</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124 210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120 020,31</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96,6%</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211322">
              <w:rPr>
                <w:rFonts w:ascii="Arial CE" w:hAnsi="Arial CE"/>
                <w:sz w:val="12"/>
                <w:szCs w:val="12"/>
              </w:rPr>
              <w:br/>
            </w:r>
            <w:r w:rsidRPr="00211322">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Poziom realizacji planu dochodów wynika z zaległości i opóźnień w płatnościach dokonywanych przez część najemców.</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124 210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120 020,31</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821 220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861 666,53</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104,9%</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211322">
              <w:rPr>
                <w:rFonts w:ascii="Arial CE" w:hAnsi="Arial CE"/>
                <w:sz w:val="12"/>
                <w:szCs w:val="12"/>
              </w:rPr>
              <w:br/>
            </w:r>
            <w:r w:rsidRPr="00211322">
              <w:rPr>
                <w:rFonts w:ascii="Arial CE" w:hAnsi="Arial CE"/>
                <w:sz w:val="12"/>
                <w:szCs w:val="12"/>
              </w:rPr>
              <w:br/>
              <w:t>Stawki czynszu są ustalane w drodze konkursu, przetargu lub negocjacji stron.</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Poziom realizacji planu dochodów wynika z nieplanowanego krótkotrwałego udostępnienia wnętrz budynków na zdjęcia filmowe.</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821 220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861 666,53</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117 650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99 224,07</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84,3%</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Poziom realizacji planu dochodów wynika z rezygnacji z kolejnych umów najmów przez dotychczasowych najemców oraz wynajęcia mniejszej niż planowano liczby wolnych garaży.</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117 650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99 224,07</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136 410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268 837,22</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197,1%</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Poziom realizacji planu dochodów wynika z zawarcia nowych umów dzierżawy.</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136 410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268 837,22</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107 010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105 631,88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98,7%</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107 010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105 631,88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bottom"/>
            <w:hideMark/>
          </w:tcPr>
          <w:p w:rsidR="00211322" w:rsidRPr="00211322" w:rsidRDefault="00211322" w:rsidP="00211322">
            <w:pPr>
              <w:spacing w:line="240" w:lineRule="auto"/>
              <w:rPr>
                <w:rFonts w:ascii="Arial CE" w:hAnsi="Arial CE"/>
                <w:i/>
                <w:iCs/>
                <w:color w:val="000000"/>
                <w:sz w:val="12"/>
                <w:szCs w:val="12"/>
              </w:rPr>
            </w:pPr>
            <w:r w:rsidRPr="00211322">
              <w:rPr>
                <w:rFonts w:ascii="Arial CE" w:hAnsi="Arial CE"/>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color w:val="000000"/>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105 470,35</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z tytułu dzierżawy obwodów łowieckich</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161,53</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center"/>
              <w:rPr>
                <w:rFonts w:ascii="Arial CE" w:hAnsi="Arial CE"/>
                <w:b/>
                <w:bCs/>
                <w:sz w:val="12"/>
                <w:szCs w:val="12"/>
              </w:rPr>
            </w:pPr>
            <w:r w:rsidRPr="00211322">
              <w:rPr>
                <w:rFonts w:ascii="Arial CE" w:hAnsi="Arial CE"/>
                <w:b/>
                <w:bCs/>
                <w:sz w:val="12"/>
                <w:szCs w:val="12"/>
              </w:rPr>
              <w:t>III</w:t>
            </w:r>
          </w:p>
        </w:tc>
        <w:tc>
          <w:tcPr>
            <w:tcW w:w="2500" w:type="pct"/>
            <w:tcBorders>
              <w:top w:val="nil"/>
              <w:left w:val="nil"/>
              <w:bottom w:val="nil"/>
              <w:right w:val="nil"/>
            </w:tcBorders>
            <w:shd w:val="clear" w:color="C0C0C0" w:fill="EAF2F6"/>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932 442</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1 412 589,19</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151,5%</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17,04%</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22,39%</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11 783,49</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11 783,49</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11 283,49</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500,00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3 810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5 770,85</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151,5%</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color w:val="000000"/>
                <w:sz w:val="12"/>
                <w:szCs w:val="12"/>
              </w:rPr>
            </w:pPr>
            <w:r w:rsidRPr="00211322">
              <w:rPr>
                <w:rFonts w:ascii="Arial CE" w:hAnsi="Arial CE"/>
                <w:color w:val="000000"/>
                <w:sz w:val="12"/>
                <w:szCs w:val="12"/>
              </w:rPr>
              <w:t>w tym:</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color w:val="000000"/>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3 810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5 770,85</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660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678,00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2 932,35</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1 088,80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1 324,72</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518,83</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różnych opłat</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3 150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2 160,50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1 710,50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opłaty parkingowe</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450,00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17 396,56</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opłaty adiacenckiej</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8 671,85</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7 784,05</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renty planistycznej</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940,66</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12 000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21 322,06</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177,7%</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12 834,48</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dzierżawy</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3 156,27</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pozostałe</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2 013,59</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odsetki ustawowe od kar umownych</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1 528,62</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xml:space="preserve">• opłaty za media     </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1 126,05</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663,05</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35 440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146 329,37</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412,9%</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64 382,74</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35 440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81 946,63</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41 404,97</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20 184,00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wycena lokali i nieruchomości (wpłaty za operaty szacunkowe od potencjalnych nabywców za nieruchomości, które nie zostały zbyte)</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8 521,40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zapłata za refaktury (nie dotyczy mediów)</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6 802,30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3 857,89</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pozostałe</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1 176,07</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000000" w:fill="FFFFFF"/>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72 752</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47 255,20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65,0%</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Zwroty dotacji</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37 607,78</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10 134,78</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27 473,00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-9 802,61</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Wpływy z usług</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808 440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1 134 926,49</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140,4%</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Na wpływy z usług składają się:</w:t>
            </w:r>
            <w:r w:rsidRPr="00211322">
              <w:rPr>
                <w:rFonts w:ascii="Arial CE" w:hAnsi="Arial CE"/>
                <w:sz w:val="12"/>
                <w:szCs w:val="12"/>
              </w:rPr>
              <w:br/>
              <w:t xml:space="preserve">   1. zwrot odpłatności za media od najemców lokali mieszkalnych i użytkowych, w tym za energię elektryczną, gaz, zużycie i podgrzanie wody, odbiór śmieci.</w:t>
            </w:r>
            <w:r w:rsidRPr="00211322">
              <w:rPr>
                <w:rFonts w:ascii="Arial CE" w:hAnsi="Arial CE"/>
                <w:sz w:val="12"/>
                <w:szCs w:val="12"/>
              </w:rPr>
              <w:br/>
              <w:t xml:space="preserve">   2. wpływy za żywienie, pobyty i świadczenie usług opiekuńczych w Ośrodkach Pomocy Społecznej</w:t>
            </w:r>
            <w:r w:rsidRPr="00211322">
              <w:rPr>
                <w:rFonts w:ascii="Arial CE" w:hAnsi="Arial CE"/>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717 340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835 237,01</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116,4%</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 xml:space="preserve">Poziom realizacji planu dochodów wynika z wyższych niż zakładano wpływów z tytułu opłat za energię cieplną i energię elektryczną - spowodowanych wzrostem cen energii w 2022 r. </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usług - pozostałe</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91 100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299 689,48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329,0%</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Poziom realizacji planu dochodów wynika z:</w:t>
            </w:r>
            <w:r w:rsidRPr="00211322">
              <w:rPr>
                <w:rFonts w:ascii="Arial CE" w:hAnsi="Arial CE"/>
                <w:sz w:val="12"/>
                <w:szCs w:val="12"/>
              </w:rPr>
              <w:br/>
              <w:t>1. większego zapotrzebowania na wykonywanie usług opiekuńczych</w:t>
            </w:r>
            <w:r w:rsidRPr="00211322">
              <w:rPr>
                <w:rFonts w:ascii="Arial CE" w:hAnsi="Arial CE"/>
                <w:sz w:val="12"/>
                <w:szCs w:val="12"/>
              </w:rPr>
              <w:br/>
              <w:t>2. wyższych wpływów z tytułu odpłatności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Dysponent 1 - Ośrodek Pomocy Społecznej Dzielnicy Wilanów m.st. Warszawy</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46 000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128 172,43</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odpłatność za usługi opiekuńcze</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79 497,79</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odpłatność za pobyt w Dziennym Domu dla Osób Starszych</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48 674,64</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Dysponent 2 - Dzielnicowe Biuro Finansów Oświaty m.st. Warszawy</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45 100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171 517,05</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165 009,00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odpłatność za żywienie personelu</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r w:rsidRPr="00211322">
              <w:rPr>
                <w:rFonts w:ascii="Arial CE" w:hAnsi="Arial CE"/>
                <w:i/>
                <w:iCs/>
                <w:sz w:val="12"/>
                <w:szCs w:val="12"/>
              </w:rPr>
              <w:t>6 508,05</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i/>
                <w:i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726" w:type="pct"/>
            <w:gridSpan w:val="2"/>
            <w:tcBorders>
              <w:top w:val="nil"/>
              <w:left w:val="nil"/>
              <w:bottom w:val="nil"/>
              <w:right w:val="nil"/>
            </w:tcBorders>
            <w:shd w:val="clear" w:color="C0C0C0" w:fill="DCE6F1"/>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32 000</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96 377,05</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301,2%</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0,58%</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1,50%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726" w:type="pct"/>
            <w:gridSpan w:val="2"/>
            <w:tcBorders>
              <w:top w:val="nil"/>
              <w:left w:val="nil"/>
              <w:bottom w:val="nil"/>
              <w:right w:val="nil"/>
            </w:tcBorders>
            <w:shd w:val="clear" w:color="C0C0C0" w:fill="DCE6F1"/>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32 000</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96 377,05</w:t>
            </w:r>
          </w:p>
        </w:tc>
        <w:tc>
          <w:tcPr>
            <w:tcW w:w="758" w:type="pct"/>
            <w:tcBorders>
              <w:top w:val="nil"/>
              <w:left w:val="nil"/>
              <w:bottom w:val="nil"/>
              <w:right w:val="nil"/>
            </w:tcBorders>
            <w:shd w:val="clear" w:color="C0C0C0" w:fill="DCE6F1"/>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301,2%</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center"/>
              <w:rPr>
                <w:rFonts w:ascii="Arial CE" w:hAnsi="Arial CE"/>
                <w:b/>
                <w:bCs/>
                <w:sz w:val="12"/>
                <w:szCs w:val="12"/>
              </w:rPr>
            </w:pPr>
            <w:r w:rsidRPr="00211322">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32 000</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-42 215,73</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695,10</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Arial CE" w:hAnsi="Arial CE"/>
                <w:sz w:val="12"/>
                <w:szCs w:val="12"/>
              </w:rPr>
            </w:pPr>
            <w:r w:rsidRPr="00211322">
              <w:rPr>
                <w:rFonts w:ascii="Arial CE" w:hAnsi="Arial CE"/>
                <w:sz w:val="12"/>
                <w:szCs w:val="12"/>
              </w:rPr>
              <w:t>-42 910,83</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i/>
                <w:iCs/>
                <w:sz w:val="12"/>
                <w:szCs w:val="12"/>
              </w:rPr>
            </w:pPr>
            <w:r w:rsidRPr="00211322">
              <w:rPr>
                <w:rFonts w:ascii="Arial CE" w:hAnsi="Arial CE"/>
                <w:i/>
                <w:iCs/>
                <w:sz w:val="12"/>
                <w:szCs w:val="12"/>
              </w:rPr>
              <w:t>* zwrot nadpłat dla byłych użytkowników wieczystych</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center"/>
              <w:rPr>
                <w:rFonts w:ascii="Arial CE" w:hAnsi="Arial CE"/>
                <w:b/>
                <w:bCs/>
                <w:sz w:val="12"/>
                <w:szCs w:val="12"/>
              </w:rPr>
            </w:pPr>
            <w:r w:rsidRPr="00211322">
              <w:rPr>
                <w:rFonts w:ascii="Arial CE" w:hAnsi="Arial CE"/>
                <w:b/>
                <w:bCs/>
                <w:sz w:val="12"/>
                <w:szCs w:val="12"/>
              </w:rPr>
              <w:t>II</w:t>
            </w:r>
          </w:p>
        </w:tc>
        <w:tc>
          <w:tcPr>
            <w:tcW w:w="2500" w:type="pct"/>
            <w:tcBorders>
              <w:top w:val="nil"/>
              <w:left w:val="nil"/>
              <w:bottom w:val="nil"/>
              <w:right w:val="nil"/>
            </w:tcBorders>
            <w:shd w:val="clear" w:color="000000" w:fill="EAF2F6"/>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0</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138 592,78</w:t>
            </w:r>
          </w:p>
        </w:tc>
        <w:tc>
          <w:tcPr>
            <w:tcW w:w="758" w:type="pct"/>
            <w:tcBorders>
              <w:top w:val="nil"/>
              <w:left w:val="nil"/>
              <w:bottom w:val="nil"/>
              <w:right w:val="nil"/>
            </w:tcBorders>
            <w:shd w:val="clear" w:color="C0C0C0" w:fill="EAF2F6"/>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b/>
                <w:bCs/>
                <w:sz w:val="12"/>
                <w:szCs w:val="12"/>
              </w:rPr>
            </w:pPr>
            <w:r w:rsidRPr="00211322">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0,00%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r w:rsidRPr="00211322">
              <w:rPr>
                <w:rFonts w:ascii="Arial CE" w:hAnsi="Arial CE"/>
                <w:b/>
                <w:bCs/>
                <w:sz w:val="12"/>
                <w:szCs w:val="12"/>
              </w:rPr>
              <w:t>143,80%</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b/>
                <w:bCs/>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1 770,00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000000" w:fill="FFFFC5"/>
            <w:noWrap/>
            <w:vAlign w:val="center"/>
            <w:hideMark/>
          </w:tcPr>
          <w:p w:rsidR="00211322" w:rsidRPr="00211322" w:rsidRDefault="00211322" w:rsidP="00211322">
            <w:pPr>
              <w:spacing w:line="240" w:lineRule="auto"/>
              <w:jc w:val="center"/>
              <w:rPr>
                <w:rFonts w:ascii="Arial CE" w:hAnsi="Arial CE"/>
                <w:sz w:val="12"/>
                <w:szCs w:val="12"/>
              </w:rPr>
            </w:pPr>
            <w:r w:rsidRPr="00211322">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211322" w:rsidRPr="00211322" w:rsidRDefault="00211322" w:rsidP="00211322">
            <w:pPr>
              <w:spacing w:line="240" w:lineRule="auto"/>
              <w:rPr>
                <w:rFonts w:ascii="Arial CE" w:hAnsi="Arial CE"/>
                <w:sz w:val="12"/>
                <w:szCs w:val="12"/>
                <w:u w:val="single"/>
              </w:rPr>
            </w:pPr>
            <w:r w:rsidRPr="00211322">
              <w:rPr>
                <w:rFonts w:ascii="Arial CE" w:hAnsi="Arial CE"/>
                <w:sz w:val="12"/>
                <w:szCs w:val="12"/>
                <w:u w:val="single"/>
              </w:rPr>
              <w:t>Wpływy z tytułu odszkodowania za przejęte nieruchomości pod inwestycje celu publicznego</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136 822,78</w:t>
            </w:r>
          </w:p>
        </w:tc>
        <w:tc>
          <w:tcPr>
            <w:tcW w:w="758" w:type="pct"/>
            <w:tcBorders>
              <w:top w:val="nil"/>
              <w:left w:val="nil"/>
              <w:bottom w:val="nil"/>
              <w:right w:val="nil"/>
            </w:tcBorders>
            <w:shd w:val="clear" w:color="000000" w:fill="FFFFC5"/>
            <w:vAlign w:val="center"/>
            <w:hideMark/>
          </w:tcPr>
          <w:p w:rsidR="00211322" w:rsidRPr="00211322" w:rsidRDefault="00211322" w:rsidP="00211322">
            <w:pPr>
              <w:spacing w:line="240" w:lineRule="auto"/>
              <w:jc w:val="right"/>
              <w:rPr>
                <w:rFonts w:ascii="Arial CE" w:hAnsi="Arial CE"/>
                <w:sz w:val="12"/>
                <w:szCs w:val="12"/>
                <w:u w:val="single"/>
              </w:rPr>
            </w:pPr>
            <w:r w:rsidRPr="00211322">
              <w:rPr>
                <w:rFonts w:ascii="Arial CE" w:hAnsi="Arial CE"/>
                <w:sz w:val="12"/>
                <w:szCs w:val="12"/>
                <w:u w:val="single"/>
              </w:rPr>
              <w:t>-</w:t>
            </w: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r>
      <w:tr w:rsidR="00211322" w:rsidRPr="00211322" w:rsidTr="00211322">
        <w:trPr>
          <w:trHeight w:val="85"/>
        </w:trPr>
        <w:tc>
          <w:tcPr>
            <w:tcW w:w="2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r w:rsidRPr="00211322">
              <w:rPr>
                <w:rFonts w:ascii="Arial CE" w:hAnsi="Arial CE"/>
                <w:sz w:val="12"/>
                <w:szCs w:val="12"/>
              </w:rPr>
              <w:t>Odszkodowanie za grunty przejęte w związku z realizacją inwestycji celu publicznego pn. "Budowa drogi ekspresowej S2 - Południowej obwodnicy Warszawy"</w:t>
            </w: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bl>
    <w:p w:rsidR="00002B42" w:rsidRPr="00DD014C" w:rsidRDefault="00002B42" w:rsidP="00D73588"/>
    <w:p w:rsidR="00F348D6" w:rsidRDefault="00F348D6" w:rsidP="00D73588">
      <w:pPr>
        <w:sectPr w:rsidR="00F348D6" w:rsidSect="00002B42">
          <w:type w:val="oddPage"/>
          <w:pgSz w:w="11906" w:h="16838"/>
          <w:pgMar w:top="1417" w:right="1417" w:bottom="1417" w:left="1417" w:header="708" w:footer="708" w:gutter="0"/>
          <w:cols w:space="708"/>
          <w:docGrid w:linePitch="360"/>
        </w:sectPr>
      </w:pPr>
    </w:p>
    <w:p w:rsidR="00002B42" w:rsidRDefault="00056FEA" w:rsidP="00002B42">
      <w:pPr>
        <w:pStyle w:val="Nagwek2"/>
      </w:pPr>
      <w:bookmarkStart w:id="51" w:name="_Toc129853189"/>
      <w:r>
        <w:t>4</w:t>
      </w:r>
      <w:r w:rsidR="00002B42">
        <w:t>.2.</w:t>
      </w:r>
      <w:r w:rsidR="00002B42">
        <w:tab/>
        <w:t>Charakterystyka wydatków bieżących</w:t>
      </w:r>
      <w:r w:rsidR="00002B42">
        <w:br/>
        <w:t>w układzie zadań</w:t>
      </w:r>
      <w:bookmarkEnd w:id="51"/>
    </w:p>
    <w:p w:rsidR="00002B42" w:rsidRDefault="00056FEA" w:rsidP="00002B42">
      <w:pPr>
        <w:pStyle w:val="Nagwek3"/>
      </w:pPr>
      <w:bookmarkStart w:id="52" w:name="_Toc129853190"/>
      <w:r>
        <w:t>4</w:t>
      </w:r>
      <w:r w:rsidR="00002B42">
        <w:t>.2.1.</w:t>
      </w:r>
      <w:r w:rsidR="00002B42">
        <w:tab/>
        <w:t>Transport i komunikacja</w:t>
      </w:r>
      <w:bookmarkEnd w:id="52"/>
    </w:p>
    <w:tbl>
      <w:tblPr>
        <w:tblW w:w="5000" w:type="pct"/>
        <w:tblCellMar>
          <w:left w:w="70" w:type="dxa"/>
          <w:right w:w="70" w:type="dxa"/>
        </w:tblCellMar>
        <w:tblLook w:val="04A0" w:firstRow="1" w:lastRow="0" w:firstColumn="1" w:lastColumn="0" w:noHBand="0" w:noVBand="1"/>
      </w:tblPr>
      <w:tblGrid>
        <w:gridCol w:w="4708"/>
        <w:gridCol w:w="934"/>
        <w:gridCol w:w="1248"/>
        <w:gridCol w:w="1404"/>
        <w:gridCol w:w="778"/>
      </w:tblGrid>
      <w:tr w:rsidR="00211322" w:rsidRPr="00211322" w:rsidTr="00211322">
        <w:trPr>
          <w:trHeight w:val="85"/>
          <w:tblHeader/>
        </w:trPr>
        <w:tc>
          <w:tcPr>
            <w:tcW w:w="2606"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color w:val="000000"/>
                <w:sz w:val="14"/>
                <w:szCs w:val="14"/>
              </w:rPr>
            </w:pPr>
            <w:r w:rsidRPr="00211322">
              <w:rPr>
                <w:b/>
                <w:bCs/>
                <w:color w:val="000000"/>
                <w:sz w:val="14"/>
                <w:szCs w:val="14"/>
              </w:rPr>
              <w:t>Wyszczególnienie</w:t>
            </w:r>
          </w:p>
        </w:tc>
        <w:tc>
          <w:tcPr>
            <w:tcW w:w="526"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color w:val="000000"/>
                <w:sz w:val="14"/>
                <w:szCs w:val="14"/>
              </w:rPr>
            </w:pPr>
            <w:r w:rsidRPr="00211322">
              <w:rPr>
                <w:b/>
                <w:bCs/>
                <w:color w:val="000000"/>
                <w:sz w:val="14"/>
                <w:szCs w:val="14"/>
              </w:rPr>
              <w:t> </w:t>
            </w:r>
          </w:p>
        </w:tc>
        <w:tc>
          <w:tcPr>
            <w:tcW w:w="699"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sz w:val="14"/>
                <w:szCs w:val="14"/>
              </w:rPr>
            </w:pPr>
            <w:r w:rsidRPr="00211322">
              <w:rPr>
                <w:b/>
                <w:bCs/>
                <w:sz w:val="14"/>
                <w:szCs w:val="14"/>
              </w:rPr>
              <w:t>Plan</w:t>
            </w:r>
          </w:p>
        </w:tc>
        <w:tc>
          <w:tcPr>
            <w:tcW w:w="785" w:type="pct"/>
            <w:tcBorders>
              <w:top w:val="nil"/>
              <w:left w:val="nil"/>
              <w:bottom w:val="nil"/>
              <w:right w:val="nil"/>
            </w:tcBorders>
            <w:shd w:val="clear" w:color="000000" w:fill="8DB0DB"/>
            <w:noWrap/>
            <w:vAlign w:val="center"/>
            <w:hideMark/>
          </w:tcPr>
          <w:p w:rsidR="00211322" w:rsidRPr="00211322" w:rsidRDefault="00211322" w:rsidP="00211322">
            <w:pPr>
              <w:spacing w:line="240" w:lineRule="auto"/>
              <w:jc w:val="center"/>
              <w:rPr>
                <w:b/>
                <w:bCs/>
                <w:sz w:val="14"/>
                <w:szCs w:val="14"/>
              </w:rPr>
            </w:pPr>
            <w:r w:rsidRPr="00211322">
              <w:rPr>
                <w:b/>
                <w:bCs/>
                <w:sz w:val="14"/>
                <w:szCs w:val="14"/>
              </w:rPr>
              <w:t>Wykonanie</w:t>
            </w:r>
          </w:p>
        </w:tc>
        <w:tc>
          <w:tcPr>
            <w:tcW w:w="385"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color w:val="000000"/>
                <w:sz w:val="14"/>
                <w:szCs w:val="14"/>
              </w:rPr>
            </w:pPr>
            <w:r w:rsidRPr="00211322">
              <w:rPr>
                <w:b/>
                <w:bCs/>
                <w:color w:val="000000"/>
                <w:sz w:val="14"/>
                <w:szCs w:val="14"/>
              </w:rPr>
              <w:t>Wskaźnik</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b/>
                <w:bCs/>
                <w:color w:val="000000"/>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B6D9E6"/>
            <w:vAlign w:val="center"/>
            <w:hideMark/>
          </w:tcPr>
          <w:p w:rsidR="00211322" w:rsidRPr="00211322" w:rsidRDefault="00211322" w:rsidP="00211322">
            <w:pPr>
              <w:spacing w:line="240" w:lineRule="auto"/>
              <w:rPr>
                <w:b/>
                <w:bCs/>
                <w:color w:val="000000"/>
                <w:sz w:val="12"/>
                <w:szCs w:val="12"/>
              </w:rPr>
            </w:pPr>
            <w:r>
              <w:rPr>
                <w:b/>
                <w:bCs/>
                <w:color w:val="000000"/>
                <w:sz w:val="12"/>
                <w:szCs w:val="12"/>
              </w:rPr>
              <w:t>RAZEM</w:t>
            </w:r>
          </w:p>
        </w:tc>
        <w:tc>
          <w:tcPr>
            <w:tcW w:w="526" w:type="pct"/>
            <w:tcBorders>
              <w:top w:val="nil"/>
              <w:left w:val="nil"/>
              <w:bottom w:val="nil"/>
              <w:right w:val="nil"/>
            </w:tcBorders>
            <w:shd w:val="clear" w:color="000000" w:fill="B6D9E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B6D9E6"/>
            <w:vAlign w:val="center"/>
            <w:hideMark/>
          </w:tcPr>
          <w:p w:rsidR="00211322" w:rsidRPr="00211322" w:rsidRDefault="00211322" w:rsidP="00211322">
            <w:pPr>
              <w:spacing w:line="240" w:lineRule="auto"/>
              <w:jc w:val="right"/>
              <w:rPr>
                <w:b/>
                <w:bCs/>
                <w:sz w:val="12"/>
                <w:szCs w:val="12"/>
              </w:rPr>
            </w:pPr>
            <w:r w:rsidRPr="00211322">
              <w:rPr>
                <w:b/>
                <w:bCs/>
                <w:sz w:val="12"/>
                <w:szCs w:val="12"/>
              </w:rPr>
              <w:t>3 893 093</w:t>
            </w:r>
          </w:p>
        </w:tc>
        <w:tc>
          <w:tcPr>
            <w:tcW w:w="785" w:type="pct"/>
            <w:tcBorders>
              <w:top w:val="nil"/>
              <w:left w:val="nil"/>
              <w:bottom w:val="nil"/>
              <w:right w:val="nil"/>
            </w:tcBorders>
            <w:shd w:val="clear" w:color="000000" w:fill="B6D9E6"/>
            <w:vAlign w:val="center"/>
            <w:hideMark/>
          </w:tcPr>
          <w:p w:rsidR="00211322" w:rsidRPr="00211322" w:rsidRDefault="00211322" w:rsidP="00211322">
            <w:pPr>
              <w:spacing w:line="240" w:lineRule="auto"/>
              <w:jc w:val="right"/>
              <w:rPr>
                <w:b/>
                <w:bCs/>
                <w:sz w:val="12"/>
                <w:szCs w:val="12"/>
              </w:rPr>
            </w:pPr>
            <w:r w:rsidRPr="00211322">
              <w:rPr>
                <w:b/>
                <w:bCs/>
                <w:sz w:val="12"/>
                <w:szCs w:val="12"/>
              </w:rPr>
              <w:t>3 696 504,43</w:t>
            </w:r>
          </w:p>
        </w:tc>
        <w:tc>
          <w:tcPr>
            <w:tcW w:w="385" w:type="pct"/>
            <w:tcBorders>
              <w:top w:val="nil"/>
              <w:left w:val="nil"/>
              <w:bottom w:val="nil"/>
              <w:right w:val="nil"/>
            </w:tcBorders>
            <w:shd w:val="clear" w:color="000000" w:fill="B6D9E6"/>
            <w:vAlign w:val="center"/>
            <w:hideMark/>
          </w:tcPr>
          <w:p w:rsidR="00211322" w:rsidRPr="00211322" w:rsidRDefault="00211322" w:rsidP="00211322">
            <w:pPr>
              <w:spacing w:line="240" w:lineRule="auto"/>
              <w:jc w:val="right"/>
              <w:rPr>
                <w:b/>
                <w:bCs/>
                <w:sz w:val="12"/>
                <w:szCs w:val="12"/>
              </w:rPr>
            </w:pPr>
            <w:r w:rsidRPr="00211322">
              <w:rPr>
                <w:b/>
                <w:bCs/>
                <w:sz w:val="12"/>
                <w:szCs w:val="12"/>
              </w:rPr>
              <w:t>95,0%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sz w:val="12"/>
                <w:szCs w:val="12"/>
              </w:rPr>
            </w:pPr>
            <w:r w:rsidRPr="00211322">
              <w:rPr>
                <w:b/>
                <w:bCs/>
                <w:sz w:val="12"/>
                <w:szCs w:val="12"/>
              </w:rPr>
              <w:t>Komunikacja zbiorowa - program 1</w:t>
            </w:r>
          </w:p>
        </w:tc>
        <w:tc>
          <w:tcPr>
            <w:tcW w:w="526"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 </w:t>
            </w:r>
          </w:p>
        </w:tc>
        <w:tc>
          <w:tcPr>
            <w:tcW w:w="699"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50 992</w:t>
            </w:r>
          </w:p>
        </w:tc>
        <w:tc>
          <w:tcPr>
            <w:tcW w:w="7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50 845,13</w:t>
            </w:r>
          </w:p>
        </w:tc>
        <w:tc>
          <w:tcPr>
            <w:tcW w:w="3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99,7%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sz w:val="12"/>
                <w:szCs w:val="12"/>
              </w:rPr>
            </w:pPr>
            <w:r w:rsidRPr="00211322">
              <w:rPr>
                <w:b/>
                <w:bCs/>
                <w:sz w:val="12"/>
                <w:szCs w:val="12"/>
              </w:rPr>
              <w:t>Zarządzanie komunikacją miejską - zadanie 2</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50 992</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50 845,13</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99,7%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b/>
                <w:bCs/>
                <w:sz w:val="12"/>
                <w:szCs w:val="12"/>
              </w:rPr>
            </w:pPr>
            <w:r w:rsidRPr="00211322">
              <w:rPr>
                <w:b/>
                <w:bCs/>
                <w:sz w:val="12"/>
                <w:szCs w:val="12"/>
              </w:rPr>
              <w:t>Organizacja komunikacji, marketing, nadzór i kontrola ruchu</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50 992</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50 845,13</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99,7%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Cel:</w:t>
            </w:r>
            <w:r w:rsidRPr="00211322">
              <w:rPr>
                <w:sz w:val="12"/>
                <w:szCs w:val="12"/>
              </w:rPr>
              <w:t xml:space="preserve"> optymalizacja połączeń i zapewnienie ciągłości funkcjonowania komunikacji miejskiej</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 1:</w:t>
            </w:r>
            <w:r w:rsidRPr="00211322">
              <w:rPr>
                <w:i/>
                <w:iCs/>
                <w:sz w:val="12"/>
                <w:szCs w:val="12"/>
              </w:rPr>
              <w:t xml:space="preserve"> Wydział Infrastruktury</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13 000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12 884,87</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99,1%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60095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projekty budżetu obywatelskiego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13 000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12 884,87</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 2:</w:t>
            </w:r>
            <w:r w:rsidRPr="00211322">
              <w:rPr>
                <w:i/>
                <w:iCs/>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37 992</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37 960,26</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99,9%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60095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naprawa i konserwacja samoobsługowych stacji naprawy rowerów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37 992</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37 960,26</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Ustawa z dnia 8 marca 1990 r. o samorządzie gminnym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Drogi i mosty - program 2</w:t>
            </w:r>
          </w:p>
        </w:tc>
        <w:tc>
          <w:tcPr>
            <w:tcW w:w="526"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3 842 101</w:t>
            </w:r>
          </w:p>
        </w:tc>
        <w:tc>
          <w:tcPr>
            <w:tcW w:w="7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3 645 659,30</w:t>
            </w:r>
          </w:p>
        </w:tc>
        <w:tc>
          <w:tcPr>
            <w:tcW w:w="3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94,9%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Utrzymanie i remonty dróg - zadanie 1</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3 417 606</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3 278 921,37</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95,9%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Utrzymanie i remonty dróg gminnych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3 006 106</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2 975 359,23</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99,0%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poprawa stanu nawierzchni dróg oraz zapewnienie bezpieczeństwa ruchu drogowego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W zarządzie Dzielnicy pozostają:</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drogi gminne:</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powierzchnia ogółem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303 000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długość ogółem (km)</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57</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drogowe obiekty inżynierskie (szt.)</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7</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Infrastruktury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60016</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remonty nawierzchni dróg utwardzonych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10 494,00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1 736 100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1 735 859,89</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bitumicznych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4 383,00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899 300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899 150,95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brukowych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860,00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490 300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490 252,90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tłuczniowych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5 079,00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203 200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203 169,74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kostka kamienna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172,00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143 300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143 286,30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remonty nawierzchni chodników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900,00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454 528</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454 131,65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konserwacja oznakowania pionowego i poziomego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222 500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222 405,77</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remonty nawierzchni dróg gruntowych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40 436,00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180 600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180 558,68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bieżące utrzymanie odwodnienia ulic</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121 478</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107 275,00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88,3%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budowa i konserwacja progów zwalniających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91 000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90 989,83</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wymiana krawężników (mb)</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530,00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53 000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53 000,00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regulacja poboczy dróg (mb)</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150,00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24 000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23 947,96</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malowanie i odnawianie oznakowania poziomego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5 613,00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23 700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23 667,66</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opłata środowiskowa za zmniejszenie naturalnej retencji terenowej</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18 752,00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93,8%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remonty zatok parkingowych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17 000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16 985,56</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zakup i dostawa energii elektrycznej do przepompowni przy ul. Oś Królewska 5</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14 000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9 877,65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70,6%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odprowadzenie wód opadowych i roztopowych ze zbiornika retencyjnego w Osi Królewskiej do Potoku Służewieckiego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13 000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12 492,08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96,1%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projekty techniczne remontów dróg (szt.)</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12 500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12 238,50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97,9%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konserwacja przepompowni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12 200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12 177,00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kary i odszkodowania wypłacone na rzecz osób fizycznych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1 000,00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33,3%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kary i odszkodowania wypłacone na rzecz osób prawnych i jednostek organizacyjnych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projekty budżetu obywatelskiego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5 500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21 marca 1985 r. o drogach publicznych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color w:val="000000"/>
                <w:sz w:val="12"/>
                <w:szCs w:val="12"/>
              </w:rPr>
            </w:pPr>
            <w:r w:rsidRPr="00211322">
              <w:rPr>
                <w:i/>
                <w:iCs/>
                <w:color w:val="000000"/>
                <w:sz w:val="12"/>
                <w:szCs w:val="12"/>
              </w:rPr>
              <w:t>2. Uchwała Nr XI/218/2019 Rady m.st. Warszawy z dnia 11 kwietnia 2019 r. w sprawie konsultacji społecznych z mieszkańcami m.st. Warszawy w formie budżetu obywatelskiego</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color w:val="000000"/>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Utrzymanie i remonty dróg wewnętrznych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411 500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303 562,14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73,8%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poprawa stanu nawierzchni dróg oraz zapewnienie bezpieczeństwa ruchu drogowego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W zarządzie Dzielnicy pozostają:</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drogi wewnętrzne:</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powierzchnia ogółem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31 705</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długość ogółem (km)</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8</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Infrastruktury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Klasyfikacja:</w:t>
            </w:r>
            <w:r w:rsidRPr="00211322">
              <w:rPr>
                <w:i/>
                <w:iCs/>
                <w:color w:val="000000"/>
                <w:sz w:val="12"/>
                <w:szCs w:val="12"/>
              </w:rPr>
              <w:t xml:space="preserve"> rozdział: 60017</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remonty nawierzchni dróg utwardzonych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4 313,00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199 853</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198 652,48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tłuczniowych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4 107,00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165 310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164 309,57</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99,4%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 bitumicznych (m2)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206,00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34 543</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34 342,91</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99,4%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remonty nawierzchni dróg gruntowych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25 429,00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101 147</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101 146,77</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opłaty roczne z tytułu wyłączenia gruntów z produkcji leśnej i rolniczej pod drogi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2 116,79</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70,6%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kary i odszkodowania wypłacone na rzecz osób fizycznych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kary i odszkodowania wypłacone na rzecz osób prawnych i jednostek organizacyjnych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2 500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opłaty za zmniejszenie naturalnej retencji terenowej dróg wewnętrznych będących w Zarządzie Dzielnicy Wilanów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1 646,10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82,3%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projekty budżetu obywatelskiego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21 marca 1985 r. o drogach publicznych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sz w:val="12"/>
                <w:szCs w:val="12"/>
              </w:rPr>
            </w:pPr>
            <w:r w:rsidRPr="00211322">
              <w:rPr>
                <w:i/>
                <w:iCs/>
                <w:sz w:val="12"/>
                <w:szCs w:val="12"/>
              </w:rPr>
              <w:t>2. Uchwała Nr XI/218/2019 Rady m.st. Warszawy z dnia 11 kwietnia 2019 r. w sprawie konsultacji społecznych z mieszkańcami m.st. Warszawy w formie budżetu obywatelskiego</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Oświetlenie ulic - zadanie 4</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344 495</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292 937,93</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85,0%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xml:space="preserve">Iluminacje obiektów architektonicznych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b/>
                <w:bCs/>
                <w:color w:val="000000"/>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r w:rsidRPr="00211322">
              <w:rPr>
                <w:b/>
                <w:bCs/>
                <w:sz w:val="12"/>
                <w:szCs w:val="12"/>
              </w:rPr>
              <w:t>40 679</w:t>
            </w: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r w:rsidRPr="00211322">
              <w:rPr>
                <w:b/>
                <w:bCs/>
                <w:sz w:val="12"/>
                <w:szCs w:val="12"/>
              </w:rPr>
              <w:t>14 881,39</w:t>
            </w: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r w:rsidRPr="00211322">
              <w:rPr>
                <w:b/>
                <w:bCs/>
                <w:sz w:val="12"/>
                <w:szCs w:val="12"/>
              </w:rPr>
              <w:t>36,6%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wyeksponowanie obiektów architektonicznych, mostowych i obiektów zabytkowych Miasta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liczba iluminowanych obiektów (szt.)</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2</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Infrastruktury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Klasyfikacja:</w:t>
            </w:r>
            <w:r w:rsidRPr="00211322">
              <w:rPr>
                <w:i/>
                <w:iCs/>
                <w:color w:val="000000"/>
                <w:sz w:val="12"/>
                <w:szCs w:val="12"/>
              </w:rPr>
              <w:t xml:space="preserve"> rozdział: 90015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 xml:space="preserve">opłaty za energię elektryczną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40 679</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14 881,39</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36,6%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Ustawa z dnia 10 kwietnia 1997 r. Prawo energetyczne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Utrzymanie i remonty oświetlenia ulic, placów i dróg</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303 816</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278 056,54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91,5%</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zapewnienie i poprawa stanu technicznego oświetlenia ulic, placów i dróg oraz racjonalizacja kosztów zużycia energii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Infrastruktury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90015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remonty oświetlenia ulic i przejść dla pieszych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191 902</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191 901,63</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opłaty za gaz dostarczany do latarni gazowych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34 321</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18 927,51</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55,1%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opłaty za energię elektryczną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25 000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14 634,40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58,5%</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remonty i konserwacje latarni gazowych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20 295</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20 295,00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projekty nowych punktów oświetleniowych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20 000,00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konserwacja oświetlenia ul. Mango i ul. Worobczuka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12 298</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12 298,00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Podstawa prawna: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Ustawa z dnia 10 kwietnia 1997 r. Prawo energetyczne</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Opracowania i analizy związane z drogami - zadanie 5</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color w:val="000000"/>
                <w:sz w:val="12"/>
                <w:szCs w:val="12"/>
              </w:rPr>
            </w:pPr>
            <w:r w:rsidRPr="00211322">
              <w:rPr>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80 000</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73 800,00</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92,3%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kształtowanie warunków dla rozwoju infrastruktury drogowej</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Infrastruktury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60095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przegląd roczny dróg i obiektów mostowych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49 000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48 954,00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projekty zmian organizacji ruchu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21 000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20 295,00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96,6%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opinie techniczne, ekspertyzy, analizy</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4 551,00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45,5%</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Ustawa z dnia 21 marca 1985 r. o drogach publicznych</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bl>
    <w:p w:rsidR="00002B42" w:rsidRDefault="00002B42" w:rsidP="00056FEA">
      <w:pPr>
        <w:pStyle w:val="Nagwek3"/>
      </w:pPr>
      <w:r>
        <w:br w:type="page"/>
      </w:r>
      <w:bookmarkStart w:id="53" w:name="_Toc129853191"/>
      <w:r w:rsidR="00056FEA">
        <w:t>4.2.2.</w:t>
      </w:r>
      <w:r w:rsidR="00056FEA">
        <w:tab/>
      </w:r>
      <w:r>
        <w:t>Ład przestrzenny i gospodarka nieruchomościami</w:t>
      </w:r>
      <w:bookmarkEnd w:id="53"/>
    </w:p>
    <w:tbl>
      <w:tblPr>
        <w:tblW w:w="5000" w:type="pct"/>
        <w:tblCellMar>
          <w:left w:w="70" w:type="dxa"/>
          <w:right w:w="70" w:type="dxa"/>
        </w:tblCellMar>
        <w:tblLook w:val="04A0" w:firstRow="1" w:lastRow="0" w:firstColumn="1" w:lastColumn="0" w:noHBand="0" w:noVBand="1"/>
      </w:tblPr>
      <w:tblGrid>
        <w:gridCol w:w="4708"/>
        <w:gridCol w:w="934"/>
        <w:gridCol w:w="1248"/>
        <w:gridCol w:w="1404"/>
        <w:gridCol w:w="778"/>
      </w:tblGrid>
      <w:tr w:rsidR="00211322" w:rsidRPr="00211322" w:rsidTr="00211322">
        <w:trPr>
          <w:trHeight w:val="85"/>
          <w:tblHeader/>
        </w:trPr>
        <w:tc>
          <w:tcPr>
            <w:tcW w:w="2606"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color w:val="000000"/>
                <w:sz w:val="14"/>
                <w:szCs w:val="14"/>
              </w:rPr>
            </w:pPr>
            <w:r w:rsidRPr="00211322">
              <w:rPr>
                <w:b/>
                <w:bCs/>
                <w:color w:val="000000"/>
                <w:sz w:val="14"/>
                <w:szCs w:val="14"/>
              </w:rPr>
              <w:t>Wyszczególnienie</w:t>
            </w:r>
          </w:p>
        </w:tc>
        <w:tc>
          <w:tcPr>
            <w:tcW w:w="526"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color w:val="000000"/>
                <w:sz w:val="14"/>
                <w:szCs w:val="14"/>
              </w:rPr>
            </w:pPr>
            <w:r w:rsidRPr="00211322">
              <w:rPr>
                <w:b/>
                <w:bCs/>
                <w:color w:val="000000"/>
                <w:sz w:val="14"/>
                <w:szCs w:val="14"/>
              </w:rPr>
              <w:t> </w:t>
            </w:r>
          </w:p>
        </w:tc>
        <w:tc>
          <w:tcPr>
            <w:tcW w:w="699"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sz w:val="14"/>
                <w:szCs w:val="14"/>
              </w:rPr>
            </w:pPr>
            <w:r w:rsidRPr="00211322">
              <w:rPr>
                <w:b/>
                <w:bCs/>
                <w:sz w:val="14"/>
                <w:szCs w:val="14"/>
              </w:rPr>
              <w:t>Plan</w:t>
            </w:r>
          </w:p>
        </w:tc>
        <w:tc>
          <w:tcPr>
            <w:tcW w:w="785" w:type="pct"/>
            <w:tcBorders>
              <w:top w:val="nil"/>
              <w:left w:val="nil"/>
              <w:bottom w:val="nil"/>
              <w:right w:val="nil"/>
            </w:tcBorders>
            <w:shd w:val="clear" w:color="000000" w:fill="8DB0DB"/>
            <w:noWrap/>
            <w:vAlign w:val="center"/>
            <w:hideMark/>
          </w:tcPr>
          <w:p w:rsidR="00211322" w:rsidRPr="00211322" w:rsidRDefault="00211322" w:rsidP="00211322">
            <w:pPr>
              <w:spacing w:line="240" w:lineRule="auto"/>
              <w:jc w:val="center"/>
              <w:rPr>
                <w:b/>
                <w:bCs/>
                <w:sz w:val="14"/>
                <w:szCs w:val="14"/>
              </w:rPr>
            </w:pPr>
            <w:r w:rsidRPr="00211322">
              <w:rPr>
                <w:b/>
                <w:bCs/>
                <w:sz w:val="14"/>
                <w:szCs w:val="14"/>
              </w:rPr>
              <w:t>Wykonanie</w:t>
            </w:r>
          </w:p>
        </w:tc>
        <w:tc>
          <w:tcPr>
            <w:tcW w:w="385"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color w:val="000000"/>
                <w:sz w:val="14"/>
                <w:szCs w:val="14"/>
              </w:rPr>
            </w:pPr>
            <w:r w:rsidRPr="00211322">
              <w:rPr>
                <w:b/>
                <w:bCs/>
                <w:color w:val="000000"/>
                <w:sz w:val="14"/>
                <w:szCs w:val="14"/>
              </w:rPr>
              <w:t>Wskaźnik</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b/>
                <w:bCs/>
                <w:color w:val="000000"/>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B6D9E6"/>
            <w:vAlign w:val="center"/>
            <w:hideMark/>
          </w:tcPr>
          <w:p w:rsidR="00211322" w:rsidRPr="00211322" w:rsidRDefault="00211322" w:rsidP="00211322">
            <w:pPr>
              <w:spacing w:line="240" w:lineRule="auto"/>
              <w:rPr>
                <w:b/>
                <w:bCs/>
                <w:color w:val="000000"/>
                <w:sz w:val="12"/>
                <w:szCs w:val="12"/>
              </w:rPr>
            </w:pPr>
            <w:r>
              <w:rPr>
                <w:b/>
                <w:bCs/>
                <w:color w:val="000000"/>
                <w:sz w:val="12"/>
                <w:szCs w:val="12"/>
              </w:rPr>
              <w:t>RAZEM</w:t>
            </w:r>
          </w:p>
        </w:tc>
        <w:tc>
          <w:tcPr>
            <w:tcW w:w="526" w:type="pct"/>
            <w:tcBorders>
              <w:top w:val="nil"/>
              <w:left w:val="nil"/>
              <w:bottom w:val="nil"/>
              <w:right w:val="nil"/>
            </w:tcBorders>
            <w:shd w:val="clear" w:color="000000" w:fill="B6D9E6"/>
            <w:vAlign w:val="center"/>
            <w:hideMark/>
          </w:tcPr>
          <w:p w:rsidR="00211322" w:rsidRPr="00211322" w:rsidRDefault="00211322" w:rsidP="00211322">
            <w:pPr>
              <w:spacing w:line="240" w:lineRule="auto"/>
              <w:rPr>
                <w:color w:val="000000"/>
                <w:sz w:val="12"/>
                <w:szCs w:val="12"/>
              </w:rPr>
            </w:pPr>
            <w:r w:rsidRPr="00211322">
              <w:rPr>
                <w:color w:val="000000"/>
                <w:sz w:val="12"/>
                <w:szCs w:val="12"/>
              </w:rPr>
              <w:t> </w:t>
            </w:r>
          </w:p>
        </w:tc>
        <w:tc>
          <w:tcPr>
            <w:tcW w:w="699" w:type="pct"/>
            <w:tcBorders>
              <w:top w:val="nil"/>
              <w:left w:val="nil"/>
              <w:bottom w:val="nil"/>
              <w:right w:val="nil"/>
            </w:tcBorders>
            <w:shd w:val="clear" w:color="000000" w:fill="B6D9E6"/>
            <w:vAlign w:val="center"/>
            <w:hideMark/>
          </w:tcPr>
          <w:p w:rsidR="00211322" w:rsidRPr="00211322" w:rsidRDefault="00211322" w:rsidP="00211322">
            <w:pPr>
              <w:spacing w:line="240" w:lineRule="auto"/>
              <w:jc w:val="right"/>
              <w:rPr>
                <w:b/>
                <w:bCs/>
                <w:sz w:val="12"/>
                <w:szCs w:val="12"/>
              </w:rPr>
            </w:pPr>
            <w:r w:rsidRPr="00211322">
              <w:rPr>
                <w:b/>
                <w:bCs/>
                <w:sz w:val="12"/>
                <w:szCs w:val="12"/>
              </w:rPr>
              <w:t>3 107 186</w:t>
            </w:r>
          </w:p>
        </w:tc>
        <w:tc>
          <w:tcPr>
            <w:tcW w:w="785" w:type="pct"/>
            <w:tcBorders>
              <w:top w:val="nil"/>
              <w:left w:val="nil"/>
              <w:bottom w:val="nil"/>
              <w:right w:val="nil"/>
            </w:tcBorders>
            <w:shd w:val="clear" w:color="000000" w:fill="B6D9E6"/>
            <w:vAlign w:val="center"/>
            <w:hideMark/>
          </w:tcPr>
          <w:p w:rsidR="00211322" w:rsidRPr="00211322" w:rsidRDefault="00211322" w:rsidP="00211322">
            <w:pPr>
              <w:spacing w:line="240" w:lineRule="auto"/>
              <w:jc w:val="right"/>
              <w:rPr>
                <w:b/>
                <w:bCs/>
                <w:sz w:val="12"/>
                <w:szCs w:val="12"/>
              </w:rPr>
            </w:pPr>
            <w:r w:rsidRPr="00211322">
              <w:rPr>
                <w:b/>
                <w:bCs/>
                <w:sz w:val="12"/>
                <w:szCs w:val="12"/>
              </w:rPr>
              <w:t>2 596 924,31</w:t>
            </w:r>
          </w:p>
        </w:tc>
        <w:tc>
          <w:tcPr>
            <w:tcW w:w="385" w:type="pct"/>
            <w:tcBorders>
              <w:top w:val="nil"/>
              <w:left w:val="nil"/>
              <w:bottom w:val="nil"/>
              <w:right w:val="nil"/>
            </w:tcBorders>
            <w:shd w:val="clear" w:color="000000" w:fill="B6D9E6"/>
            <w:vAlign w:val="center"/>
            <w:hideMark/>
          </w:tcPr>
          <w:p w:rsidR="00211322" w:rsidRPr="00211322" w:rsidRDefault="00211322" w:rsidP="00211322">
            <w:pPr>
              <w:spacing w:line="240" w:lineRule="auto"/>
              <w:jc w:val="right"/>
              <w:rPr>
                <w:b/>
                <w:bCs/>
                <w:sz w:val="12"/>
                <w:szCs w:val="12"/>
              </w:rPr>
            </w:pPr>
            <w:r w:rsidRPr="00211322">
              <w:rPr>
                <w:b/>
                <w:bCs/>
                <w:sz w:val="12"/>
                <w:szCs w:val="12"/>
              </w:rPr>
              <w:t>83,6%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Mieszkaniowy zasób komunalny oraz pozostałe zadania związane z zapewnieniem lokali mieszkalnych - program 3</w:t>
            </w:r>
          </w:p>
        </w:tc>
        <w:tc>
          <w:tcPr>
            <w:tcW w:w="52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443 022</w:t>
            </w:r>
          </w:p>
        </w:tc>
        <w:tc>
          <w:tcPr>
            <w:tcW w:w="7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396 747,72</w:t>
            </w:r>
          </w:p>
        </w:tc>
        <w:tc>
          <w:tcPr>
            <w:tcW w:w="3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89,6%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Koszty eksploatacji mieszkaniowego zasobu komunalnego - zadanie 1</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78 851</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49 103,51</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62,3%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utrzymanie budynków mieszkalnych łącznie z ich otoczeniem</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Łączna liczba mieszkań administrowanych przez dzielnicę:</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color w:val="000000"/>
                <w:sz w:val="12"/>
                <w:szCs w:val="12"/>
              </w:rPr>
            </w:pPr>
            <w:r w:rsidRPr="00211322">
              <w:rPr>
                <w:color w:val="000000"/>
                <w:sz w:val="12"/>
                <w:szCs w:val="12"/>
              </w:rPr>
              <w:t>25</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liczba mieszkań w budynkach będących w 100% własnością m.st. Warszawy</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15</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xml:space="preserve">- liczba mieszkań we wspólnotach mieszkaniowych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10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color w:val="000000"/>
                <w:sz w:val="12"/>
                <w:szCs w:val="12"/>
              </w:rPr>
            </w:pPr>
            <w:r w:rsidRPr="00211322">
              <w:rPr>
                <w:color w:val="000000"/>
                <w:sz w:val="12"/>
                <w:szCs w:val="12"/>
              </w:rPr>
              <w:t>Łączna powierzchnia eksploatacyjna towarzysząca mieszkalnym budynkom komunalnym (podwórka, place zabaw) i powierzchnia zieleni (m²)</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color w:val="000000"/>
                <w:sz w:val="12"/>
                <w:szCs w:val="12"/>
              </w:rPr>
            </w:pPr>
            <w:r w:rsidRPr="00211322">
              <w:rPr>
                <w:color w:val="000000"/>
                <w:sz w:val="12"/>
                <w:szCs w:val="12"/>
              </w:rPr>
              <w:t>3 312</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Zarządzania Nieruchomościami</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70007</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zakup energii</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38 604</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19 334,55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50,1%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zakup usług pozostałych:</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24 680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18 686,41</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75,7%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 - sprzątanie</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14 880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12 826,13</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86,2%</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 - odprowadzanie ścieków</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8 000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5 565,08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69,6%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 - dezynsekcja, deratyzacja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1 500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 - flagowanie budynków komunalnych</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295,20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98,4%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opłaty za gospodarowanie odpadami</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10 925</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10 924,08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podatek od towarów i usług (VAT)</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4 642</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158,47</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sz w:val="12"/>
                <w:szCs w:val="12"/>
              </w:rPr>
            </w:pPr>
            <w:r w:rsidRPr="00211322">
              <w:rPr>
                <w:i/>
                <w:iCs/>
                <w:sz w:val="12"/>
                <w:szCs w:val="12"/>
              </w:rPr>
              <w:t>1. Ustawa z dnia 24 czerwca 1994 r. o własności lokali</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sz w:val="12"/>
                <w:szCs w:val="12"/>
              </w:rPr>
            </w:pPr>
            <w:r w:rsidRPr="00211322">
              <w:rPr>
                <w:i/>
                <w:iCs/>
                <w:sz w:val="12"/>
                <w:szCs w:val="12"/>
              </w:rPr>
              <w:t xml:space="preserve">2. Ustawa z dnia 21 czerwca 2001 r. o ochronie praw lokatorów, mieszkaniowym zasobie gminy i o zmianie Kodeksu cywilnego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Remonty mieszkaniowego zasobu komunalnego - zadanie 2</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205 000</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196 198,34</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95,7%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Cel:</w:t>
            </w:r>
            <w:r w:rsidRPr="00211322">
              <w:rPr>
                <w:sz w:val="12"/>
                <w:szCs w:val="12"/>
              </w:rPr>
              <w:t xml:space="preserve"> poprawa warunków życia lokatorom mieszkań komunalnych oraz zabezpieczenie budynków komunalnych przed dekapitalizacją</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Liczba remontowanych mieszkań komunalnych (szt.)</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color w:val="000000"/>
                <w:sz w:val="12"/>
                <w:szCs w:val="12"/>
              </w:rPr>
            </w:pPr>
            <w:r w:rsidRPr="00211322">
              <w:rPr>
                <w:color w:val="000000"/>
                <w:sz w:val="12"/>
                <w:szCs w:val="12"/>
              </w:rPr>
              <w:t>4</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Łączna powierzchnia remontowanych mieszkań (m²)</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color w:val="000000"/>
                <w:sz w:val="12"/>
                <w:szCs w:val="12"/>
              </w:rPr>
            </w:pPr>
            <w:r w:rsidRPr="00211322">
              <w:rPr>
                <w:color w:val="000000"/>
                <w:sz w:val="12"/>
                <w:szCs w:val="12"/>
              </w:rPr>
              <w:t>50</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Infrastruktury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70007</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remonty ogółem, z tego:</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85 000</w:t>
            </w: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84 842,64</w:t>
            </w: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99,8%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xml:space="preserve"> - remont 4 szt. pustostanów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85 000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84 842,64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99,8%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dokumentacja techniczna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81 000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80 800,00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konserwacje</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23 700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20 336,30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85,8%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materiały do remontów</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6 795,80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68,0%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awarie</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5 300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3 423,60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64,6%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24 czerwca 1994 r. o własności lokali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sz w:val="12"/>
                <w:szCs w:val="12"/>
              </w:rPr>
            </w:pPr>
            <w:r w:rsidRPr="00211322">
              <w:rPr>
                <w:i/>
                <w:iCs/>
                <w:sz w:val="12"/>
                <w:szCs w:val="12"/>
              </w:rPr>
              <w:t>2. Ustawa z dnia 21 czerwca 2001 r. o ochronie praw lokatorów, mieszkaniowym zasobie gminy i o zmianie Kodeksu cywilnego</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Rozliczenia ze wspólnotami mieszkaniowymi - zadanie 4</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154 171</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151 445,87</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98,2%</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zapewnienie rozliczeń ze wspólnotami mieszkaniowymi za lokale Miasta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Liczba lokali Miasta we wspólnotach mieszkaniowych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color w:val="000000"/>
                <w:sz w:val="12"/>
                <w:szCs w:val="12"/>
              </w:rPr>
            </w:pPr>
            <w:r w:rsidRPr="00211322">
              <w:rPr>
                <w:color w:val="000000"/>
                <w:sz w:val="12"/>
                <w:szCs w:val="12"/>
              </w:rPr>
              <w:t>10</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w tym liczba mieszkań</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color w:val="000000"/>
                <w:sz w:val="12"/>
                <w:szCs w:val="12"/>
              </w:rPr>
            </w:pPr>
            <w:r w:rsidRPr="00211322">
              <w:rPr>
                <w:color w:val="000000"/>
                <w:sz w:val="12"/>
                <w:szCs w:val="12"/>
              </w:rPr>
              <w:t>10</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Zarządzania Nieruchomościami</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154 171</w:t>
            </w: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151 445,87</w:t>
            </w: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98,2%</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70007</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opłaty za media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67 950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67 176,41</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98,9%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 xml:space="preserve">zaliczka eksploatacyjna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40 060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39 793,84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 xml:space="preserve">zaliczka remontowa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25 700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25 623,34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odprowadzanie ścieków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10 261</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8 737,28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85,2%</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opłaty za gospodarowanie odpadami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10 200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10 115,00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99,2%</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24 czerwca 1994 r. o własności lokali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sz w:val="12"/>
                <w:szCs w:val="12"/>
              </w:rPr>
            </w:pPr>
            <w:r w:rsidRPr="00211322">
              <w:rPr>
                <w:i/>
                <w:iCs/>
                <w:sz w:val="12"/>
                <w:szCs w:val="12"/>
              </w:rPr>
              <w:t>2. Ustawa z dnia 21 czerwca 2001 r. o ochronie praw lokatorów, mieszkaniowym zasobie gminy i o zmianie Kodeksu cywilnego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Rozliczenia za lokale z właścicielami innymi niż m.st. Warszawa - zadanie 6</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5 000</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0,00</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color w:val="000000"/>
                <w:sz w:val="12"/>
                <w:szCs w:val="12"/>
                <w:u w:val="single"/>
              </w:rPr>
            </w:pPr>
            <w:r w:rsidRPr="00211322">
              <w:rPr>
                <w:i/>
                <w:iCs/>
                <w:color w:val="000000"/>
                <w:sz w:val="12"/>
                <w:szCs w:val="12"/>
                <w:u w:val="single"/>
              </w:rPr>
              <w:t>Cel:</w:t>
            </w:r>
            <w:r w:rsidRPr="00211322">
              <w:rPr>
                <w:color w:val="000000"/>
                <w:sz w:val="12"/>
                <w:szCs w:val="12"/>
              </w:rPr>
              <w:t xml:space="preserve"> zabezpieczenie lokali zastępczych i socjalnych spoza zasobu komunalnego, w tym dla najuboższych mieszkańców oraz rozliczenia z byłymi lokatorami zasobu komunalnego</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Zarządzania Nieruchomościami</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5 000</w:t>
            </w: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0,00</w:t>
            </w: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70005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wynajem pomieszczeń w celu m.in. zażegnania sytuacji kryzysowej</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Ustawa z dnia 21 czerwca 2001 r. o ochronie praw lokatorów, mieszkaniowym zasobie gminy i o zmianie Kodeksu cywilnego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Zadania związane z nabywaniem i sprzedażą nieruchomości - program 4</w:t>
            </w:r>
          </w:p>
        </w:tc>
        <w:tc>
          <w:tcPr>
            <w:tcW w:w="52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28 250</w:t>
            </w:r>
          </w:p>
        </w:tc>
        <w:tc>
          <w:tcPr>
            <w:tcW w:w="7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17 976,38</w:t>
            </w:r>
          </w:p>
        </w:tc>
        <w:tc>
          <w:tcPr>
            <w:tcW w:w="385" w:type="pct"/>
            <w:tcBorders>
              <w:top w:val="nil"/>
              <w:left w:val="nil"/>
              <w:bottom w:val="nil"/>
              <w:right w:val="nil"/>
            </w:tcBorders>
            <w:shd w:val="clear" w:color="000000" w:fill="CDDEE9"/>
            <w:noWrap/>
            <w:vAlign w:val="center"/>
            <w:hideMark/>
          </w:tcPr>
          <w:p w:rsidR="00211322" w:rsidRPr="00211322" w:rsidRDefault="00211322" w:rsidP="00211322">
            <w:pPr>
              <w:spacing w:line="240" w:lineRule="auto"/>
              <w:jc w:val="right"/>
              <w:rPr>
                <w:b/>
                <w:bCs/>
                <w:sz w:val="12"/>
                <w:szCs w:val="12"/>
              </w:rPr>
            </w:pPr>
            <w:r w:rsidRPr="00211322">
              <w:rPr>
                <w:b/>
                <w:bCs/>
                <w:sz w:val="12"/>
                <w:szCs w:val="12"/>
              </w:rPr>
              <w:t>63,6%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Regulacja stanów prawnych nieruchomości, w tym odszkodowania - zadanie 2</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28 250</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17 976,38</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63,6%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przekształcanie prawa użytkowania wieczystego w prawo własności oraz wypłata odszkodowań osobom fizycznym i prawnym na podstawie obowiązujących przepisów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 1:</w:t>
            </w:r>
            <w:r w:rsidRPr="00211322">
              <w:rPr>
                <w:i/>
                <w:iCs/>
                <w:sz w:val="12"/>
                <w:szCs w:val="12"/>
              </w:rPr>
              <w:t xml:space="preserve"> Wydział Zarządzania Nieruchomościami</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15 250</w:t>
            </w: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14 887,02</w:t>
            </w:r>
          </w:p>
        </w:tc>
        <w:tc>
          <w:tcPr>
            <w:tcW w:w="385" w:type="pct"/>
            <w:tcBorders>
              <w:top w:val="nil"/>
              <w:left w:val="nil"/>
              <w:bottom w:val="nil"/>
              <w:right w:val="nil"/>
            </w:tcBorders>
            <w:shd w:val="clear" w:color="auto" w:fill="auto"/>
            <w:noWrap/>
            <w:vAlign w:val="center"/>
            <w:hideMark/>
          </w:tcPr>
          <w:p w:rsidR="00211322" w:rsidRPr="009E2640" w:rsidRDefault="00211322" w:rsidP="00211322">
            <w:pPr>
              <w:spacing w:line="240" w:lineRule="auto"/>
              <w:jc w:val="right"/>
              <w:rPr>
                <w:iCs/>
                <w:sz w:val="12"/>
                <w:szCs w:val="12"/>
              </w:rPr>
            </w:pPr>
            <w:r w:rsidRPr="009E2640">
              <w:rPr>
                <w:iCs/>
                <w:sz w:val="12"/>
                <w:szCs w:val="12"/>
              </w:rPr>
              <w:t>97,6%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70005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zwrot kosztów ponoszonych przez jednostki samorządu terytorialnego za prowadzone postępowania o zwrot wywłaszczonych nieruchomości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6 102</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5 739,02</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94,1%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opłaty sądowe za zmiany wpisów w księgach wieczystych</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5 950</w:t>
            </w: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5 950,00</w:t>
            </w: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wykonanie dokumentacji geodezyjnej</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3 198</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3 198,00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 2:</w:t>
            </w:r>
            <w:r w:rsidRPr="00211322">
              <w:rPr>
                <w:i/>
                <w:iCs/>
                <w:sz w:val="12"/>
                <w:szCs w:val="12"/>
              </w:rPr>
              <w:t xml:space="preserve"> Wydział Prawny</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13 000</w:t>
            </w: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3 089,36</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23,8%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70005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koszty postępowań sądowych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13 000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3 089,36</w:t>
            </w: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23,8%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1. Ustawa z dnia 21 czerwca 2001 r. o ochronie praw lokatorów, mieszkaniowym zasobie gminy i o zmianie Kodeksu cywilnego</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2. Ustawa z dnia 21 sierpnia 1997 r. o gospodarce nieruchomościami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3. Ustawa z dnia 24 czerwca 1994 r. o własności lokali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Pozostały zasób komunalny - program 5</w:t>
            </w:r>
          </w:p>
        </w:tc>
        <w:tc>
          <w:tcPr>
            <w:tcW w:w="52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2 635 914</w:t>
            </w:r>
          </w:p>
        </w:tc>
        <w:tc>
          <w:tcPr>
            <w:tcW w:w="7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2 182 200,21</w:t>
            </w:r>
          </w:p>
        </w:tc>
        <w:tc>
          <w:tcPr>
            <w:tcW w:w="3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82,8%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Zarządzanie lokalami użytkowymi i ich eksploatacja - zadanie 1</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1 719 863</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1 316 641,30</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76,6%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Cel:</w:t>
            </w:r>
            <w:r w:rsidRPr="00211322">
              <w:rPr>
                <w:sz w:val="12"/>
                <w:szCs w:val="12"/>
              </w:rPr>
              <w:t xml:space="preserve"> utrzymanie lokali użytkowych</w:t>
            </w:r>
            <w:r w:rsidRPr="00211322">
              <w:rPr>
                <w:strike/>
                <w:sz w:val="12"/>
                <w:szCs w:val="12"/>
              </w:rPr>
              <w:t xml:space="preserve">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Liczba lokali użytkowych razem:</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75</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z tego garaże</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52</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Rodzaj lokali użytkowych: garaże, biura, usługowy, użyteczności publicznej, handlowy</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 1:</w:t>
            </w:r>
            <w:r w:rsidRPr="00211322">
              <w:rPr>
                <w:i/>
                <w:iCs/>
                <w:sz w:val="12"/>
                <w:szCs w:val="12"/>
              </w:rPr>
              <w:t xml:space="preserve"> Wydział Zarządzania Nieruchomościami</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1 691 643</w:t>
            </w: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r w:rsidRPr="00211322">
              <w:rPr>
                <w:sz w:val="12"/>
                <w:szCs w:val="12"/>
              </w:rPr>
              <w:t>1 292 944,06</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76,4%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70005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zakup energii elektrycznej, cieplnej i wody</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903 382</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654 441,85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72,4%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sz w:val="12"/>
                <w:szCs w:val="12"/>
              </w:rPr>
            </w:pPr>
            <w:r w:rsidRPr="00211322">
              <w:rPr>
                <w:sz w:val="12"/>
                <w:szCs w:val="12"/>
              </w:rPr>
              <w:t>ochrona obiektów przy ul. Przyczółkowej 27A, ul. Kolegiackiej 3 i ul. Radosnej 11, monitoring p.poż w budynku przy ul. Kolegiackiej 3 oraz sygnałów włamania z budynku ul. St. Kostki Potockiego 20, flagowanie budynków użytkowych, sprzątanie, odprowadzanie ścieków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653 594</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632 122,46</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96,7%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sz w:val="12"/>
                <w:szCs w:val="12"/>
              </w:rPr>
            </w:pPr>
            <w:r w:rsidRPr="00211322">
              <w:rPr>
                <w:sz w:val="12"/>
                <w:szCs w:val="12"/>
              </w:rPr>
              <w:t>podatek od towarów i usług (VAT)</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132 130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4 142,08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sz w:val="12"/>
                <w:szCs w:val="12"/>
              </w:rPr>
            </w:pPr>
            <w:r w:rsidRPr="00211322">
              <w:rPr>
                <w:sz w:val="12"/>
                <w:szCs w:val="12"/>
              </w:rPr>
              <w:t>opłaty za gospodarowanie odpadami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1 549</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1 290,80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83,3%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sz w:val="12"/>
                <w:szCs w:val="12"/>
              </w:rPr>
            </w:pPr>
            <w:r w:rsidRPr="00211322">
              <w:rPr>
                <w:sz w:val="12"/>
                <w:szCs w:val="12"/>
              </w:rPr>
              <w:t>opłata za telefon alarmowy w windzie budynku przy ul. Przyczółkowej 27A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459,12</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91,8%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sz w:val="12"/>
                <w:szCs w:val="12"/>
              </w:rPr>
            </w:pPr>
            <w:r w:rsidRPr="00211322">
              <w:rPr>
                <w:sz w:val="12"/>
                <w:szCs w:val="12"/>
              </w:rPr>
              <w:t>zwrot najemcy połowy kosztów z tytułu złożenia w formie aktu notarialnego oświadczenia o poddaniu się egzekucji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399,75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sz w:val="12"/>
                <w:szCs w:val="12"/>
              </w:rPr>
            </w:pPr>
            <w:r w:rsidRPr="00211322">
              <w:rPr>
                <w:sz w:val="12"/>
                <w:szCs w:val="12"/>
              </w:rPr>
              <w:t xml:space="preserve">opłata roczna za zajęcie pasa drogowego drogi gminnej ulicy Radosna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88</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88,00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 2:</w:t>
            </w:r>
            <w:r w:rsidRPr="00211322">
              <w:rPr>
                <w:i/>
                <w:iCs/>
                <w:sz w:val="12"/>
                <w:szCs w:val="12"/>
              </w:rPr>
              <w:t xml:space="preserve"> Wydział Infrastruktury</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28 220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23 697,24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84,0%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70005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przeglądy techniczne, montaż instalacji systemu alarmowego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22 800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19 766,59</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86,7%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opłaty wynikające z obowiązków zarządcy budynków użytkowych (m.in. opłata za dozór techniczny)</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3 665,00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73,3%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podatek od towarów i usług (VAT)</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420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265,65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63,3%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21 sierpnia 1997 r. o gospodarce nieruchomościami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2. Ustawa z dnia 24 czerwca 1994 r. o własności lokali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Remonty lokali użytkowych - zadanie 2</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540 500</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508 268,37</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94,0%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zabezpieczenie budynków komunalnych przed dekapitalizacją</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Infrastruktury</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70005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remonty w budynkach użyteczności publicznej będących w zarządzie Dzielnicy Wilanów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207 000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200 439,94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96,8%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konserwacja budynków użyteczności publicznej</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170 000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163 851,33</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96,4%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awarie</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45 000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41 099,32</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91,3%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podatek od towarów i usług (VAT)</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40 500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29 675,44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73,3%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zakup materiałów do konserwacji urządzeń technicznych w budynkach użyteczności publicznej</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37 224,29</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93,1%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dokumentacja techniczna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35 000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33 794,00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96,6%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nadzór budowlany</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2 184,05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72,8%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Podstawa prawna: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1. Ustawa z dnia 21 sierpnia 1997 r. o gospodarce nieruchomościami</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2. Ustawa z dnia 24 czerwca 1994 r. o własności lokali</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Zarządzanie pozostałymi nieruchomościami - zadanie 6</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375 551</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357 290,54</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95,1%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Cel:</w:t>
            </w:r>
            <w:r w:rsidRPr="00211322">
              <w:rPr>
                <w:sz w:val="12"/>
                <w:szCs w:val="12"/>
              </w:rPr>
              <w:t xml:space="preserve"> prowadzenie działań służących efektywnemu wykorzystaniu pozostałych nieruchomości użytkowych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Rodzaje nieruchomości</w:t>
            </w:r>
            <w:r w:rsidRPr="00211322">
              <w:rPr>
                <w:i/>
                <w:iCs/>
                <w:sz w:val="12"/>
                <w:szCs w:val="12"/>
              </w:rPr>
              <w:t xml:space="preserve"> (grunty zabudowane i zurbanizowane)</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 1:</w:t>
            </w:r>
            <w:r w:rsidRPr="00211322">
              <w:rPr>
                <w:i/>
                <w:iCs/>
                <w:sz w:val="12"/>
                <w:szCs w:val="12"/>
              </w:rPr>
              <w:t xml:space="preserve"> Wydział Zarządzania Nieruchomościami</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355 551</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353 928,75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99,5%</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70005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opłata roczna z tytułu posiadania przez m.st. Warszawa prawa użytkowania wieczystego nieruchomości Skarbu Państwa w tym przy ul. F. Klimczaka 2 i 4</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130 760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130 758,83</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podatek od nieruchomości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129 416</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129 416,00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zakup usług:</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69 712</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69 704,82</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 - ochrona obiektu przy ul. Sytej 202</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69 712</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69 704,82</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wykonanie operatów szacunkowych na potrzeby określenia wynagrodzenia płatnego jednorazowo, za ustanowienie służebności przesyłu</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13 780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13 780,00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aktualizacja opłat za użytkowanie wieczyste gruntów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9 379</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9 378,75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zakup energii elektrycznej, cieplnej, gazu oraz wody</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2 390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877,91</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36,7%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podatek od towarów i usług (VAT)</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114</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12,44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 2:</w:t>
            </w:r>
            <w:r w:rsidRPr="00211322">
              <w:rPr>
                <w:i/>
                <w:iCs/>
                <w:sz w:val="12"/>
                <w:szCs w:val="12"/>
              </w:rPr>
              <w:t xml:space="preserve"> Wydział Prawny</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3 361,79</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16,8%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70005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koszty postępowań sądowych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3 361,79</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16,8%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21 sierpnia 1997 r. o gospodarce nieruchomościami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2. Ustawa z dnia 27 marca 2003 r. o planowaniu i zagospodarowaniu przestrzennym</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bl>
    <w:p w:rsidR="00002B42" w:rsidRDefault="00002B42" w:rsidP="00E25541">
      <w:pPr>
        <w:pStyle w:val="Nagwek3"/>
      </w:pPr>
      <w:r>
        <w:br w:type="page"/>
      </w:r>
      <w:bookmarkStart w:id="54" w:name="_Toc129853192"/>
      <w:r w:rsidR="00056FEA">
        <w:t>4.2.3.</w:t>
      </w:r>
      <w:r w:rsidR="00056FEA">
        <w:tab/>
      </w:r>
      <w:r>
        <w:t>Gospodarka komunalna i ochrona środowiska</w:t>
      </w:r>
      <w:bookmarkEnd w:id="54"/>
    </w:p>
    <w:tbl>
      <w:tblPr>
        <w:tblW w:w="5000" w:type="pct"/>
        <w:tblCellMar>
          <w:left w:w="70" w:type="dxa"/>
          <w:right w:w="70" w:type="dxa"/>
        </w:tblCellMar>
        <w:tblLook w:val="04A0" w:firstRow="1" w:lastRow="0" w:firstColumn="1" w:lastColumn="0" w:noHBand="0" w:noVBand="1"/>
      </w:tblPr>
      <w:tblGrid>
        <w:gridCol w:w="4708"/>
        <w:gridCol w:w="934"/>
        <w:gridCol w:w="1248"/>
        <w:gridCol w:w="1404"/>
        <w:gridCol w:w="778"/>
      </w:tblGrid>
      <w:tr w:rsidR="00211322" w:rsidRPr="00211322" w:rsidTr="00211322">
        <w:trPr>
          <w:trHeight w:val="85"/>
          <w:tblHeader/>
        </w:trPr>
        <w:tc>
          <w:tcPr>
            <w:tcW w:w="2606"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color w:val="000000"/>
                <w:sz w:val="14"/>
                <w:szCs w:val="14"/>
              </w:rPr>
            </w:pPr>
            <w:r w:rsidRPr="00211322">
              <w:rPr>
                <w:b/>
                <w:bCs/>
                <w:color w:val="000000"/>
                <w:sz w:val="14"/>
                <w:szCs w:val="14"/>
              </w:rPr>
              <w:t>Wyszczególnienie</w:t>
            </w:r>
          </w:p>
        </w:tc>
        <w:tc>
          <w:tcPr>
            <w:tcW w:w="526"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color w:val="000000"/>
                <w:sz w:val="14"/>
                <w:szCs w:val="14"/>
              </w:rPr>
            </w:pPr>
            <w:r w:rsidRPr="00211322">
              <w:rPr>
                <w:b/>
                <w:bCs/>
                <w:color w:val="000000"/>
                <w:sz w:val="14"/>
                <w:szCs w:val="14"/>
              </w:rPr>
              <w:t> </w:t>
            </w:r>
          </w:p>
        </w:tc>
        <w:tc>
          <w:tcPr>
            <w:tcW w:w="699"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sz w:val="14"/>
                <w:szCs w:val="14"/>
              </w:rPr>
            </w:pPr>
            <w:r w:rsidRPr="00211322">
              <w:rPr>
                <w:b/>
                <w:bCs/>
                <w:sz w:val="14"/>
                <w:szCs w:val="14"/>
              </w:rPr>
              <w:t>Plan</w:t>
            </w:r>
          </w:p>
        </w:tc>
        <w:tc>
          <w:tcPr>
            <w:tcW w:w="785" w:type="pct"/>
            <w:tcBorders>
              <w:top w:val="nil"/>
              <w:left w:val="nil"/>
              <w:bottom w:val="nil"/>
              <w:right w:val="nil"/>
            </w:tcBorders>
            <w:shd w:val="clear" w:color="000000" w:fill="8DB0DB"/>
            <w:noWrap/>
            <w:vAlign w:val="center"/>
            <w:hideMark/>
          </w:tcPr>
          <w:p w:rsidR="00211322" w:rsidRPr="00211322" w:rsidRDefault="00211322" w:rsidP="00211322">
            <w:pPr>
              <w:spacing w:line="240" w:lineRule="auto"/>
              <w:jc w:val="center"/>
              <w:rPr>
                <w:b/>
                <w:bCs/>
                <w:sz w:val="14"/>
                <w:szCs w:val="14"/>
              </w:rPr>
            </w:pPr>
            <w:r w:rsidRPr="00211322">
              <w:rPr>
                <w:b/>
                <w:bCs/>
                <w:sz w:val="14"/>
                <w:szCs w:val="14"/>
              </w:rPr>
              <w:t>Wykonanie</w:t>
            </w:r>
          </w:p>
        </w:tc>
        <w:tc>
          <w:tcPr>
            <w:tcW w:w="385" w:type="pct"/>
            <w:tcBorders>
              <w:top w:val="nil"/>
              <w:left w:val="nil"/>
              <w:bottom w:val="nil"/>
              <w:right w:val="nil"/>
            </w:tcBorders>
            <w:shd w:val="clear" w:color="000000" w:fill="8DB0DB"/>
            <w:vAlign w:val="center"/>
            <w:hideMark/>
          </w:tcPr>
          <w:p w:rsidR="00211322" w:rsidRPr="00211322" w:rsidRDefault="00211322" w:rsidP="00211322">
            <w:pPr>
              <w:spacing w:line="240" w:lineRule="auto"/>
              <w:jc w:val="center"/>
              <w:rPr>
                <w:b/>
                <w:bCs/>
                <w:color w:val="000000"/>
                <w:sz w:val="14"/>
                <w:szCs w:val="14"/>
              </w:rPr>
            </w:pPr>
            <w:r w:rsidRPr="00211322">
              <w:rPr>
                <w:b/>
                <w:bCs/>
                <w:color w:val="000000"/>
                <w:sz w:val="14"/>
                <w:szCs w:val="14"/>
              </w:rPr>
              <w:t>Wskaźnik</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center"/>
              <w:rPr>
                <w:b/>
                <w:bCs/>
                <w:color w:val="000000"/>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B6D9E6"/>
            <w:vAlign w:val="center"/>
            <w:hideMark/>
          </w:tcPr>
          <w:p w:rsidR="00211322" w:rsidRPr="00211322" w:rsidRDefault="00211322" w:rsidP="00211322">
            <w:pPr>
              <w:spacing w:line="240" w:lineRule="auto"/>
              <w:rPr>
                <w:b/>
                <w:bCs/>
                <w:color w:val="000000"/>
                <w:sz w:val="12"/>
                <w:szCs w:val="12"/>
              </w:rPr>
            </w:pPr>
            <w:r>
              <w:rPr>
                <w:b/>
                <w:bCs/>
                <w:color w:val="000000"/>
                <w:sz w:val="12"/>
                <w:szCs w:val="12"/>
              </w:rPr>
              <w:t>RAZEM</w:t>
            </w:r>
          </w:p>
        </w:tc>
        <w:tc>
          <w:tcPr>
            <w:tcW w:w="526" w:type="pct"/>
            <w:tcBorders>
              <w:top w:val="nil"/>
              <w:left w:val="nil"/>
              <w:bottom w:val="nil"/>
              <w:right w:val="nil"/>
            </w:tcBorders>
            <w:shd w:val="clear" w:color="000000" w:fill="B6D9E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B6D9E6"/>
            <w:vAlign w:val="center"/>
            <w:hideMark/>
          </w:tcPr>
          <w:p w:rsidR="00211322" w:rsidRPr="00211322" w:rsidRDefault="00211322" w:rsidP="00211322">
            <w:pPr>
              <w:spacing w:line="240" w:lineRule="auto"/>
              <w:jc w:val="right"/>
              <w:rPr>
                <w:b/>
                <w:bCs/>
                <w:sz w:val="12"/>
                <w:szCs w:val="12"/>
              </w:rPr>
            </w:pPr>
            <w:r w:rsidRPr="00211322">
              <w:rPr>
                <w:b/>
                <w:bCs/>
                <w:sz w:val="12"/>
                <w:szCs w:val="12"/>
              </w:rPr>
              <w:t>4 874 514</w:t>
            </w:r>
          </w:p>
        </w:tc>
        <w:tc>
          <w:tcPr>
            <w:tcW w:w="785" w:type="pct"/>
            <w:tcBorders>
              <w:top w:val="nil"/>
              <w:left w:val="nil"/>
              <w:bottom w:val="nil"/>
              <w:right w:val="nil"/>
            </w:tcBorders>
            <w:shd w:val="clear" w:color="000000" w:fill="B6D9E6"/>
            <w:vAlign w:val="center"/>
            <w:hideMark/>
          </w:tcPr>
          <w:p w:rsidR="00211322" w:rsidRPr="00211322" w:rsidRDefault="00211322" w:rsidP="00211322">
            <w:pPr>
              <w:spacing w:line="240" w:lineRule="auto"/>
              <w:jc w:val="right"/>
              <w:rPr>
                <w:b/>
                <w:bCs/>
                <w:sz w:val="12"/>
                <w:szCs w:val="12"/>
              </w:rPr>
            </w:pPr>
            <w:r w:rsidRPr="00211322">
              <w:rPr>
                <w:b/>
                <w:bCs/>
                <w:sz w:val="12"/>
                <w:szCs w:val="12"/>
              </w:rPr>
              <w:t>4 702 472,51</w:t>
            </w:r>
          </w:p>
        </w:tc>
        <w:tc>
          <w:tcPr>
            <w:tcW w:w="385" w:type="pct"/>
            <w:tcBorders>
              <w:top w:val="nil"/>
              <w:left w:val="nil"/>
              <w:bottom w:val="nil"/>
              <w:right w:val="nil"/>
            </w:tcBorders>
            <w:shd w:val="clear" w:color="000000" w:fill="B6D9E6"/>
            <w:vAlign w:val="center"/>
            <w:hideMark/>
          </w:tcPr>
          <w:p w:rsidR="00211322" w:rsidRPr="00211322" w:rsidRDefault="00211322" w:rsidP="00211322">
            <w:pPr>
              <w:spacing w:line="240" w:lineRule="auto"/>
              <w:jc w:val="right"/>
              <w:rPr>
                <w:b/>
                <w:bCs/>
                <w:sz w:val="12"/>
                <w:szCs w:val="12"/>
              </w:rPr>
            </w:pPr>
            <w:r w:rsidRPr="00211322">
              <w:rPr>
                <w:b/>
                <w:bCs/>
                <w:sz w:val="12"/>
                <w:szCs w:val="12"/>
              </w:rPr>
              <w:t>96,5%</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Utrzymanie porządku i czystości - program 1</w:t>
            </w:r>
          </w:p>
        </w:tc>
        <w:tc>
          <w:tcPr>
            <w:tcW w:w="526"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1 782 829</w:t>
            </w:r>
          </w:p>
        </w:tc>
        <w:tc>
          <w:tcPr>
            <w:tcW w:w="7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1 735 393,35</w:t>
            </w:r>
          </w:p>
        </w:tc>
        <w:tc>
          <w:tcPr>
            <w:tcW w:w="3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97,3%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Oczyszczanie miasta - zadanie 1</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1 359 811</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1 326 840,47</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97,6%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Zimowe oczyszczanie ulic</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943 999</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943 715,04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Cel:</w:t>
            </w:r>
            <w:r w:rsidRPr="00211322">
              <w:rPr>
                <w:sz w:val="12"/>
                <w:szCs w:val="12"/>
              </w:rPr>
              <w:t xml:space="preserve"> zapobieganie i likwidacja śliskości na drogach, terenach przyulicznych w tym parkingach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powierzchnia oczyszczanych ulic (tys.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371,02</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60016</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 xml:space="preserve">Kalkulacja: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posypywanie piaskiem z solą</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267 600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267 577,99</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mechaniczne posypywanie solą</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184 259</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184 223,04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uporządkowanie dróg i ciągów pieszo-jezdnych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164 000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163 777,00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odśnieżanie chodników, zatok parkingowych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160 000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160 000,00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płużenie</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60 000,00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gotowość do świadczenia usług związanych z zimowym utrzymaniem</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58 140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58 137,01</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mechaniczne posypywanie piaskiem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50 000,00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b/>
                <w:bCs/>
                <w:sz w:val="12"/>
                <w:szCs w:val="12"/>
              </w:rPr>
            </w:pPr>
            <w:r w:rsidRPr="00211322">
              <w:rPr>
                <w:b/>
                <w:bCs/>
                <w:sz w:val="12"/>
                <w:szCs w:val="12"/>
              </w:rPr>
              <w:t>Letnie oczyszczanie ulic</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378 999</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346 337,93</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91,4%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Cel:</w:t>
            </w:r>
            <w:r w:rsidRPr="00211322">
              <w:rPr>
                <w:sz w:val="12"/>
                <w:szCs w:val="12"/>
              </w:rPr>
              <w:t xml:space="preserve"> zapewnienie czystości na drogach, w tym na terenach przyulicznych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powierzchnia oczyszczanych ulic (tys. m²)</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394,56</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60016</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sz w:val="12"/>
                <w:szCs w:val="12"/>
              </w:rPr>
            </w:pPr>
            <w:r w:rsidRPr="00211322">
              <w:rPr>
                <w:sz w:val="12"/>
                <w:szCs w:val="12"/>
              </w:rPr>
              <w:t xml:space="preserve">mechaniczne oczyszczanie z piasku i innych zanieczyszczeń (zamiatanie) jezdni, chodników, zatok parkingowych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150 000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137 200,65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91,5%</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sz w:val="12"/>
                <w:szCs w:val="12"/>
              </w:rPr>
            </w:pPr>
            <w:r w:rsidRPr="00211322">
              <w:rPr>
                <w:sz w:val="12"/>
                <w:szCs w:val="12"/>
              </w:rPr>
              <w:t xml:space="preserve">ręczne oczyszczanie z piasku i innych zanieczyszczeń (zamiatanie) jezdni, chodników, zatok parkingowych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128 999</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109 137,28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84,6%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sz w:val="12"/>
                <w:szCs w:val="12"/>
              </w:rPr>
            </w:pPr>
            <w:r w:rsidRPr="00211322">
              <w:rPr>
                <w:sz w:val="12"/>
                <w:szCs w:val="12"/>
              </w:rPr>
              <w:t>realizacja Programu "Mazowsze dla czystego powietrza"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100 000,00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b/>
                <w:bCs/>
                <w:sz w:val="12"/>
                <w:szCs w:val="12"/>
              </w:rPr>
            </w:pPr>
            <w:r w:rsidRPr="00211322">
              <w:rPr>
                <w:b/>
                <w:bCs/>
                <w:sz w:val="12"/>
                <w:szCs w:val="12"/>
              </w:rPr>
              <w:t>Oczyszczanie pozostałych terenów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36 813</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36 787,50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b/>
                <w:bCs/>
                <w:sz w:val="12"/>
                <w:szCs w:val="12"/>
              </w:rPr>
            </w:pPr>
            <w:r w:rsidRPr="00211322">
              <w:rPr>
                <w:b/>
                <w:bCs/>
                <w:sz w:val="12"/>
                <w:szCs w:val="12"/>
              </w:rPr>
              <w:t>99,9%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Cel:</w:t>
            </w:r>
            <w:r w:rsidRPr="00211322">
              <w:rPr>
                <w:sz w:val="12"/>
                <w:szCs w:val="12"/>
              </w:rPr>
              <w:t xml:space="preserve"> zapewnienie czystości i porządku na terenie Miasta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obszar objęty oczyszczaniem (ha)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24,19</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90003</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sprzątanie terenów niezagospodarowanych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36 813</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36 787,50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1. Ustawa z dnia 16 kwietnia 2004 r. o ochronie przyrody</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2. Ustawa z dnia 27 kwietnia 2001 r. Prawo ochrony środowiska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3. Ustawa z dnia 13 września 1996 r. o utrzymaniu czystości i porządku w gminach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4. Ustawa z dnia 14 grudnia 2012 r. o odpadach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Interwencyjne pogotowie oczyszczania - zadanie 2</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18 734</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13 000,00</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69,4%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usuwanie zagrożeń bezpieczeństwa ruchu drogowego i zagrożeń sanitarnych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90003</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deratyzacja (wzdłuż Kanału Wolickiego przy ul. Klimczaka i Hlonda)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12 250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12 250,00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usuwanie i utylizacja padłych zwierząt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6 484</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750,00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11,6%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16 kwietnia 2004 r. o ochronie przyrody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2. Ustawa z dnia 27 kwietnia 2001 r. Prawo ochrony środowiska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3. Ustawa z dnia 13 września 1996 r. o utrzymaniu czystości i porządku w gminach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4. Ustawa z dnia 14 grudnia 2012 r. o odpadach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Opróżnianie i zakup koszy ulicznych - zadanie 3</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314 170</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309 561,68</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98,5%</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zapewnienie cyklicznego opróżniania koszy</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liczba nowo zakupionych koszy (szt.)</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12</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Klasyfikacja:</w:t>
            </w:r>
            <w:r w:rsidRPr="00211322">
              <w:rPr>
                <w:i/>
                <w:iCs/>
                <w:color w:val="000000"/>
                <w:sz w:val="12"/>
                <w:szCs w:val="12"/>
              </w:rPr>
              <w:t xml:space="preserve"> rozdział: 90003</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 xml:space="preserve">opróżnianie koszy ulicznych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295 395</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294 366,14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 xml:space="preserve">zakup koszy na śmieci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14 880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11 301,36</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76,0%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projekty budżetu obywatelskiego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3 895</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3 894,18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16 kwietnia 2004 r. o ochronie przyrody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2. Ustawa z dnia 27 kwietnia 2001 r. Prawo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3. Ustawa z dnia 13 września 1996 r. o utrzymaniu czystości i porządku w gminach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color w:val="000000"/>
                <w:sz w:val="12"/>
                <w:szCs w:val="12"/>
              </w:rPr>
            </w:pPr>
            <w:r w:rsidRPr="00211322">
              <w:rPr>
                <w:i/>
                <w:iCs/>
                <w:color w:val="000000"/>
                <w:sz w:val="12"/>
                <w:szCs w:val="12"/>
              </w:rPr>
              <w:t>4. Uchwała Nr XI/218/2019 Rady m.st. Warszawy z dnia 11 kwietnia 2019 r. w sprawie konsultacji społecznych z mieszkańcami m.st. Warszawy w formie budżetu obywatelskiego</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color w:val="000000"/>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Likwidacja dzikich wysypisk - zadanie 5</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18 743</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18 742,80</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usuwanie nielegalnych zwałek śmieci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90026</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usuwanie nielegalnych zwałek śmieci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18 743</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18 742,80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16 kwietnia 2004 r. o ochronie przyrody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2. Ustawa z dnia 27 kwietnia 2001 r. Prawo ochrony środowiska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3. Ustawa z dnia 13 września 1996 r. o utrzymaniu czystości i porządku w gminach</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4. Ustawa z dnia 14 grudnia 2012 r. o odpadach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Opracowania i analizy związane z ochroną środowiska i monitorowanie środowiska - zadanie 10</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33 371</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29 868,40</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89,5%</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monitorowanie danych dotyczących ochrony środowiska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90005, 90007, 90095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badanie poziomu hałasu wytwarzanego do środowiska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15 000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11 562,00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77,1%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wykonane opracowania - ekspertyza przyrodnicza polegająca na inwentaryzacji siedlisk bobrowych oraz ekspertyza ornitologiczna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10 400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10 336,00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 xml:space="preserve">badanie powietrza atmosferycznego pod kątem skażeń chemicznych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7 971</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7 970,40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1. Ustawa z dnia 16 kwietnia 2004 r. o ochronie przyrody</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2. Ustawa z dnia 27 kwietnia 2001 r. Prawo ochrony środowiska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Zadania z zakresu bezdomności zwierząt w mieście - zadanie 12</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38 000</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37 380,00</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98,4%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zapewnienie opieki zwierzętom bezdomnym i wolno żyjącym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liczba zwierząt objętych opieką weterynaryjną (szt.)</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41</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Klasyfikacja:</w:t>
            </w:r>
            <w:r w:rsidRPr="00211322">
              <w:rPr>
                <w:i/>
                <w:iCs/>
                <w:color w:val="000000"/>
                <w:sz w:val="12"/>
                <w:szCs w:val="12"/>
              </w:rPr>
              <w:t xml:space="preserve"> rozdział: 90095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 xml:space="preserve"> usługi weterynaryjne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30 000,00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xml:space="preserve"> - liczba wykonanych zabiegów (szt.)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341</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średnie koszty zabiegów danego rodzaju w zł:</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sterylizacja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150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kastracja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100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odrobaczenie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25</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odpchlenie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25</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znakowanie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10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szczepienia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60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 badanie ogólne stanu zdrowia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30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czyszczenie budek lęgowych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7 380,00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92,3%</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1. Ustawa z dnia 21 sierpnia 1997 r. o ochronie zwierząt</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2. Ustawa z dnia 13 września 1996 r. o utrzymaniu czystości i porządku w gminach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Gospodarka ściekowa i ochrona wód - program 2</w:t>
            </w:r>
          </w:p>
        </w:tc>
        <w:tc>
          <w:tcPr>
            <w:tcW w:w="526"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289 032</w:t>
            </w:r>
          </w:p>
        </w:tc>
        <w:tc>
          <w:tcPr>
            <w:tcW w:w="7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256 188,74</w:t>
            </w:r>
          </w:p>
        </w:tc>
        <w:tc>
          <w:tcPr>
            <w:tcW w:w="3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88,6%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Utrzymanie i remonty sieci wodno-kanalizacyjnej - zadanie 1</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127 987</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97 144,35</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75,9%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zapewnienie mieszkańcom Miasta zaopatrzenia w wodę na cele bytowo-socjalne oraz zapewnienie dostępu do wody dla służb ratowniczych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liczba studni oligoceńskich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2</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liczba ujęć studni czwartorzędowych</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1</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liczba punktów ogólnodostępnych czerpalnych</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2</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liczba stacji uzdatniania wody</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1</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liczba studni wodociągowych współfinansowanych przez Dzielnicę</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2</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rPr>
            </w:pPr>
            <w:r w:rsidRPr="00211322">
              <w:rPr>
                <w:i/>
                <w:iCs/>
                <w:color w:val="000000"/>
                <w:sz w:val="12"/>
                <w:szCs w:val="12"/>
              </w:rPr>
              <w:t>długość sieci wodociągowej administrowanej przez Dzielnicę (km)</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r w:rsidRPr="00211322">
              <w:rPr>
                <w:i/>
                <w:iCs/>
                <w:color w:val="000000"/>
                <w:sz w:val="12"/>
                <w:szCs w:val="12"/>
              </w:rPr>
              <w:t>1</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color w:val="000000"/>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127 987</w:t>
            </w: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97 144,35</w:t>
            </w: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75,9%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Klasyfikacja:</w:t>
            </w:r>
            <w:r w:rsidRPr="00211322">
              <w:rPr>
                <w:i/>
                <w:iCs/>
                <w:color w:val="000000"/>
                <w:sz w:val="12"/>
                <w:szCs w:val="12"/>
              </w:rPr>
              <w:t xml:space="preserve"> rozdział: 40002</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remonty i konserwacje studni oligoceńskich i czwartorzędowych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101 987</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87 164,44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85,5%</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zużycie energii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23 500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8 383,91</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35,7%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opłaty za pobór wody</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2 500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1 596,00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63,8%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7 czerwca 2001 r. o zbiorowym zaopatrzeniu w wodę i zbiorowym odprowadzaniu ścieków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2. Ustawa z dnia 20 grudnia 1996 r. o gospodarce komunalnej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Opracowania związane z gospodarką wodno-ściekową - zadanie 2</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2 000</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0,00</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kształtowanie warunków dla rozwoju gospodarki wodno – ściekowej w celu poprawy jakości życia mieszkańców, możliwości rozwojowych obszarów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Infrastruktury</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90001</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opłata za poświadczenie notarialne pełnomocnictw do złożenia wniosków o wydanie pozwoleń wodnoprawnych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7 czerwca 2001 r. o zbiorowym zaopatrzeniu w wodę i zbiorowym odprowadzaniu ścieków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2. Ustawa z dnia 20 grudnia 1996 r. o gospodarce komunalnej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Utrzymanie i konserwacja urządzeń wodnych i innych zbiorników wodnych - zadanie 3</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159 045</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159 044,39</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zapewnienie funkcjonowania urządzeń i zbiorników wodnych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powierzchnia terenów zmeliorowanych (m²)</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 xml:space="preserve">                         2 870 000 </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powierzchnia zbiorników i cieków wodnych (m²)</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 xml:space="preserve">                              11 070 </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długość sieci rowów melioracyjnych (km)</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27,156</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liczba zbiorników wodnych (szt.)</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1</w:t>
            </w: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 1:</w:t>
            </w:r>
            <w:r w:rsidRPr="00211322">
              <w:rPr>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154 525</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154 524,39</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90001</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bieżąca konserwacja i utrzymanie urządzeń melioracyjnych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141 525</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141 524,39</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bieżące utrzymanie urządzeń (divery) służących do monitoringu wód powierzchniowych na terenie Dzielnicy wraz z dokonywaniem ich odczytów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13 000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13 000,00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 2:</w:t>
            </w:r>
            <w:r w:rsidRPr="00211322">
              <w:rPr>
                <w:i/>
                <w:iCs/>
                <w:sz w:val="12"/>
                <w:szCs w:val="12"/>
              </w:rPr>
              <w:t xml:space="preserve"> Wydział Infrastruktury</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4 520</w:t>
            </w: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r w:rsidRPr="00211322">
              <w:rPr>
                <w:i/>
                <w:iCs/>
                <w:sz w:val="12"/>
                <w:szCs w:val="12"/>
              </w:rPr>
              <w:t>4 520,00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90001</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udział m.st. Warszawy w kosztach utrzymania rzeki Wilanówki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4 520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4 520,00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Ustawa z dnia 20 lipca 2017 r. Prawo wodne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Tereny zielone - program 3</w:t>
            </w:r>
          </w:p>
        </w:tc>
        <w:tc>
          <w:tcPr>
            <w:tcW w:w="526"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2 155 808</w:t>
            </w:r>
          </w:p>
        </w:tc>
        <w:tc>
          <w:tcPr>
            <w:tcW w:w="7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2 088 531,86</w:t>
            </w:r>
          </w:p>
        </w:tc>
        <w:tc>
          <w:tcPr>
            <w:tcW w:w="3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96,9%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Utrzymanie i konserwacja zieleni - zadanie 1</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1 535 332</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1 473 078,64</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95,9%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pielęgnacja i poprawa estetyki terenów zieleni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powierzchnia terenów objętych utrzymaniem (ha)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11,10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90004</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 xml:space="preserve">Kalkulacja: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sz w:val="12"/>
                <w:szCs w:val="12"/>
              </w:rPr>
            </w:pPr>
            <w:r w:rsidRPr="00211322">
              <w:rPr>
                <w:sz w:val="12"/>
                <w:szCs w:val="12"/>
              </w:rPr>
              <w:t>pielęgnacja terenów zieleni (m.in. odchwaszczanie i cięcie pielęgnacyjne bylin, traw ozdobnych i paproci, nawadnianie roślinności, renowacja, nawożenie, wałowanie i aeracja trawnika, obsadzanie rabat bylinami, pielęgnacja krzewów, grabienie liści, wykonanie oprysku środkami ochrony roślin, montaż wygrodzeń, płotków i kratek trawnikowych, koszenie trawy, obsadzanie kwietników wraz z pielęgnacją)</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461 351</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450 819,05</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97,7%</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nasadzenia drzew i krzewów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415 000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414 539,10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sprzątanie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160 011</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140 973,17</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88,1%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koszenie trawy</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94 770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94 767,80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energia elektryczna i woda wykorzystywana do utrzymania terenów zieleni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28 690,64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47,8%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realizacja Programu "Mazowsze dla klimatu"</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48 201</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48 201,00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utrzymanie fontann ulicznych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44 660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43 860,00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98,2%</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utrzymanie obiektów małej architektury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30 000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29 890,00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opłaty związane z zajęciem pasa drogowego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6 010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6 009,68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projekty budżetu obywatelskiego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215 329</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215 328,20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16 kwietnia 2004 r. o ochronie przyrody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2. Ustawa z dnia 27 kwietnia 2001 r. Prawo ochrony środowiska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sz w:val="12"/>
                <w:szCs w:val="12"/>
              </w:rPr>
            </w:pPr>
            <w:r w:rsidRPr="00211322">
              <w:rPr>
                <w:i/>
                <w:iCs/>
                <w:sz w:val="12"/>
                <w:szCs w:val="12"/>
              </w:rPr>
              <w:t>3. Uchwała Nr XI/218/2019 Rady m.st. Warszawy z dnia 11 kwietnia 2019 r. w sprawie konsultacji społecznych z mieszkańcami m.st. Warszawy w formie budżetu obywatelskiego</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Utrzymanie i konserwacja zieleni przyulicznej - zadanie 2</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620 476</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615 453,22</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99,2%</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pielęgnacja i poprawa estetyki terenów zieleni przyulicznej</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powierzchnia zieleni przyulicznej (ha)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23,70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60016</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sz w:val="12"/>
                <w:szCs w:val="12"/>
              </w:rPr>
            </w:pPr>
            <w:r w:rsidRPr="00211322">
              <w:rPr>
                <w:sz w:val="12"/>
                <w:szCs w:val="12"/>
              </w:rPr>
              <w:t>pielęgnacja terenów zieleni w pasach drogowych (grabienie, obsadzanie rabat bylinami, cięcia żywopłotów i krzewów, odchwaszczanie, ściółkowanie, wiosenne i jesienne grabienie liści, sezonowe obsadzanie kwietników wraz z pielęgnacją)</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211 108</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206 773,50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97,9%</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nasadzenia drzew i krzewów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172 370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172 370,00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koszenie trawy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125 000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124 750,81</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 xml:space="preserve">sprzątanie </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111 998</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111 558,91</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99,6%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16 kwietnia 2004 r. o ochronie przyrody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2. Ustawa z dnia 27 kwietnia 2001 r. Prawo ochrony środowiska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3. Ustawa z dnia 21 marca 1985 r. o drogach publicznych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CDDEE9"/>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Pozostałe zadania z zakresu gospodarki komunalnej - program 4</w:t>
            </w:r>
          </w:p>
        </w:tc>
        <w:tc>
          <w:tcPr>
            <w:tcW w:w="526"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646 845</w:t>
            </w:r>
          </w:p>
        </w:tc>
        <w:tc>
          <w:tcPr>
            <w:tcW w:w="7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622 358,56</w:t>
            </w:r>
          </w:p>
        </w:tc>
        <w:tc>
          <w:tcPr>
            <w:tcW w:w="385" w:type="pct"/>
            <w:tcBorders>
              <w:top w:val="nil"/>
              <w:left w:val="nil"/>
              <w:bottom w:val="nil"/>
              <w:right w:val="nil"/>
            </w:tcBorders>
            <w:shd w:val="clear" w:color="000000" w:fill="CDDEE9"/>
            <w:vAlign w:val="center"/>
            <w:hideMark/>
          </w:tcPr>
          <w:p w:rsidR="00211322" w:rsidRPr="00211322" w:rsidRDefault="00211322" w:rsidP="00211322">
            <w:pPr>
              <w:spacing w:line="240" w:lineRule="auto"/>
              <w:jc w:val="right"/>
              <w:rPr>
                <w:b/>
                <w:bCs/>
                <w:sz w:val="12"/>
                <w:szCs w:val="12"/>
              </w:rPr>
            </w:pPr>
            <w:r w:rsidRPr="00211322">
              <w:rPr>
                <w:b/>
                <w:bCs/>
                <w:sz w:val="12"/>
                <w:szCs w:val="12"/>
              </w:rPr>
              <w:t>96,2%</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sz w:val="12"/>
                <w:szCs w:val="12"/>
              </w:rPr>
            </w:pPr>
            <w:r w:rsidRPr="00211322">
              <w:rPr>
                <w:b/>
                <w:bCs/>
                <w:sz w:val="12"/>
                <w:szCs w:val="12"/>
              </w:rPr>
              <w:t>Place zabaw, ścieżki zdrowia i inne formy aktywności plenerowej - zadanie 1</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430 531</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418 086,64</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97,1%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Cel:</w:t>
            </w:r>
            <w:r w:rsidRPr="00211322">
              <w:rPr>
                <w:sz w:val="12"/>
                <w:szCs w:val="12"/>
              </w:rPr>
              <w:t xml:space="preserve"> tworzenie i utrzymanie terenów rekreacyjnych dla mieszkańców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liczba placów zabaw (szt.)</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13</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liczba siłowni plenerowych (szt.)</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w:t>
            </w: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Dysponent:</w:t>
            </w:r>
            <w:r w:rsidRPr="00211322">
              <w:rPr>
                <w:i/>
                <w:iCs/>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Klasyfikacja:</w:t>
            </w:r>
            <w:r w:rsidRPr="00211322">
              <w:rPr>
                <w:i/>
                <w:iCs/>
                <w:sz w:val="12"/>
                <w:szCs w:val="12"/>
              </w:rPr>
              <w:t xml:space="preserve"> rozdział: 90095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utrzymanie placów zabaw i siłowni plenerowych: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430 531</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418 086,64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97,1%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utrzymanie wyposażenia placów zabaw i siłowni plenerowych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164 257</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164 225,58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naprawy urządzeń zabawowych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138 295</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138 294,37</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konserwacja wyposażenia placów zabaw i siłowni plenerowych</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48 660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41 760,00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85,8%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wymiana piasku w piaskownicach (krotność wymiany - 2 razy)</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33 483</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33 483,00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okresowe przeglądy placów zabaw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18 696</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18 696,00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utrzymanie zieleni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14 803</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11 048,40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74,6%</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sprzątanie</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10 485</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9 732,49</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92,8%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zakup i dystrybucja energii elektrycznej</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1 005</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opłata związana z zajęciem pasa drogowego przy ul. Hlonda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847</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846,80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i/>
                <w:iCs/>
                <w:sz w:val="12"/>
                <w:szCs w:val="12"/>
              </w:rPr>
            </w:pPr>
            <w:r w:rsidRPr="00211322">
              <w:rPr>
                <w:i/>
                <w:i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u w:val="single"/>
              </w:rPr>
            </w:pPr>
            <w:r w:rsidRPr="00211322">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1. Ustawa z dnia 13 września 1996 r. o utrzymaniu czystości i porządku w gminach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2. Ustawa z dnia 20 grudnia 1996 r. o gospodarce komunalnej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Wykonywanie zadań związanych z rolnictwem w mieście - zadanie 2</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34 614</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34 611,88</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realizacja obowiązku ustawowego dotyczącego zwrotu podatku akcyzowego zawartego w cenie oleju napędowego</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Klasyfikacja:</w:t>
            </w:r>
            <w:r w:rsidRPr="00211322">
              <w:rPr>
                <w:i/>
                <w:iCs/>
                <w:color w:val="000000"/>
                <w:sz w:val="12"/>
                <w:szCs w:val="12"/>
              </w:rPr>
              <w:t xml:space="preserve"> rozdział: 01095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both"/>
              <w:rPr>
                <w:color w:val="000000"/>
                <w:sz w:val="12"/>
                <w:szCs w:val="12"/>
              </w:rPr>
            </w:pPr>
            <w:r w:rsidRPr="00211322">
              <w:rPr>
                <w:color w:val="000000"/>
                <w:sz w:val="12"/>
                <w:szCs w:val="12"/>
              </w:rPr>
              <w:t>zwrot rolnikom podatku akcyzowego zawartego w cenie oleju napędowego wykorzystywanego do produkcji rolnej oraz koszty związane z ustaleniem i wypłatą zwrotu podatku</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both"/>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34 614</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34 611,88</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color w:val="000000"/>
                <w:sz w:val="12"/>
                <w:szCs w:val="12"/>
              </w:rPr>
            </w:pPr>
            <w:r w:rsidRPr="00211322">
              <w:rPr>
                <w:color w:val="000000"/>
                <w:sz w:val="12"/>
                <w:szCs w:val="12"/>
              </w:rPr>
              <w:t>zadanie finansowane ze środków z budżetu państwa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Ustawa z dnia 10 marca 2006 r. o zwrocie podatku akcyzowego zawartego w cenie oleju napędowego wykorzystywanego do produkcji rolnej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000000" w:fill="EAF1F6"/>
            <w:vAlign w:val="center"/>
            <w:hideMark/>
          </w:tcPr>
          <w:p w:rsidR="00211322" w:rsidRPr="00211322" w:rsidRDefault="00211322" w:rsidP="00211322">
            <w:pPr>
              <w:spacing w:line="240" w:lineRule="auto"/>
              <w:rPr>
                <w:b/>
                <w:bCs/>
                <w:color w:val="000000"/>
                <w:sz w:val="12"/>
                <w:szCs w:val="12"/>
              </w:rPr>
            </w:pPr>
            <w:r w:rsidRPr="00211322">
              <w:rPr>
                <w:b/>
                <w:bCs/>
                <w:color w:val="000000"/>
                <w:sz w:val="12"/>
                <w:szCs w:val="12"/>
              </w:rPr>
              <w:t>Przedsięwzięcia ekologiczne - zadanie 7</w:t>
            </w:r>
          </w:p>
        </w:tc>
        <w:tc>
          <w:tcPr>
            <w:tcW w:w="526"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color w:val="000000"/>
                <w:sz w:val="12"/>
                <w:szCs w:val="12"/>
              </w:rPr>
            </w:pPr>
            <w:r w:rsidRPr="00211322">
              <w:rPr>
                <w:b/>
                <w:bCs/>
                <w:color w:val="000000"/>
                <w:sz w:val="12"/>
                <w:szCs w:val="12"/>
              </w:rPr>
              <w:t> </w:t>
            </w:r>
          </w:p>
        </w:tc>
        <w:tc>
          <w:tcPr>
            <w:tcW w:w="699"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181 700</w:t>
            </w:r>
          </w:p>
        </w:tc>
        <w:tc>
          <w:tcPr>
            <w:tcW w:w="7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169 660,04</w:t>
            </w:r>
          </w:p>
        </w:tc>
        <w:tc>
          <w:tcPr>
            <w:tcW w:w="385" w:type="pct"/>
            <w:tcBorders>
              <w:top w:val="nil"/>
              <w:left w:val="nil"/>
              <w:bottom w:val="nil"/>
              <w:right w:val="nil"/>
            </w:tcBorders>
            <w:shd w:val="clear" w:color="000000" w:fill="EAF1F6"/>
            <w:vAlign w:val="center"/>
            <w:hideMark/>
          </w:tcPr>
          <w:p w:rsidR="00211322" w:rsidRPr="00211322" w:rsidRDefault="00211322" w:rsidP="00211322">
            <w:pPr>
              <w:spacing w:line="240" w:lineRule="auto"/>
              <w:jc w:val="right"/>
              <w:rPr>
                <w:b/>
                <w:bCs/>
                <w:sz w:val="12"/>
                <w:szCs w:val="12"/>
              </w:rPr>
            </w:pPr>
            <w:r w:rsidRPr="00211322">
              <w:rPr>
                <w:b/>
                <w:bCs/>
                <w:sz w:val="12"/>
                <w:szCs w:val="12"/>
              </w:rPr>
              <w:t>93,4%</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Cel:</w:t>
            </w:r>
            <w:r w:rsidRPr="00211322">
              <w:rPr>
                <w:color w:val="000000"/>
                <w:sz w:val="12"/>
                <w:szCs w:val="12"/>
              </w:rPr>
              <w:t xml:space="preserve"> propagowanie proekologicznych postaw wśród mieszkańców</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Dysponent:</w:t>
            </w:r>
            <w:r w:rsidRPr="00211322">
              <w:rPr>
                <w:i/>
                <w:iCs/>
                <w:color w:val="000000"/>
                <w:sz w:val="12"/>
                <w:szCs w:val="12"/>
              </w:rPr>
              <w:t xml:space="preserve"> Wydział Ochrony Środowiska</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Klasyfikacja:</w:t>
            </w:r>
            <w:r w:rsidRPr="00211322">
              <w:rPr>
                <w:i/>
                <w:iCs/>
                <w:color w:val="000000"/>
                <w:sz w:val="12"/>
                <w:szCs w:val="12"/>
              </w:rPr>
              <w:t xml:space="preserve"> rozdział: 90005, 90095</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wydatki związane z zatrudnieniem ekodoradcy</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77 650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67 410,04</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86,8%</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utrzymanie Wege Parku</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48 300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47 400,00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98,1%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utrzymanie pasieki edukacyjnej</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46 750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45 850,00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98,1%</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sz w:val="12"/>
                <w:szCs w:val="12"/>
              </w:rPr>
            </w:pPr>
            <w:r w:rsidRPr="00211322">
              <w:rPr>
                <w:sz w:val="12"/>
                <w:szCs w:val="12"/>
              </w:rPr>
              <w:t>warsztaty edukacyjne dla dzieci</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9 000</w:t>
            </w: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9 000,00</w:t>
            </w: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sz w:val="12"/>
                <w:szCs w:val="12"/>
              </w:rPr>
            </w:pPr>
            <w:r w:rsidRPr="00211322">
              <w:rPr>
                <w:sz w:val="12"/>
                <w:szCs w:val="12"/>
              </w:rPr>
              <w:t>100,0%</w:t>
            </w: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color w:val="000000"/>
                <w:sz w:val="12"/>
                <w:szCs w:val="12"/>
                <w:u w:val="single"/>
              </w:rPr>
            </w:pPr>
            <w:r w:rsidRPr="00211322">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211322" w:rsidRPr="00211322" w:rsidRDefault="00211322" w:rsidP="00211322">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r w:rsidR="00211322" w:rsidRPr="00211322" w:rsidTr="00211322">
        <w:trPr>
          <w:trHeight w:val="85"/>
        </w:trPr>
        <w:tc>
          <w:tcPr>
            <w:tcW w:w="260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r w:rsidRPr="00211322">
              <w:rPr>
                <w:i/>
                <w:iCs/>
                <w:sz w:val="12"/>
                <w:szCs w:val="12"/>
              </w:rPr>
              <w:t xml:space="preserve">Ustawa z dnia 16 kwietnia 2004 r. o ochronie przyrody </w:t>
            </w:r>
          </w:p>
        </w:tc>
        <w:tc>
          <w:tcPr>
            <w:tcW w:w="526" w:type="pct"/>
            <w:tcBorders>
              <w:top w:val="nil"/>
              <w:left w:val="nil"/>
              <w:bottom w:val="nil"/>
              <w:right w:val="nil"/>
            </w:tcBorders>
            <w:shd w:val="clear" w:color="auto" w:fill="auto"/>
            <w:vAlign w:val="center"/>
            <w:hideMark/>
          </w:tcPr>
          <w:p w:rsidR="00211322" w:rsidRPr="00211322" w:rsidRDefault="00211322" w:rsidP="00211322">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211322" w:rsidRPr="00211322" w:rsidRDefault="00211322" w:rsidP="00211322">
            <w:pPr>
              <w:spacing w:line="240" w:lineRule="auto"/>
              <w:jc w:val="right"/>
              <w:rPr>
                <w:rFonts w:ascii="Times New Roman" w:hAnsi="Times New Roman" w:cs="Times New Roman"/>
                <w:sz w:val="12"/>
                <w:szCs w:val="12"/>
              </w:rPr>
            </w:pPr>
          </w:p>
        </w:tc>
      </w:tr>
    </w:tbl>
    <w:p w:rsidR="00BC4909" w:rsidRDefault="00570629" w:rsidP="00056FEA">
      <w:pPr>
        <w:pStyle w:val="Nagwek3"/>
        <w:spacing w:line="240" w:lineRule="auto"/>
      </w:pPr>
      <w:r>
        <w:br w:type="page"/>
      </w:r>
      <w:bookmarkStart w:id="55" w:name="_Toc129853193"/>
      <w:r w:rsidR="00056FEA">
        <w:t>4.2.4.</w:t>
      </w:r>
      <w:r w:rsidR="00056FEA">
        <w:tab/>
      </w:r>
      <w:r w:rsidR="00CF0284">
        <w:t>Edukacja</w:t>
      </w:r>
      <w:bookmarkEnd w:id="55"/>
    </w:p>
    <w:tbl>
      <w:tblPr>
        <w:tblW w:w="5000" w:type="pct"/>
        <w:tblCellMar>
          <w:left w:w="70" w:type="dxa"/>
          <w:right w:w="70" w:type="dxa"/>
        </w:tblCellMar>
        <w:tblLook w:val="04A0" w:firstRow="1" w:lastRow="0" w:firstColumn="1" w:lastColumn="0" w:noHBand="0" w:noVBand="1"/>
      </w:tblPr>
      <w:tblGrid>
        <w:gridCol w:w="5189"/>
        <w:gridCol w:w="737"/>
        <w:gridCol w:w="1099"/>
        <w:gridCol w:w="1269"/>
        <w:gridCol w:w="778"/>
      </w:tblGrid>
      <w:tr w:rsidR="00BD5A0D" w:rsidRPr="00BD5A0D" w:rsidTr="00BD5A0D">
        <w:trPr>
          <w:trHeight w:val="85"/>
          <w:tblHeader/>
        </w:trPr>
        <w:tc>
          <w:tcPr>
            <w:tcW w:w="2871" w:type="pct"/>
            <w:tcBorders>
              <w:top w:val="nil"/>
              <w:left w:val="nil"/>
              <w:bottom w:val="nil"/>
              <w:right w:val="nil"/>
            </w:tcBorders>
            <w:shd w:val="clear" w:color="000000" w:fill="8DB0DB"/>
            <w:vAlign w:val="center"/>
            <w:hideMark/>
          </w:tcPr>
          <w:p w:rsidR="00BD5A0D" w:rsidRPr="00BD5A0D" w:rsidRDefault="00BD5A0D" w:rsidP="00BD5A0D">
            <w:pPr>
              <w:spacing w:line="240" w:lineRule="auto"/>
              <w:jc w:val="center"/>
              <w:rPr>
                <w:b/>
                <w:bCs/>
                <w:sz w:val="14"/>
                <w:szCs w:val="14"/>
              </w:rPr>
            </w:pPr>
            <w:r w:rsidRPr="00BD5A0D">
              <w:rPr>
                <w:b/>
                <w:bCs/>
                <w:sz w:val="14"/>
                <w:szCs w:val="14"/>
              </w:rPr>
              <w:t>Wyszczególnienie</w:t>
            </w:r>
          </w:p>
        </w:tc>
        <w:tc>
          <w:tcPr>
            <w:tcW w:w="417" w:type="pct"/>
            <w:tcBorders>
              <w:top w:val="nil"/>
              <w:left w:val="nil"/>
              <w:bottom w:val="nil"/>
              <w:right w:val="nil"/>
            </w:tcBorders>
            <w:shd w:val="clear" w:color="000000" w:fill="8DB0DB"/>
            <w:vAlign w:val="center"/>
            <w:hideMark/>
          </w:tcPr>
          <w:p w:rsidR="00BD5A0D" w:rsidRPr="00BD5A0D" w:rsidRDefault="00BD5A0D" w:rsidP="00BD5A0D">
            <w:pPr>
              <w:spacing w:line="240" w:lineRule="auto"/>
              <w:jc w:val="center"/>
              <w:rPr>
                <w:sz w:val="14"/>
                <w:szCs w:val="14"/>
              </w:rPr>
            </w:pPr>
            <w:r w:rsidRPr="00BD5A0D">
              <w:rPr>
                <w:sz w:val="14"/>
                <w:szCs w:val="14"/>
              </w:rPr>
              <w:t> </w:t>
            </w:r>
          </w:p>
        </w:tc>
        <w:tc>
          <w:tcPr>
            <w:tcW w:w="616" w:type="pct"/>
            <w:tcBorders>
              <w:top w:val="nil"/>
              <w:left w:val="nil"/>
              <w:bottom w:val="nil"/>
              <w:right w:val="nil"/>
            </w:tcBorders>
            <w:shd w:val="clear" w:color="000000" w:fill="8DB0DB"/>
            <w:noWrap/>
            <w:vAlign w:val="center"/>
            <w:hideMark/>
          </w:tcPr>
          <w:p w:rsidR="00BD5A0D" w:rsidRPr="00BD5A0D" w:rsidRDefault="00BD5A0D" w:rsidP="00BD5A0D">
            <w:pPr>
              <w:spacing w:line="240" w:lineRule="auto"/>
              <w:jc w:val="center"/>
              <w:rPr>
                <w:b/>
                <w:bCs/>
                <w:sz w:val="14"/>
                <w:szCs w:val="14"/>
              </w:rPr>
            </w:pPr>
            <w:r w:rsidRPr="00BD5A0D">
              <w:rPr>
                <w:b/>
                <w:bCs/>
                <w:sz w:val="14"/>
                <w:szCs w:val="14"/>
              </w:rPr>
              <w:t xml:space="preserve">Plan </w:t>
            </w:r>
          </w:p>
        </w:tc>
        <w:tc>
          <w:tcPr>
            <w:tcW w:w="710" w:type="pct"/>
            <w:tcBorders>
              <w:top w:val="nil"/>
              <w:left w:val="nil"/>
              <w:bottom w:val="nil"/>
              <w:right w:val="nil"/>
            </w:tcBorders>
            <w:shd w:val="clear" w:color="000000" w:fill="8DB0DB"/>
            <w:noWrap/>
            <w:vAlign w:val="center"/>
            <w:hideMark/>
          </w:tcPr>
          <w:p w:rsidR="00BD5A0D" w:rsidRPr="00BD5A0D" w:rsidRDefault="00BD5A0D" w:rsidP="00BD5A0D">
            <w:pPr>
              <w:spacing w:line="240" w:lineRule="auto"/>
              <w:jc w:val="center"/>
              <w:rPr>
                <w:b/>
                <w:bCs/>
                <w:sz w:val="14"/>
                <w:szCs w:val="14"/>
              </w:rPr>
            </w:pPr>
            <w:r w:rsidRPr="00BD5A0D">
              <w:rPr>
                <w:b/>
                <w:bCs/>
                <w:sz w:val="14"/>
                <w:szCs w:val="14"/>
              </w:rPr>
              <w:t>Wykonanie</w:t>
            </w:r>
          </w:p>
        </w:tc>
        <w:tc>
          <w:tcPr>
            <w:tcW w:w="386" w:type="pct"/>
            <w:tcBorders>
              <w:top w:val="nil"/>
              <w:left w:val="nil"/>
              <w:bottom w:val="nil"/>
              <w:right w:val="nil"/>
            </w:tcBorders>
            <w:shd w:val="clear" w:color="000000" w:fill="8DB0DB"/>
            <w:noWrap/>
            <w:vAlign w:val="center"/>
            <w:hideMark/>
          </w:tcPr>
          <w:p w:rsidR="00BD5A0D" w:rsidRPr="00BD5A0D" w:rsidRDefault="00BD5A0D" w:rsidP="00BD5A0D">
            <w:pPr>
              <w:spacing w:line="240" w:lineRule="auto"/>
              <w:jc w:val="center"/>
              <w:rPr>
                <w:b/>
                <w:bCs/>
                <w:sz w:val="14"/>
                <w:szCs w:val="14"/>
              </w:rPr>
            </w:pPr>
            <w:r w:rsidRPr="00BD5A0D">
              <w:rPr>
                <w:b/>
                <w:bCs/>
                <w:sz w:val="14"/>
                <w:szCs w:val="14"/>
              </w:rPr>
              <w:t>Wskaźnik</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center"/>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B6D9E6"/>
            <w:vAlign w:val="center"/>
            <w:hideMark/>
          </w:tcPr>
          <w:p w:rsidR="00BD5A0D" w:rsidRPr="00BD5A0D" w:rsidRDefault="00BD5A0D" w:rsidP="00BD5A0D">
            <w:pPr>
              <w:spacing w:line="240" w:lineRule="auto"/>
              <w:rPr>
                <w:b/>
                <w:bCs/>
                <w:sz w:val="12"/>
                <w:szCs w:val="12"/>
              </w:rPr>
            </w:pPr>
            <w:r>
              <w:rPr>
                <w:b/>
                <w:bCs/>
                <w:sz w:val="12"/>
                <w:szCs w:val="12"/>
              </w:rPr>
              <w:t>RAZEM</w:t>
            </w:r>
          </w:p>
        </w:tc>
        <w:tc>
          <w:tcPr>
            <w:tcW w:w="417" w:type="pct"/>
            <w:tcBorders>
              <w:top w:val="nil"/>
              <w:left w:val="nil"/>
              <w:bottom w:val="nil"/>
              <w:right w:val="nil"/>
            </w:tcBorders>
            <w:shd w:val="clear" w:color="000000" w:fill="B6D9E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B6D9E6"/>
            <w:vAlign w:val="center"/>
            <w:hideMark/>
          </w:tcPr>
          <w:p w:rsidR="00BD5A0D" w:rsidRPr="00BD5A0D" w:rsidRDefault="00BD5A0D" w:rsidP="00BD5A0D">
            <w:pPr>
              <w:spacing w:line="240" w:lineRule="auto"/>
              <w:jc w:val="right"/>
              <w:rPr>
                <w:b/>
                <w:bCs/>
                <w:sz w:val="12"/>
                <w:szCs w:val="12"/>
              </w:rPr>
            </w:pPr>
            <w:r w:rsidRPr="00BD5A0D">
              <w:rPr>
                <w:b/>
                <w:bCs/>
                <w:sz w:val="12"/>
                <w:szCs w:val="12"/>
              </w:rPr>
              <w:t>175 728 621</w:t>
            </w:r>
          </w:p>
        </w:tc>
        <w:tc>
          <w:tcPr>
            <w:tcW w:w="710" w:type="pct"/>
            <w:tcBorders>
              <w:top w:val="nil"/>
              <w:left w:val="nil"/>
              <w:bottom w:val="nil"/>
              <w:right w:val="nil"/>
            </w:tcBorders>
            <w:shd w:val="clear" w:color="000000" w:fill="B6D9E6"/>
            <w:vAlign w:val="center"/>
            <w:hideMark/>
          </w:tcPr>
          <w:p w:rsidR="00BD5A0D" w:rsidRPr="00BD5A0D" w:rsidRDefault="00BD5A0D" w:rsidP="00BD5A0D">
            <w:pPr>
              <w:spacing w:line="240" w:lineRule="auto"/>
              <w:jc w:val="right"/>
              <w:rPr>
                <w:b/>
                <w:bCs/>
                <w:sz w:val="12"/>
                <w:szCs w:val="12"/>
              </w:rPr>
            </w:pPr>
            <w:r w:rsidRPr="00BD5A0D">
              <w:rPr>
                <w:b/>
                <w:bCs/>
                <w:sz w:val="12"/>
                <w:szCs w:val="12"/>
              </w:rPr>
              <w:t>173 346 561,52</w:t>
            </w:r>
          </w:p>
        </w:tc>
        <w:tc>
          <w:tcPr>
            <w:tcW w:w="386" w:type="pct"/>
            <w:tcBorders>
              <w:top w:val="nil"/>
              <w:left w:val="nil"/>
              <w:bottom w:val="nil"/>
              <w:right w:val="nil"/>
            </w:tcBorders>
            <w:shd w:val="clear" w:color="000000" w:fill="B6D9E6"/>
            <w:vAlign w:val="center"/>
            <w:hideMark/>
          </w:tcPr>
          <w:p w:rsidR="00BD5A0D" w:rsidRPr="00BD5A0D" w:rsidRDefault="00BD5A0D" w:rsidP="00BD5A0D">
            <w:pPr>
              <w:spacing w:line="240" w:lineRule="auto"/>
              <w:jc w:val="right"/>
              <w:rPr>
                <w:b/>
                <w:bCs/>
                <w:sz w:val="12"/>
                <w:szCs w:val="12"/>
              </w:rPr>
            </w:pPr>
            <w:r w:rsidRPr="00BD5A0D">
              <w:rPr>
                <w:b/>
                <w:bCs/>
                <w:sz w:val="12"/>
                <w:szCs w:val="12"/>
              </w:rPr>
              <w:t>98,6%</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CDDEE9"/>
            <w:vAlign w:val="center"/>
            <w:hideMark/>
          </w:tcPr>
          <w:p w:rsidR="00BD5A0D" w:rsidRPr="00BD5A0D" w:rsidRDefault="00BD5A0D" w:rsidP="00BD5A0D">
            <w:pPr>
              <w:spacing w:line="240" w:lineRule="auto"/>
              <w:rPr>
                <w:b/>
                <w:bCs/>
                <w:sz w:val="12"/>
                <w:szCs w:val="12"/>
              </w:rPr>
            </w:pPr>
            <w:r w:rsidRPr="00BD5A0D">
              <w:rPr>
                <w:b/>
                <w:bCs/>
                <w:sz w:val="12"/>
                <w:szCs w:val="12"/>
              </w:rPr>
              <w:t>Oświata i edukacyjna opieka wychowawcza - program 1</w:t>
            </w:r>
          </w:p>
        </w:tc>
        <w:tc>
          <w:tcPr>
            <w:tcW w:w="417" w:type="pct"/>
            <w:tcBorders>
              <w:top w:val="nil"/>
              <w:left w:val="nil"/>
              <w:bottom w:val="nil"/>
              <w:right w:val="nil"/>
            </w:tcBorders>
            <w:shd w:val="clear" w:color="000000" w:fill="CDDEE9"/>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CDDEE9"/>
            <w:vAlign w:val="center"/>
            <w:hideMark/>
          </w:tcPr>
          <w:p w:rsidR="00BD5A0D" w:rsidRPr="00BD5A0D" w:rsidRDefault="00BD5A0D" w:rsidP="00BD5A0D">
            <w:pPr>
              <w:spacing w:line="240" w:lineRule="auto"/>
              <w:jc w:val="right"/>
              <w:rPr>
                <w:b/>
                <w:bCs/>
                <w:sz w:val="12"/>
                <w:szCs w:val="12"/>
              </w:rPr>
            </w:pPr>
            <w:r w:rsidRPr="00BD5A0D">
              <w:rPr>
                <w:b/>
                <w:bCs/>
                <w:sz w:val="12"/>
                <w:szCs w:val="12"/>
              </w:rPr>
              <w:t>171 287 550</w:t>
            </w:r>
          </w:p>
        </w:tc>
        <w:tc>
          <w:tcPr>
            <w:tcW w:w="710" w:type="pct"/>
            <w:tcBorders>
              <w:top w:val="nil"/>
              <w:left w:val="nil"/>
              <w:bottom w:val="nil"/>
              <w:right w:val="nil"/>
            </w:tcBorders>
            <w:shd w:val="clear" w:color="000000" w:fill="CDDEE9"/>
            <w:vAlign w:val="center"/>
            <w:hideMark/>
          </w:tcPr>
          <w:p w:rsidR="00BD5A0D" w:rsidRPr="00BD5A0D" w:rsidRDefault="00BD5A0D" w:rsidP="00BD5A0D">
            <w:pPr>
              <w:spacing w:line="240" w:lineRule="auto"/>
              <w:jc w:val="right"/>
              <w:rPr>
                <w:b/>
                <w:bCs/>
                <w:sz w:val="12"/>
                <w:szCs w:val="12"/>
              </w:rPr>
            </w:pPr>
            <w:r w:rsidRPr="00BD5A0D">
              <w:rPr>
                <w:b/>
                <w:bCs/>
                <w:sz w:val="12"/>
                <w:szCs w:val="12"/>
              </w:rPr>
              <w:t>169 212 707,48</w:t>
            </w:r>
          </w:p>
        </w:tc>
        <w:tc>
          <w:tcPr>
            <w:tcW w:w="386" w:type="pct"/>
            <w:tcBorders>
              <w:top w:val="nil"/>
              <w:left w:val="nil"/>
              <w:bottom w:val="nil"/>
              <w:right w:val="nil"/>
            </w:tcBorders>
            <w:shd w:val="clear" w:color="000000" w:fill="CDDEE9"/>
            <w:vAlign w:val="center"/>
            <w:hideMark/>
          </w:tcPr>
          <w:p w:rsidR="00BD5A0D" w:rsidRPr="00BD5A0D" w:rsidRDefault="00BD5A0D" w:rsidP="00BD5A0D">
            <w:pPr>
              <w:spacing w:line="240" w:lineRule="auto"/>
              <w:jc w:val="right"/>
              <w:rPr>
                <w:b/>
                <w:bCs/>
                <w:sz w:val="12"/>
                <w:szCs w:val="12"/>
              </w:rPr>
            </w:pPr>
            <w:r w:rsidRPr="00BD5A0D">
              <w:rPr>
                <w:b/>
                <w:bCs/>
                <w:sz w:val="12"/>
                <w:szCs w:val="12"/>
              </w:rPr>
              <w:t>98,8%</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Prowadzenie przedszkoli i innych form wychowania przedszkolnego - zadanie 1</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55 404 744</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54 732 260,54</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98,8%</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80104, 80106</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Prowadzenie publicznych przedszkoli i innych form wychowania przedszkolnego</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25 633 084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24 960 601,26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97,4%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 1:</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25 587 084</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24 940 400,72</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97,5%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7</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1 512</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173,8</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144,7</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18 550 338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18 463 785,14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6 089 120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6 069 080,60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305 610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305 610,00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430 819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430 819,00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7 659 416</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7 618 113,06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512 923</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512 918,57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659 415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659 411,10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bezosobowe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23 334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13 592,44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58,3%</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2 869 701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2 854 240,37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za administrowanie i czynsze za budynki, lokale i pomieszczenia garażowe</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2 365 917</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2 344 539,84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99,1%</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energii</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1 641 831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1 198 596,23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73,0%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944 625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902 607,91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95,6%</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658 078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653 401,21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99,3%</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657 290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657 176,90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275 795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272 910,97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164 158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164 158,00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97 188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77 771,24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80 000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66 676,00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83,3%</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66 473</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65 977,90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99,3%</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29 632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22 156,46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74,8%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zdrowotnych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21 910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20 545,10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93,8%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18 883</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18 131,82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96,0%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7 377</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7 377,00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związanych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2 276</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2 276,00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Koszty postępowania sądowego i prokuratorskiego</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2 168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2 168,00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na rzecz budżetu państwa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Różne opłaty i składki</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145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145,00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 2:</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3 000</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3 000,00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Czynności organizacyjne związane z uruchomieniem Przedszkola nr 436.</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 3:</w:t>
            </w:r>
            <w:r w:rsidRPr="00BD5A0D">
              <w:rPr>
                <w:i/>
                <w:iCs/>
                <w:sz w:val="12"/>
                <w:szCs w:val="12"/>
              </w:rPr>
              <w:t xml:space="preserve"> Wydział Infrastruktury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18 000</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17 200,54</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95,6%</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Opłata za wyłączenie z produkcji rolniczej terenu przeznaczonego na place zabaw przy przedszkolach przy ul. Flatta i ul. Latoszki oraz koszty postępowania sądowego związane z odstąpieniem od umowy na budowę przedszkola przy ul. Flatta.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 4:</w:t>
            </w:r>
            <w:r w:rsidRPr="00BD5A0D">
              <w:rPr>
                <w:i/>
                <w:iCs/>
                <w:sz w:val="12"/>
                <w:szCs w:val="12"/>
              </w:rPr>
              <w:t xml:space="preserve"> Wydział Prawny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25 000</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0,00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xml:space="preserve">2. Ustawa z dnia 26 stycznia 1982 r. Karta Nauczyciela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xml:space="preserve">3. Ustawa z dnia 27 października 2017 r. o finansowaniu zadań oświatowych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Dotacje dla niepublicznych przedszkoli i innych form wychowania przedszkolnego</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29 771 660</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29 771 659,28</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56</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2 235</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xml:space="preserve">1. Ustawa z dnia 27 października 2017 r. o finansowaniu zadań oświatowych </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Prowadzenie oddziałów "0" w szkołach podstawowych - zadanie 3</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3 713 888</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3 690 349,48</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99,4%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80103</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Prowadzenie publicznych oddziałów "0" w szkołach podstawowych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2 077 362</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2 053 823,56</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98,9%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5</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210</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24,3</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2,3</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1 881 916</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1 865 624,12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99,1%</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287 429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277 012,02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96,4%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6 553</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6 553,00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72 945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72 945,00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1 111 884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1 110 566,99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12 312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12 310,54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91 380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91 377,17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299 413</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294 859,40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98,5%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80 919</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80 901,98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48 750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48 750,00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21 550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21 068,52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97,8%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17 625</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17 596,14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energii</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9 800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6 473,74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66,1%</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6 730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6 730,00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zdrowotnych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4 500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3 000,00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66,7%</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3 990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2 127,97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53,3%</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1 407</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1 399,53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99,5%</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175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151,56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86,6%</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Dotacje dla niepublicznych oddziałów "0" w szkołach podstawowych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1 636 526</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1 636 525,92</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7</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194</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xml:space="preserve">1. Ustawa z dnia 27 października 2017 r. o finansowaniu zadań oświatowych </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Prowadzenie szkół podstawowych - zadanie 4</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66 419 017</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65 438 496,32</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98,5%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Prowadzenie publicznych szkół podstawowych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52 308 981</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51 328 654,12</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98,1%</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 1:</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52 275 675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51 296 033,32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98,1%</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6</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4 735</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477,4</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130,1</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44 631 988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44 269 852,24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99,2%</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6 700 948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6 699 656,50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481 222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451 282,56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93,8%</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2 094 140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2 042 299,09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97,5%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25 709 889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25 543 919,70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503 090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503 086,50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2 058 637</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2 058 633,69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bezosobowe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11 800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10 989,20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93,1%</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7 072 262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6 959 985,00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98,4%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energii</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2 487 480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1 937 531,83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77,9%</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1 452 478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1 452 097,42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1 084 204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1 083 058,20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852 803</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827 259,90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97,0%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833 172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830 921,75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99,7%</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186 929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185 263,32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99,1%</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związanych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155 573</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155 573,00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150 122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150 122,00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143 991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132 254,21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91,8%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89 330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83 565,00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93,5%</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71 344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67 397,89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94,5%</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58 511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58 507,98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35 550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29 046,58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81,7%</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zdrowotnych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33 700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33 582,00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99,6%</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na rzecz budżetu państwa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4 500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Wyjazdy służbowe krajowe</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 ramach wydatków realizacja rządowego programu "Laboratoria przyszłości" i pomoc dla dzieci uchodźców – obywateli Ukrainy.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 2:</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1 569</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883,80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56,3%</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Czynności organizacyjne związane z uruchomieniem szkoły.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 3:</w:t>
            </w:r>
            <w:r w:rsidRPr="00BD5A0D">
              <w:rPr>
                <w:i/>
                <w:iCs/>
                <w:sz w:val="12"/>
                <w:szCs w:val="12"/>
              </w:rPr>
              <w:t xml:space="preserve"> Wydział Infrastruktury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31 737</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31 737,00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Opracowanie opinii technicznej w zakresie ustalenia przyczyn uszkodzenia central wentylacyjnych w szkole.</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5. Ustawa z dnia 2 marca 2020 r. o szczególnych rozwiązaniach związanych z zapobieganiem, przeciwdziałaniem i zwalczaniem COVID-19, innych chorób zakaźnych oraz wywołanych nimi sytuacji kryzysowych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Dotacje dla niepublicznych szkół podstawowych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14 110 036</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14 109 842,20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11</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2 373</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Prowadzenie liceów ogólnokształcących - zadanie 8</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7 397 345</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7 337 153,84</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99,2%</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80120</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Prowadzenie publicznych liceów ogólnokształcących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4 098 401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4 038 210,05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98,5%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349</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29,8</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6,2</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3 371 134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3 361 913,91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447 669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442 537,38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98,9%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23 774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23 774,00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106 712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106 712,00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2 068 441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2 067 089,06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25 419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25 418,40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163 209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163 208,92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535 910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533 174,15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195 706</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185 347,55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94,7%</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149 635</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149 492,08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energii</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144 896</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112 790,46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77,8%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104 088</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104 083,53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79 581</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78 703,92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98,9%</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11 173</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6 060,76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54,2%</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10 000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9 991,00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9 553</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9 553,00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związanych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8 290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8 290,00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zdrowotnych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5 500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4 415,00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80,3%</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4 100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4 038,30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98,5%</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towarów (w szczególności materiałów, leków, żywności) w związku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2 845</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2 845,00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Wyjazdy służbowe krajowe</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1 000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800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591,79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74,0%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Różne opłaty i składki</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93,75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93,8%</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Dotacje dla niepublicznych liceów ogólnokształcących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3 298 944</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3 298 943,79</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534</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Prowadzenie publicznych poradni psychologiczno-pedagogicznych - zadanie 19</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3 843 967</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3 818 238,56</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99,3%</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udzielanie pomocy psychologiczno-pedagogicznej dzieciom i młodzieży oraz rodzicom i nauczycielom związanej z wychowaniem i kształceniem dzieci i młodzieży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85406</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32,7</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5,8</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2 579 260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2 566 936,93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345 052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345 019,52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1 632 416</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1 626 885,36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21 404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21 403,29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134 057</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134 056,66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bezosobowe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40 506</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40 505,90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honoraria, wynagrodzenia agencyjno-prowizyjne i wynagrodzenia bezosobowe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4 800,00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96,0%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400 825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394 266,20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98,4%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za administrowanie i czynsze za budynki, lokale i pomieszczenia garażowe</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818 132</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818 131,67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115 000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112 851,37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98,1%</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88 500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87 755,36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99,2%</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70 026</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70 024,99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65 000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56 865,00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87,5%</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58 246</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58 155,52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29 772</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29 772,00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energii</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11 835</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11 277,43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95,3%</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4 000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3 272,29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81,8%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zdrowotnych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1 696</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1 696,00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1 500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1 500,00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 ramach wydatków wsparcie psychologiczne uczniów jako przeciwdziałanie negatywnym skutkom pandemii COVID-19 oraz pomoc dla dzieci uchodźców – obywateli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4. Ustawa z dnia 2 marca 2020 r. o szczególnych rozwiązaniach związanych z zapobieganiem, przeciwdziałaniem i zwalczaniem COVID-19, innych chorób zakaźnych oraz wywołanych nimi sytuacji kryzysowych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5.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Prowadzenie internatów i burs szkolnych - zadanie 20</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213 176</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213 175,96</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85410</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Dotacje dla niepublicznych internatów i burs szkolnych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213 176</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213 175,96</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zabezpieczenie opieki całodobowej dla dzieci i młodzieży nie mogących pobierać nauki w miejscu zamieszkania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31</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Prowadzenie świetlic szkolnych - zadanie 21</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5 220 345</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5 164 343,36</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98,9%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pełnienie funkcji dydaktycznych, opiekuńczych, wychowawczych wobec dzieci uczęszczających do szkół podstawowych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80107</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6</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47,5</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2,0</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4 779 194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4 730 415,36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100 886</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99 366,85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98,5%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361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361,00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199 275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199 275,00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3 388 922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3 359 758,91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99,1%</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6 894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6 892,50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316 789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316 785,59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766 067</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747 975,51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97,6%</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214 541</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214 135,32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125 500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125 011,66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99,6%</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39 500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39 500,00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32 000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31 993,67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11 899</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7 303,35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61,4%</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10 011</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10 011,00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zdrowotnych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7 700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5 973,00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77,6%</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Prowadzenie placówek wychowania pozaszkolnego - zadanie 22</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391 480</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382 458,43</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97,7%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85407</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Prowadzenie publicznych placówek wychowania pozaszkolnego</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391 480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382 458,43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97,7%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aktywizacja edukacyjna i artystyczna dzieci i młodzieży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1,9</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0,8</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196 000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188 915,11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96,4%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44 150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43 123,83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97,7%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111 510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111 478,19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bezosobowe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5 000,00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35 340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29 313,09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82,9%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98 808</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98 698,69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41 362</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41 362,00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34 722</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34 654,87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9 600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7 841,27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81,7%</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6 500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6 500,00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energii</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2 892</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2 891,18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zdrowotnych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1 300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1 300,00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250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250,00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46</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45,31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98,5%</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Remonty w przedszkolach, szkołach i placówkach oświatowych - zadanie 27</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1 389 072</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1 369 387,57</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98,6%</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poprawa stanu technicznego oraz zapewnienie sprawnego funkcjonowania budynków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 1:</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1 080 231</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1 071 520,50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99,2%</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600 800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596 603,99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99,3%</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remonty w przedszkolach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292 010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287 496,69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98,5%</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106 366</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106 365,91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remonty w placówkach wychowania pozaszkolnego</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66 258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66 257,64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remonty w stołówkach szkolnych i przedszkolnych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4 999,48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remonty w świetlicach szkolnych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5 000,00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remonty w dzielnicowym biurze finansów oświaty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2 952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2 952,00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remonty w poradniach psychologiczno-pedagogicznych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1 845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1 844,79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 2:</w:t>
            </w:r>
            <w:r w:rsidRPr="00BD5A0D">
              <w:rPr>
                <w:i/>
                <w:iCs/>
                <w:sz w:val="12"/>
                <w:szCs w:val="12"/>
              </w:rPr>
              <w:t xml:space="preserve"> Wydział Infrastruktury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308 841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297 867,07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96,4%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180 000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169 027,03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93,9%</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remonty w przedszkolach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128 841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128 840,04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Ustawa z dnia 14 grudnia 2016 r. Prawo oświatowe</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Zajęcia dla uczniów na basenach i w halach sportowych - zadanie 28</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1 919 563</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1 878 579,05</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97,9%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zapewnienie możliwości rozwoju fizycznego dzieci i młodzieży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Zajęcia sportowe dla uczniów szkół podstawowych.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Dowożenie uczniów do szkół - zadanie 29</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483 744</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411 400,07</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85,0%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zapewnienie transportu do szkół dzieci i młodzieży niepełnosprawnej</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80113</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uczniów dowożonych do szkół</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59</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Uchwała Nr LXXIII/2423/2022 Rady m.st. Warszawy z dnia 8 grudnia 2022 r. w sprawie stawki za 1 km przebiegu pojazdu w mieście stołecznym Warszawie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4. Zarządzenie Nr 455/2020 Prezydenta m.st. Warszawy z dnia 26 marca 2020 r. w sprawie dowożenia uczniów niepełnosprawnych do przedszkoli, szkół lub placówek</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Prowadzenie stołówek szkolnych i przedszkolnych - zadanie 30</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3 601 117</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3 568 143,66</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99,1%</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zapewnienie wyżywienia uczniom w stołówkach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80148</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(średniorocznie)</w:t>
            </w:r>
          </w:p>
        </w:tc>
        <w:tc>
          <w:tcPr>
            <w:tcW w:w="417" w:type="pct"/>
            <w:tcBorders>
              <w:top w:val="nil"/>
              <w:left w:val="nil"/>
              <w:bottom w:val="nil"/>
              <w:right w:val="nil"/>
            </w:tcBorders>
            <w:shd w:val="clear" w:color="auto" w:fill="auto"/>
            <w:vAlign w:val="center"/>
            <w:hideMark/>
          </w:tcPr>
          <w:p w:rsidR="00BD5A0D" w:rsidRPr="00BD5A0D" w:rsidRDefault="009E2640" w:rsidP="00BD5A0D">
            <w:pPr>
              <w:spacing w:line="240" w:lineRule="auto"/>
              <w:jc w:val="right"/>
              <w:rPr>
                <w:sz w:val="12"/>
                <w:szCs w:val="12"/>
              </w:rPr>
            </w:pPr>
            <w:r>
              <w:rPr>
                <w:sz w:val="12"/>
                <w:szCs w:val="12"/>
              </w:rPr>
              <w:t>44,24</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3 284 435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3 264 941,66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2 480 712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2 469 943,54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99,6%</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101 823</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101 823,00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188 030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188 026,47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513 870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505 148,65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98,3%</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147 500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139 683,43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94,7%</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84 554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83 548,99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98,8%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72 738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72 581,01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6 700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2 698,57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40,3%</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zdrowotnych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3 870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3 370,00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87,1%</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związanych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1 020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1 020,00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Wczesne wspomaganie rozwoju dziecka - zadanie 32</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1 122 911</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1 122 010,94</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przygotowania dziecka do nauki szkolnej oraz organizowanie opieki nad dziećmi niepełnosprawnymi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85404</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 1:</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303 587</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302 687,14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 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vMerge w:val="restar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dzieci/uczniów, korzystających z zajęć organizowanych w placówkach publicznych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32</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vMerge/>
            <w:tcBorders>
              <w:top w:val="nil"/>
              <w:left w:val="nil"/>
              <w:bottom w:val="nil"/>
              <w:right w:val="nil"/>
            </w:tcBorders>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3,0</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vMerge/>
            <w:tcBorders>
              <w:top w:val="nil"/>
              <w:left w:val="nil"/>
              <w:bottom w:val="nil"/>
              <w:right w:val="nil"/>
            </w:tcBorders>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291 182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290 319,19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236 047</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235 335,10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8 611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8 610,44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46 524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46 373,65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10 085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10 049,20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99,6%</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2 320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2 318,75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 2:</w:t>
            </w:r>
            <w:r w:rsidRPr="00BD5A0D">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819 324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819 323,80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placówek niepublicznych,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19</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dzieci/uczniów, korzystających z zajęć organizowanych w placówkach niepublicznych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155</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Dotacje dla placówek niepublicznych realizujących zadania w zakresie wczesnego wspomagania rozwoju dziecka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819 324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819 323,80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4. Uchwała Nr LXXXIV/2890/2006 Rady m.st. Warszawy z dnia 26 października 2006 r. w sprawie organizowania wczesnego wspomagania rozwoju dzieci w m.st. Warszawa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Realizacja zadań wymagających stosowania specjalnej organizacji nauki i metod pracy - zadanie 34</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19 512 596</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19 449 389,32</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99,7%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Realizacja zadań wymagających stosowania specjalnej organizacji nauki i metod pracy przez placówki publiczne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6 281 138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6 217 946,48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99,0%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80149</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2 005 175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1 981 375,21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98,8%</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1 887 330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1 870 499,14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99,1%</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510 074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502 637,35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98,5%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1 004 561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998 726,76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15 984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15 982,25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60 618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60 613,88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296 093</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292 538,90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98,8%</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89 891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86 658,00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96,4%</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15 000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14 321,05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95,5%</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7 871,02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98,4%</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2 954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1 826,00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91,3%</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80150</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4 275 963</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4 236 571,27</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99,1%</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4 087 513</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4 053 281,73</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99,2%</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i/>
                <w:iCs/>
                <w:sz w:val="12"/>
                <w:szCs w:val="12"/>
              </w:rPr>
            </w:pPr>
            <w:r w:rsidRPr="00BD5A0D">
              <w:rPr>
                <w:i/>
                <w:iCs/>
                <w:sz w:val="12"/>
                <w:szCs w:val="12"/>
              </w:rPr>
              <w:t>327 514</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i/>
                <w:iCs/>
                <w:sz w:val="12"/>
                <w:szCs w:val="12"/>
              </w:rPr>
            </w:pPr>
            <w:r w:rsidRPr="00BD5A0D">
              <w:rPr>
                <w:i/>
                <w:iCs/>
                <w:sz w:val="12"/>
                <w:szCs w:val="12"/>
              </w:rPr>
              <w:t>327 092,09</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i uposażenia wypłacane w związku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i/>
                <w:iCs/>
                <w:sz w:val="12"/>
                <w:szCs w:val="12"/>
              </w:rPr>
            </w:pPr>
            <w:r w:rsidRPr="00BD5A0D">
              <w:rPr>
                <w:i/>
                <w:iCs/>
                <w:sz w:val="12"/>
                <w:szCs w:val="12"/>
              </w:rPr>
              <w:t>868</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i/>
                <w:iCs/>
                <w:sz w:val="12"/>
                <w:szCs w:val="12"/>
              </w:rPr>
            </w:pPr>
            <w:r w:rsidRPr="00BD5A0D">
              <w:rPr>
                <w:i/>
                <w:iCs/>
                <w:sz w:val="12"/>
                <w:szCs w:val="12"/>
              </w:rPr>
              <w:t>868,00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nauczycieli wypłacane w związku z pomocą obywatelom Ukrainy</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i/>
                <w:iCs/>
                <w:sz w:val="12"/>
                <w:szCs w:val="12"/>
              </w:rPr>
            </w:pPr>
            <w:r w:rsidRPr="00BD5A0D">
              <w:rPr>
                <w:i/>
                <w:iCs/>
                <w:sz w:val="12"/>
                <w:szCs w:val="12"/>
              </w:rPr>
              <w:t>2 920</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i/>
                <w:iCs/>
                <w:sz w:val="12"/>
                <w:szCs w:val="12"/>
              </w:rPr>
            </w:pPr>
            <w:r w:rsidRPr="00BD5A0D">
              <w:rPr>
                <w:i/>
                <w:iCs/>
                <w:sz w:val="12"/>
                <w:szCs w:val="12"/>
              </w:rPr>
              <w:t>2 920,00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2 864 354</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2 848 553,47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i/>
                <w:iCs/>
                <w:sz w:val="12"/>
                <w:szCs w:val="12"/>
              </w:rPr>
            </w:pPr>
            <w:r w:rsidRPr="00BD5A0D">
              <w:rPr>
                <w:i/>
                <w:iCs/>
                <w:sz w:val="12"/>
                <w:szCs w:val="12"/>
              </w:rPr>
              <w:t>18 271</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i/>
                <w:iCs/>
                <w:sz w:val="12"/>
                <w:szCs w:val="12"/>
              </w:rPr>
            </w:pPr>
            <w:r w:rsidRPr="00BD5A0D">
              <w:rPr>
                <w:i/>
                <w:iCs/>
                <w:sz w:val="12"/>
                <w:szCs w:val="12"/>
              </w:rPr>
              <w:t>18 269,13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202 105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202 102,02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i/>
                <w:iCs/>
                <w:sz w:val="12"/>
                <w:szCs w:val="12"/>
              </w:rPr>
            </w:pPr>
            <w:r w:rsidRPr="00BD5A0D">
              <w:rPr>
                <w:i/>
                <w:iCs/>
                <w:sz w:val="12"/>
                <w:szCs w:val="12"/>
              </w:rPr>
              <w:t>671 481</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i/>
                <w:iCs/>
                <w:sz w:val="12"/>
                <w:szCs w:val="12"/>
              </w:rPr>
            </w:pPr>
            <w:r w:rsidRPr="00BD5A0D">
              <w:rPr>
                <w:i/>
                <w:iCs/>
                <w:sz w:val="12"/>
                <w:szCs w:val="12"/>
              </w:rPr>
              <w:t>653 477,02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97,3%</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175 823</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175 793,41</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12 627</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7 496,13</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59,4%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Dotacje dla podmiotów niepublicznych realizujących zadania wymagające stosowania specjalnej organizacji nauki i metod pracy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13 231 458</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13 231 442,84</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80149, 80150, 80152</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Wyposażenie szkół w podręczniki, materiały edukacyjne lub materiały ćwiczeniowe - zadanie 39</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654 585</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637 320,38</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97,4%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80153</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 xml:space="preserve">Wyposażenie szkół publicznych w podręczniki, materiały edukacyjne lub materiały ćwiczeniowe </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438 827</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422 887,49</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96,4%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Cel:</w:t>
            </w:r>
            <w:r w:rsidRPr="00BD5A0D">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438 827</w:t>
            </w: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sz w:val="12"/>
                <w:szCs w:val="12"/>
              </w:rPr>
            </w:pPr>
            <w:r w:rsidRPr="00BD5A0D">
              <w:rPr>
                <w:sz w:val="12"/>
                <w:szCs w:val="12"/>
              </w:rPr>
              <w:t>422 887,49</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96,4%</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Dotacje na sfinansowanie wyposażenia placówek niepublicznych w podręczniki, materiały edukacyjne lub materiały ćwiczeniowe</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215 758</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214 432,89</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99,4%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Cel:</w:t>
            </w:r>
            <w:r w:rsidRPr="00BD5A0D">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CDDEE9"/>
            <w:vAlign w:val="center"/>
            <w:hideMark/>
          </w:tcPr>
          <w:p w:rsidR="00BD5A0D" w:rsidRPr="00BD5A0D" w:rsidRDefault="00BD5A0D" w:rsidP="00BD5A0D">
            <w:pPr>
              <w:spacing w:line="240" w:lineRule="auto"/>
              <w:rPr>
                <w:b/>
                <w:bCs/>
                <w:sz w:val="12"/>
                <w:szCs w:val="12"/>
              </w:rPr>
            </w:pPr>
            <w:r w:rsidRPr="00BD5A0D">
              <w:rPr>
                <w:b/>
                <w:bCs/>
                <w:sz w:val="12"/>
                <w:szCs w:val="12"/>
              </w:rPr>
              <w:t>Pozostałe zadania z zakresu oświaty i wychowania - program 2</w:t>
            </w:r>
          </w:p>
        </w:tc>
        <w:tc>
          <w:tcPr>
            <w:tcW w:w="417" w:type="pct"/>
            <w:tcBorders>
              <w:top w:val="nil"/>
              <w:left w:val="nil"/>
              <w:bottom w:val="nil"/>
              <w:right w:val="nil"/>
            </w:tcBorders>
            <w:shd w:val="clear" w:color="000000" w:fill="CDDEE9"/>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CDDEE9"/>
            <w:vAlign w:val="center"/>
            <w:hideMark/>
          </w:tcPr>
          <w:p w:rsidR="00BD5A0D" w:rsidRPr="00BD5A0D" w:rsidRDefault="00BD5A0D" w:rsidP="00BD5A0D">
            <w:pPr>
              <w:spacing w:line="240" w:lineRule="auto"/>
              <w:jc w:val="right"/>
              <w:rPr>
                <w:b/>
                <w:bCs/>
                <w:sz w:val="12"/>
                <w:szCs w:val="12"/>
              </w:rPr>
            </w:pPr>
            <w:r w:rsidRPr="00BD5A0D">
              <w:rPr>
                <w:b/>
                <w:bCs/>
                <w:sz w:val="12"/>
                <w:szCs w:val="12"/>
              </w:rPr>
              <w:t>4 441 071</w:t>
            </w:r>
          </w:p>
        </w:tc>
        <w:tc>
          <w:tcPr>
            <w:tcW w:w="710" w:type="pct"/>
            <w:tcBorders>
              <w:top w:val="nil"/>
              <w:left w:val="nil"/>
              <w:bottom w:val="nil"/>
              <w:right w:val="nil"/>
            </w:tcBorders>
            <w:shd w:val="clear" w:color="000000" w:fill="CDDEE9"/>
            <w:vAlign w:val="center"/>
            <w:hideMark/>
          </w:tcPr>
          <w:p w:rsidR="00BD5A0D" w:rsidRPr="00BD5A0D" w:rsidRDefault="00BD5A0D" w:rsidP="00BD5A0D">
            <w:pPr>
              <w:spacing w:line="240" w:lineRule="auto"/>
              <w:jc w:val="right"/>
              <w:rPr>
                <w:b/>
                <w:bCs/>
                <w:sz w:val="12"/>
                <w:szCs w:val="12"/>
              </w:rPr>
            </w:pPr>
            <w:r w:rsidRPr="00BD5A0D">
              <w:rPr>
                <w:b/>
                <w:bCs/>
                <w:sz w:val="12"/>
                <w:szCs w:val="12"/>
              </w:rPr>
              <w:t>4 133 854,04</w:t>
            </w:r>
          </w:p>
        </w:tc>
        <w:tc>
          <w:tcPr>
            <w:tcW w:w="386" w:type="pct"/>
            <w:tcBorders>
              <w:top w:val="nil"/>
              <w:left w:val="nil"/>
              <w:bottom w:val="nil"/>
              <w:right w:val="nil"/>
            </w:tcBorders>
            <w:shd w:val="clear" w:color="000000" w:fill="CDDEE9"/>
            <w:vAlign w:val="center"/>
            <w:hideMark/>
          </w:tcPr>
          <w:p w:rsidR="00BD5A0D" w:rsidRPr="00BD5A0D" w:rsidRDefault="00BD5A0D" w:rsidP="00BD5A0D">
            <w:pPr>
              <w:spacing w:line="240" w:lineRule="auto"/>
              <w:jc w:val="right"/>
              <w:rPr>
                <w:b/>
                <w:bCs/>
                <w:sz w:val="12"/>
                <w:szCs w:val="12"/>
              </w:rPr>
            </w:pPr>
            <w:r w:rsidRPr="00BD5A0D">
              <w:rPr>
                <w:b/>
                <w:bCs/>
                <w:sz w:val="12"/>
                <w:szCs w:val="12"/>
              </w:rPr>
              <w:t>93,1%</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Zarządzanie finansami oświaty - zadanie 1</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2 705 197</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2 678 060,64</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99,0%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zapewnienie obsługi finansowo - księgowej szkół</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75085</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2 703 757</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2 676 628,08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etatów (średniorocznie)</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16,1</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2 285 777</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2 282 586,26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1 762 980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1 761 202,97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127 705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127 704,07</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bezosobowe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39 306</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39 306,00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355 786</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354 373,22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99,6%</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267 000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256 169,72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95,9%</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103 200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96 015,16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93,0%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28 680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27 907,40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97,3%</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4 889,00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61,1%</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5 500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4 671,54</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84,9%</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zdrowotnych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3 489,00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87,2%</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1 600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56,3%</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80153</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1 440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1 432,56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1 440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1 432,56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1 200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1 200,00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240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232,56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96,9%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21 listopada 2008 r. o pracownikach samorządowych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8 marca 1990 r. o samorządzie gminnym</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4. Ustawa z dnia 27 października 2017 r. o finansowaniu zadań oświatowych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Postępowania związane z awansem zawodowym nauczycieli - zadanie 2</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6 200</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6 200,00</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utrzymanie komisji egzaminacyjnych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Utrzymanie komisji egzaminacyjnych prowadzących postępowanie egzaminacyjne na stopień nauczyciela mianowanego.</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6 200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6 200,00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6 200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6 200,00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Dokształcanie i doskonalenie nauczycieli - zadanie 3</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238 375</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237 832,28</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99,8%</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podwyższanie kwalifikacji nauczycieli</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80146, 85446</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 1:</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131 105</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130 612,28</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99,6%</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 2:</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107 270</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107 220,00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Fundusz socjalny dla emerytowanych pracowników oświaty - zadanie 4</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194 982</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192 756,87</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98,9%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zapewnienie środków na realizację zadania wynikającego z ustawy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191 782</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190 059,95</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99,1%</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183</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85495</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3 200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2 696,92</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84,3%</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w:t>
            </w: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Nagrody dla nauczycieli - zadanie 5</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133 445</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133 431,32</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wyrażanie uznania za osiągnięcia pedagogiczno – wychowawcze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80195, 85495</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Organizacja olimpiad, konkursów i uroczystości szkolnych oraz realizacja programów o charakterze innowacyjnym - zadanie 6</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185 610</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163 167,32</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87,9%</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realizacja programów edukacyjnych o charakterze innowacyjnym, olimpiad, konkursów i uroczystości szkolnych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Realizacja projektów w ramach Warszawskich Inicjatyw Edukacyjnych oraz organizacja olimpiad i konkursów szkolnych.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9E2640">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tcPr>
          <w:p w:rsidR="00BD5A0D" w:rsidRPr="00BD5A0D" w:rsidRDefault="00BD5A0D" w:rsidP="00BD5A0D">
            <w:pPr>
              <w:spacing w:line="240" w:lineRule="auto"/>
              <w:jc w:val="right"/>
              <w:rPr>
                <w:sz w:val="12"/>
                <w:szCs w:val="12"/>
              </w:rPr>
            </w:pPr>
          </w:p>
        </w:tc>
        <w:tc>
          <w:tcPr>
            <w:tcW w:w="710" w:type="pct"/>
            <w:tcBorders>
              <w:top w:val="nil"/>
              <w:left w:val="nil"/>
              <w:bottom w:val="nil"/>
              <w:right w:val="nil"/>
            </w:tcBorders>
            <w:shd w:val="clear" w:color="auto" w:fill="auto"/>
            <w:noWrap/>
            <w:vAlign w:val="center"/>
          </w:tcPr>
          <w:p w:rsidR="00BD5A0D" w:rsidRPr="00BD5A0D" w:rsidRDefault="00BD5A0D" w:rsidP="00BD5A0D">
            <w:pPr>
              <w:spacing w:line="240" w:lineRule="auto"/>
              <w:jc w:val="right"/>
              <w:rPr>
                <w:sz w:val="12"/>
                <w:szCs w:val="12"/>
              </w:rPr>
            </w:pPr>
          </w:p>
        </w:tc>
        <w:tc>
          <w:tcPr>
            <w:tcW w:w="386" w:type="pct"/>
            <w:tcBorders>
              <w:top w:val="nil"/>
              <w:left w:val="nil"/>
              <w:bottom w:val="nil"/>
              <w:right w:val="nil"/>
            </w:tcBorders>
            <w:shd w:val="clear" w:color="auto" w:fill="auto"/>
            <w:noWrap/>
            <w:vAlign w:val="center"/>
          </w:tcPr>
          <w:p w:rsidR="00BD5A0D" w:rsidRPr="00BD5A0D" w:rsidRDefault="00BD5A0D" w:rsidP="00BD5A0D">
            <w:pPr>
              <w:spacing w:line="240" w:lineRule="auto"/>
              <w:jc w:val="right"/>
              <w:rPr>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 1:</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165 660</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143 251,34</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86,5%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 xml:space="preserve">Nagrody konkursowe </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93 311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88 005,56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94,3%</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58 500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44 146,10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75,5%</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10 249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7 499,68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73,2%</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3 600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3 600,00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 2:</w:t>
            </w:r>
            <w:r w:rsidRPr="00BD5A0D">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19 950</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19 915,98</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99,8%</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9 990,00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99,9%</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 xml:space="preserve">Nagrody konkursowe </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9 950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9 925,98</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99,8%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Wypoczynek dzieci i młodzieży szkolnej - zadanie 7</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273 619</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261 147,75</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95,4%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organizowanie wypoczynku dzieci i młodzieży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85412</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Organizacja wypoczynku dzieci i młodzieży, w tym realizacja Warszawskiej Akcji "Lato/Zima w Mieście" dla uczniów warszawskich szkół i pomoc dla dzieci uchodźców – obywateli Ukrainy.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 1:</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148 669</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136 197,75</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91,6%</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12 648</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12 645,49</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bezosobowe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r w:rsidRPr="00BD5A0D">
              <w:rPr>
                <w:i/>
                <w:iCs/>
                <w:sz w:val="12"/>
                <w:szCs w:val="12"/>
              </w:rPr>
              <w:t>10 975</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r w:rsidRPr="00BD5A0D">
              <w:rPr>
                <w:i/>
                <w:iCs/>
                <w:sz w:val="12"/>
                <w:szCs w:val="12"/>
              </w:rPr>
              <w:t>10 975,00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pochodne od wynagrodzeń</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r w:rsidRPr="00BD5A0D">
              <w:rPr>
                <w:i/>
                <w:iCs/>
                <w:sz w:val="12"/>
                <w:szCs w:val="12"/>
              </w:rPr>
              <w:t>1 673</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r w:rsidRPr="00BD5A0D">
              <w:rPr>
                <w:i/>
                <w:iCs/>
                <w:sz w:val="12"/>
                <w:szCs w:val="12"/>
              </w:rPr>
              <w:t>1 670,49</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r w:rsidRPr="00BD5A0D">
              <w:rPr>
                <w:i/>
                <w:iCs/>
                <w:sz w:val="12"/>
                <w:szCs w:val="12"/>
              </w:rPr>
              <w:t>99,8%</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usług pozostałych</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90 221</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78 319,00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86,8%</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41 000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40 433,26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98,6%</w:t>
            </w: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środków żywności</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4 800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4 800,00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 2:</w:t>
            </w:r>
            <w:r w:rsidRPr="00BD5A0D">
              <w:rPr>
                <w:i/>
                <w:iCs/>
                <w:sz w:val="12"/>
                <w:szCs w:val="12"/>
              </w:rPr>
              <w:t xml:space="preserve"> Wydział Kultury i Sportu</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124 950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124 950,00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wynagrodzenia i pochodne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124 950</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124 950,00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 wynagrodzenia bezosobowe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r w:rsidRPr="00BD5A0D">
              <w:rPr>
                <w:i/>
                <w:iCs/>
                <w:sz w:val="12"/>
                <w:szCs w:val="12"/>
              </w:rPr>
              <w:t>124 950</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r w:rsidRPr="00BD5A0D">
              <w:rPr>
                <w:i/>
                <w:iCs/>
                <w:sz w:val="12"/>
                <w:szCs w:val="12"/>
              </w:rPr>
              <w:t>124 950,00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i/>
                <w:iCs/>
                <w:sz w:val="12"/>
                <w:szCs w:val="12"/>
              </w:rPr>
            </w:pPr>
            <w:r w:rsidRPr="00BD5A0D">
              <w:rPr>
                <w:i/>
                <w:i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Zarządzenie Nr 1875/2019 Prezydenta m.st. Warszawy z dnia 20 grudnia 2019 r. w sprawie zasad realizacji Warszawskiej Akcji „Lato/Zima w Mieście”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Pomoc materialna dla uczniów, studentów i doktorantów - zadanie 8</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574 344</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340 463,70</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59,3%</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Stypendia za wyniki w nauce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192 400</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120 167,00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62,5%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wspieranie i nagradzanie uczniów za osiągnięcia w nauce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85416</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Stypendia dla uczniów</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192 400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120 167,00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62,5%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Stypendia socjalne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66 496</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23 064,00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34,7%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Cel:</w:t>
            </w:r>
            <w:r w:rsidRPr="00BD5A0D">
              <w:rPr>
                <w:i/>
                <w:iCs/>
                <w:sz w:val="12"/>
                <w:szCs w:val="12"/>
              </w:rPr>
              <w:t xml:space="preserve"> umożliwienie dzieciom i młodzieży pokonywania barier dostępu do edukacji wynikających z trudnej sytuacji materialnej</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Stypendia dla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63 496</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21 824,00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34,4%</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3 000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1 240,00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41,3%</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Dożywianie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315 003</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196 787,70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62,5%</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zapewnienie dożywienia uczniom z rodzin najuboższych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Pozostałe wydatki bieżące na zadania związane z pomocą obywatelom Ukrainy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175 799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123 141,10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Stypendia dla uczniów</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89 249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57 138,60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64,0%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49 955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16 508,00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33,0%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W tym realizacja wydatków na pomoc dla dzieci uchodźców – obywateli Ukrainy. </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3. Ustawa z dnia 8 marca 1990 r. o samorządzie gminnym</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5. Uchwała Nr XXXVIII/970/2012 Rady m.st. Warszawy z dnia 20 czerwca 2012 r. w sprawie określenia zasad udzielania stypendiów "Posiłek dla ucznia"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Rządowe programy pomocy uczniom</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445</w:t>
            </w: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445,00</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r w:rsidRPr="00BD5A0D">
              <w:rPr>
                <w:b/>
                <w:b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zapewnienie wyposażenia w komplet podręczników szkolnych dzieci z rodzin najuboższych</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Inne formy pomocy dla uczniów</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445</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445,00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Realizacja programów edukacyjno-oświatowych (w tym UE) - zadanie 9</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36 499</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27 994,16</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76,7%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r w:rsidRPr="00BD5A0D">
              <w:rPr>
                <w:b/>
                <w:bCs/>
                <w:sz w:val="12"/>
                <w:szCs w:val="12"/>
              </w:rPr>
              <w:t>Projekty edukacyjno - oświatowe realizowane w ramach programów Unii Europejskiej</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36 499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27 994,16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b/>
                <w:bCs/>
                <w:sz w:val="12"/>
                <w:szCs w:val="12"/>
              </w:rPr>
            </w:pPr>
            <w:r w:rsidRPr="00BD5A0D">
              <w:rPr>
                <w:b/>
                <w:bCs/>
                <w:sz w:val="12"/>
                <w:szCs w:val="12"/>
              </w:rPr>
              <w:t>76,7%</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realizacja projektu zgodnie z umową o dofinansowanie</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Dysponent</w:t>
            </w:r>
            <w:r w:rsidRPr="00BD5A0D">
              <w:rPr>
                <w:i/>
                <w:iCs/>
                <w:sz w:val="12"/>
                <w:szCs w:val="12"/>
              </w:rPr>
              <w:t>: Dzielnicowe Biuro Finansów Oświaty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36 499</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27 994,16</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76,7%</w:t>
            </w:r>
          </w:p>
        </w:tc>
      </w:tr>
      <w:tr w:rsidR="00BD5A0D" w:rsidRPr="00BD5A0D" w:rsidTr="00BD5A0D">
        <w:trPr>
          <w:trHeight w:val="85"/>
        </w:trPr>
        <w:tc>
          <w:tcPr>
            <w:tcW w:w="2871"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Projekty edukacyjno - oświatowe finansowane ze środków UE pn.:</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ind w:firstLineChars="100" w:firstLine="120"/>
              <w:rPr>
                <w:sz w:val="12"/>
                <w:szCs w:val="12"/>
              </w:rPr>
            </w:pPr>
            <w:r w:rsidRPr="00BD5A0D">
              <w:rPr>
                <w:sz w:val="12"/>
                <w:szCs w:val="12"/>
              </w:rPr>
              <w:t>-"The Breakthrough - wielopłaszczyznowy rozwój kadry na miarę Europy"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ind w:firstLineChars="100" w:firstLine="120"/>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14 987,94</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ind w:firstLineChars="100" w:firstLine="120"/>
              <w:rPr>
                <w:sz w:val="12"/>
                <w:szCs w:val="12"/>
              </w:rPr>
            </w:pPr>
            <w:r w:rsidRPr="00BD5A0D">
              <w:rPr>
                <w:sz w:val="12"/>
                <w:szCs w:val="12"/>
              </w:rPr>
              <w:t>-"SIĘGNIJ  PO  WIĘCEJ - rozwój doradztwa zawodowego w szkołach podstawowych m.st. Warszawy"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8 773,84</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ind w:firstLineChars="100" w:firstLine="120"/>
              <w:rPr>
                <w:sz w:val="12"/>
                <w:szCs w:val="12"/>
              </w:rPr>
            </w:pPr>
            <w:r w:rsidRPr="00BD5A0D">
              <w:rPr>
                <w:sz w:val="12"/>
                <w:szCs w:val="12"/>
              </w:rPr>
              <w:t>-"Warszawa Talentów - rozwój doradztwa zawodowego w szkołach podstawowych m.st. Warszawy"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ind w:firstLineChars="100" w:firstLine="120"/>
              <w:rPr>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r w:rsidRPr="00BD5A0D">
              <w:rPr>
                <w:sz w:val="12"/>
                <w:szCs w:val="12"/>
              </w:rPr>
              <w:t>4 232,38</w:t>
            </w: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b/>
                <w:bCs/>
                <w:sz w:val="12"/>
                <w:szCs w:val="12"/>
              </w:rPr>
            </w:pPr>
            <w:r w:rsidRPr="00BD5A0D">
              <w:rPr>
                <w:b/>
                <w:bCs/>
                <w:sz w:val="12"/>
                <w:szCs w:val="12"/>
              </w:rPr>
              <w:t>Inne zadania (utrzymanie związków zawodowych, wypłata zasądzonych rent za zlikwidowanie jednostki) - zadanie 10</w:t>
            </w:r>
          </w:p>
        </w:tc>
        <w:tc>
          <w:tcPr>
            <w:tcW w:w="417" w:type="pct"/>
            <w:tcBorders>
              <w:top w:val="nil"/>
              <w:left w:val="nil"/>
              <w:bottom w:val="nil"/>
              <w:right w:val="nil"/>
            </w:tcBorders>
            <w:shd w:val="clear" w:color="000000" w:fill="EAF1F6"/>
            <w:vAlign w:val="center"/>
            <w:hideMark/>
          </w:tcPr>
          <w:p w:rsidR="00BD5A0D" w:rsidRPr="00BD5A0D" w:rsidRDefault="00BD5A0D" w:rsidP="00BD5A0D">
            <w:pPr>
              <w:spacing w:line="240" w:lineRule="auto"/>
              <w:rPr>
                <w:sz w:val="12"/>
                <w:szCs w:val="12"/>
              </w:rPr>
            </w:pPr>
            <w:r w:rsidRPr="00BD5A0D">
              <w:rPr>
                <w:sz w:val="12"/>
                <w:szCs w:val="12"/>
              </w:rPr>
              <w:t> </w:t>
            </w:r>
          </w:p>
        </w:tc>
        <w:tc>
          <w:tcPr>
            <w:tcW w:w="61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92 800</w:t>
            </w:r>
          </w:p>
        </w:tc>
        <w:tc>
          <w:tcPr>
            <w:tcW w:w="710"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92 800,00</w:t>
            </w:r>
          </w:p>
        </w:tc>
        <w:tc>
          <w:tcPr>
            <w:tcW w:w="386" w:type="pct"/>
            <w:tcBorders>
              <w:top w:val="nil"/>
              <w:left w:val="nil"/>
              <w:bottom w:val="nil"/>
              <w:right w:val="nil"/>
            </w:tcBorders>
            <w:shd w:val="clear" w:color="000000" w:fill="EAF1F6"/>
            <w:vAlign w:val="center"/>
            <w:hideMark/>
          </w:tcPr>
          <w:p w:rsidR="00BD5A0D" w:rsidRPr="00BD5A0D" w:rsidRDefault="00BD5A0D" w:rsidP="00BD5A0D">
            <w:pPr>
              <w:spacing w:line="240" w:lineRule="auto"/>
              <w:jc w:val="right"/>
              <w:rPr>
                <w:b/>
                <w:bCs/>
                <w:sz w:val="12"/>
                <w:szCs w:val="12"/>
              </w:rPr>
            </w:pPr>
            <w:r w:rsidRPr="00BD5A0D">
              <w:rPr>
                <w:b/>
                <w:bCs/>
                <w:sz w:val="12"/>
                <w:szCs w:val="12"/>
              </w:rPr>
              <w:t>100,0%</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Cel:</w:t>
            </w:r>
            <w:r w:rsidRPr="00BD5A0D">
              <w:rPr>
                <w:i/>
                <w:iCs/>
                <w:sz w:val="12"/>
                <w:szCs w:val="12"/>
              </w:rPr>
              <w:t xml:space="preserve"> realizacja obowiązków nałożonych na m.st. Warszawa w przedmiotowym zakresie zadania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7" name="Obraz 207"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07"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8" name="Obraz 208"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208"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9" name="Obraz 209"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209"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0" name="Obraz 21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210"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1" name="Obraz 211"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211"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2" name="Obraz 212"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212"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3" name="Obraz 213"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213"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4" name="Obraz 214"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214"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5" name="Obraz 215"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215"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6" name="Obraz 216"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216"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7" name="Obraz 217"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217"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8" name="Obraz 218"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218"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9" name="Obraz 219"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219"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0" name="Obraz 220"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220"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1" name="Obraz 221"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221"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2" name="Obraz 222"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222"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3" name="Obraz 223"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223"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4" name="Obraz 224"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224"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5" name="Obraz 225"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25"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6" name="Obraz 226"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26"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7" name="Obraz 227"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7"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8" name="Obraz 228"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28"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9" name="Obraz 229"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29"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0" name="Obraz 230"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30"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1" name="Obraz 231"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31"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2" name="Obraz 232"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32"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3" name="Obraz 233"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33"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4" name="Obraz 234"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34"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5" name="Obraz 235"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235"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6" name="Obraz 236"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236"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7" name="Obraz 237"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237"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1845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38" name="Obraz 238"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238"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39" name="Obraz 239"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239"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40" name="Obraz 240"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240"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41" name="Obraz 241"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241"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42" name="Obraz 242"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242"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43" name="Obraz 243"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243"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44" name="Obraz 244"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244"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45" name="Obraz 245"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245"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46" name="Obraz 246"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246"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47" name="Obraz 247"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247"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48" name="Obraz 248"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248"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49" name="Obraz 249"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249"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50" name="Obraz 250"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250"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51" name="Obraz 251"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251"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52" name="Obraz 252"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252"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53" name="Obraz 253"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253"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54" name="Obraz 254"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254"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55" name="Obraz 255"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255"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256"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257"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258"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259"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260"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261"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262"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263"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265"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266"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268"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 cy="220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Pomoc dla dzieci uchodźców – obywateli Ukrainy.</w:t>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Klasyfikacja:</w:t>
            </w:r>
            <w:r w:rsidRPr="00BD5A0D">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D5A0D">
              <w:rPr>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76200</wp:posOffset>
                  </wp:positionV>
                  <wp:extent cx="133350" cy="2190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r w:rsidRPr="00BD5A0D">
              <w:rPr>
                <w:i/>
                <w:iCs/>
                <w:sz w:val="12"/>
                <w:szCs w:val="12"/>
                <w:u w:val="single"/>
              </w:rPr>
              <w:t>Dysponent:</w:t>
            </w:r>
            <w:r w:rsidRPr="00BD5A0D">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r w:rsidRPr="00BD5A0D">
              <w:rPr>
                <w:sz w:val="12"/>
                <w:szCs w:val="12"/>
              </w:rPr>
              <w:t xml:space="preserve"> </w:t>
            </w: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r w:rsidRPr="00BD5A0D">
              <w:rPr>
                <w:i/>
                <w:iCs/>
                <w:sz w:val="12"/>
                <w:szCs w:val="12"/>
                <w:u w:val="single"/>
              </w:rPr>
              <w:t>Kalkulacja:</w:t>
            </w:r>
          </w:p>
        </w:tc>
        <w:tc>
          <w:tcPr>
            <w:tcW w:w="417" w:type="pct"/>
            <w:tcBorders>
              <w:top w:val="nil"/>
              <w:left w:val="nil"/>
              <w:bottom w:val="nil"/>
              <w:right w:val="nil"/>
            </w:tcBorders>
            <w:shd w:val="clear" w:color="auto" w:fill="auto"/>
            <w:vAlign w:val="center"/>
            <w:hideMark/>
          </w:tcPr>
          <w:p w:rsidR="00BD5A0D" w:rsidRPr="00BD5A0D" w:rsidRDefault="00BD5A0D" w:rsidP="00BD5A0D">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rPr>
                <w:rFonts w:ascii="Times New Roman" w:hAnsi="Times New Roman" w:cs="Times New Roman"/>
                <w:sz w:val="12"/>
                <w:szCs w:val="12"/>
              </w:rPr>
            </w:pPr>
          </w:p>
        </w:tc>
      </w:tr>
      <w:tr w:rsidR="00BD5A0D" w:rsidRPr="00BD5A0D" w:rsidTr="00BD5A0D">
        <w:trPr>
          <w:trHeight w:val="85"/>
        </w:trPr>
        <w:tc>
          <w:tcPr>
            <w:tcW w:w="2871" w:type="pct"/>
            <w:tcBorders>
              <w:top w:val="nil"/>
              <w:left w:val="nil"/>
              <w:bottom w:val="nil"/>
              <w:right w:val="nil"/>
            </w:tcBorders>
            <w:shd w:val="clear" w:color="auto" w:fill="auto"/>
            <w:vAlign w:val="bottom"/>
            <w:hideMark/>
          </w:tcPr>
          <w:p w:rsidR="00BD5A0D" w:rsidRPr="00BD5A0D" w:rsidRDefault="00BD5A0D" w:rsidP="00BD5A0D">
            <w:pPr>
              <w:spacing w:line="240" w:lineRule="auto"/>
              <w:rPr>
                <w:sz w:val="12"/>
                <w:szCs w:val="12"/>
              </w:rPr>
            </w:pPr>
            <w:r w:rsidRPr="00BD5A0D">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D5A0D" w:rsidRPr="00BD5A0D" w:rsidRDefault="00BD5A0D" w:rsidP="00BD5A0D">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92 800</w:t>
            </w:r>
          </w:p>
        </w:tc>
        <w:tc>
          <w:tcPr>
            <w:tcW w:w="710"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92 800,00</w:t>
            </w:r>
          </w:p>
        </w:tc>
        <w:tc>
          <w:tcPr>
            <w:tcW w:w="386" w:type="pct"/>
            <w:tcBorders>
              <w:top w:val="nil"/>
              <w:left w:val="nil"/>
              <w:bottom w:val="nil"/>
              <w:right w:val="nil"/>
            </w:tcBorders>
            <w:shd w:val="clear" w:color="auto" w:fill="auto"/>
            <w:noWrap/>
            <w:vAlign w:val="center"/>
            <w:hideMark/>
          </w:tcPr>
          <w:p w:rsidR="00BD5A0D" w:rsidRPr="00BD5A0D" w:rsidRDefault="00BD5A0D" w:rsidP="00BD5A0D">
            <w:pPr>
              <w:spacing w:line="240" w:lineRule="auto"/>
              <w:jc w:val="right"/>
              <w:rPr>
                <w:sz w:val="12"/>
                <w:szCs w:val="12"/>
              </w:rPr>
            </w:pPr>
            <w:r w:rsidRPr="00BD5A0D">
              <w:rPr>
                <w:sz w:val="12"/>
                <w:szCs w:val="12"/>
              </w:rPr>
              <w:t>100,0%</w:t>
            </w:r>
          </w:p>
        </w:tc>
      </w:tr>
    </w:tbl>
    <w:p w:rsidR="00002B42" w:rsidRDefault="00002B42" w:rsidP="00056FEA">
      <w:pPr>
        <w:pStyle w:val="Nagwek3"/>
      </w:pPr>
      <w:r>
        <w:br w:type="page"/>
      </w:r>
      <w:bookmarkStart w:id="56" w:name="_Toc129853194"/>
      <w:r w:rsidR="00056FEA">
        <w:t>4.2.5.</w:t>
      </w:r>
      <w:r w:rsidR="00056FEA">
        <w:tab/>
      </w:r>
      <w:r>
        <w:t>Ochrona zdrowia i pomoc społeczna</w:t>
      </w:r>
      <w:bookmarkEnd w:id="56"/>
    </w:p>
    <w:tbl>
      <w:tblPr>
        <w:tblW w:w="5000" w:type="pct"/>
        <w:tblCellMar>
          <w:left w:w="70" w:type="dxa"/>
          <w:right w:w="70" w:type="dxa"/>
        </w:tblCellMar>
        <w:tblLook w:val="04A0" w:firstRow="1" w:lastRow="0" w:firstColumn="1" w:lastColumn="0" w:noHBand="0" w:noVBand="1"/>
      </w:tblPr>
      <w:tblGrid>
        <w:gridCol w:w="4708"/>
        <w:gridCol w:w="934"/>
        <w:gridCol w:w="1248"/>
        <w:gridCol w:w="1404"/>
        <w:gridCol w:w="778"/>
      </w:tblGrid>
      <w:tr w:rsidR="00BD5A0D" w:rsidRPr="007E057F" w:rsidTr="009E2640">
        <w:trPr>
          <w:trHeight w:val="85"/>
          <w:tblHeader/>
        </w:trPr>
        <w:tc>
          <w:tcPr>
            <w:tcW w:w="2595" w:type="pct"/>
            <w:tcBorders>
              <w:top w:val="nil"/>
              <w:left w:val="nil"/>
              <w:bottom w:val="nil"/>
              <w:right w:val="nil"/>
            </w:tcBorders>
            <w:shd w:val="clear" w:color="000000" w:fill="8DB0DB"/>
            <w:vAlign w:val="center"/>
            <w:hideMark/>
          </w:tcPr>
          <w:p w:rsidR="00BD5A0D" w:rsidRPr="007E057F" w:rsidRDefault="00BD5A0D" w:rsidP="00BD5A0D">
            <w:pPr>
              <w:spacing w:line="240" w:lineRule="auto"/>
              <w:jc w:val="center"/>
              <w:rPr>
                <w:b/>
                <w:bCs/>
                <w:color w:val="000000"/>
                <w:sz w:val="14"/>
                <w:szCs w:val="14"/>
              </w:rPr>
            </w:pPr>
            <w:r w:rsidRPr="007E057F">
              <w:rPr>
                <w:b/>
                <w:bCs/>
                <w:color w:val="000000"/>
                <w:sz w:val="14"/>
                <w:szCs w:val="14"/>
              </w:rPr>
              <w:t>Wyszczególnienie</w:t>
            </w:r>
          </w:p>
        </w:tc>
        <w:tc>
          <w:tcPr>
            <w:tcW w:w="515" w:type="pct"/>
            <w:tcBorders>
              <w:top w:val="nil"/>
              <w:left w:val="nil"/>
              <w:bottom w:val="nil"/>
              <w:right w:val="nil"/>
            </w:tcBorders>
            <w:shd w:val="clear" w:color="000000" w:fill="8DB0DB"/>
            <w:vAlign w:val="center"/>
            <w:hideMark/>
          </w:tcPr>
          <w:p w:rsidR="00BD5A0D" w:rsidRPr="007E057F" w:rsidRDefault="00BD5A0D" w:rsidP="00BD5A0D">
            <w:pPr>
              <w:spacing w:line="240" w:lineRule="auto"/>
              <w:jc w:val="center"/>
              <w:rPr>
                <w:b/>
                <w:bCs/>
                <w:color w:val="000000"/>
                <w:sz w:val="14"/>
                <w:szCs w:val="14"/>
              </w:rPr>
            </w:pPr>
            <w:r w:rsidRPr="007E057F">
              <w:rPr>
                <w:b/>
                <w:bCs/>
                <w:color w:val="000000"/>
                <w:sz w:val="14"/>
                <w:szCs w:val="14"/>
              </w:rPr>
              <w:t> </w:t>
            </w:r>
          </w:p>
        </w:tc>
        <w:tc>
          <w:tcPr>
            <w:tcW w:w="688" w:type="pct"/>
            <w:tcBorders>
              <w:top w:val="nil"/>
              <w:left w:val="nil"/>
              <w:bottom w:val="nil"/>
              <w:right w:val="nil"/>
            </w:tcBorders>
            <w:shd w:val="clear" w:color="000000" w:fill="8DB0DB"/>
            <w:vAlign w:val="center"/>
            <w:hideMark/>
          </w:tcPr>
          <w:p w:rsidR="00BD5A0D" w:rsidRPr="007E057F" w:rsidRDefault="00BD5A0D" w:rsidP="00BD5A0D">
            <w:pPr>
              <w:spacing w:line="240" w:lineRule="auto"/>
              <w:jc w:val="center"/>
              <w:rPr>
                <w:b/>
                <w:bCs/>
                <w:sz w:val="14"/>
                <w:szCs w:val="14"/>
              </w:rPr>
            </w:pPr>
            <w:r w:rsidRPr="007E057F">
              <w:rPr>
                <w:b/>
                <w:bCs/>
                <w:sz w:val="14"/>
                <w:szCs w:val="14"/>
              </w:rPr>
              <w:t>Plan</w:t>
            </w:r>
          </w:p>
        </w:tc>
        <w:tc>
          <w:tcPr>
            <w:tcW w:w="774" w:type="pct"/>
            <w:tcBorders>
              <w:top w:val="nil"/>
              <w:left w:val="nil"/>
              <w:bottom w:val="nil"/>
              <w:right w:val="nil"/>
            </w:tcBorders>
            <w:shd w:val="clear" w:color="000000" w:fill="8DB0DB"/>
            <w:noWrap/>
            <w:vAlign w:val="center"/>
            <w:hideMark/>
          </w:tcPr>
          <w:p w:rsidR="00BD5A0D" w:rsidRPr="007E057F" w:rsidRDefault="00BD5A0D" w:rsidP="00BD5A0D">
            <w:pPr>
              <w:spacing w:line="240" w:lineRule="auto"/>
              <w:jc w:val="center"/>
              <w:rPr>
                <w:b/>
                <w:bCs/>
                <w:sz w:val="14"/>
                <w:szCs w:val="14"/>
              </w:rPr>
            </w:pPr>
            <w:r w:rsidRPr="007E057F">
              <w:rPr>
                <w:b/>
                <w:bCs/>
                <w:sz w:val="14"/>
                <w:szCs w:val="14"/>
              </w:rPr>
              <w:t>Wykonanie</w:t>
            </w:r>
          </w:p>
        </w:tc>
        <w:tc>
          <w:tcPr>
            <w:tcW w:w="429" w:type="pct"/>
            <w:tcBorders>
              <w:top w:val="nil"/>
              <w:left w:val="nil"/>
              <w:bottom w:val="nil"/>
              <w:right w:val="nil"/>
            </w:tcBorders>
            <w:shd w:val="clear" w:color="000000" w:fill="8DB0DB"/>
            <w:vAlign w:val="center"/>
            <w:hideMark/>
          </w:tcPr>
          <w:p w:rsidR="00BD5A0D" w:rsidRPr="007E057F" w:rsidRDefault="00BD5A0D" w:rsidP="00BD5A0D">
            <w:pPr>
              <w:spacing w:line="240" w:lineRule="auto"/>
              <w:jc w:val="center"/>
              <w:rPr>
                <w:b/>
                <w:bCs/>
                <w:color w:val="000000"/>
                <w:sz w:val="14"/>
                <w:szCs w:val="14"/>
              </w:rPr>
            </w:pPr>
            <w:r w:rsidRPr="007E057F">
              <w:rPr>
                <w:b/>
                <w:bCs/>
                <w:color w:val="000000"/>
                <w:sz w:val="14"/>
                <w:szCs w:val="14"/>
              </w:rPr>
              <w:t>Wskaźnik</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center"/>
              <w:rPr>
                <w:b/>
                <w:bCs/>
                <w:color w:val="000000"/>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B6D9E6"/>
            <w:vAlign w:val="center"/>
            <w:hideMark/>
          </w:tcPr>
          <w:p w:rsidR="00BD5A0D" w:rsidRPr="007E057F" w:rsidRDefault="007E057F" w:rsidP="00BD5A0D">
            <w:pPr>
              <w:spacing w:line="240" w:lineRule="auto"/>
              <w:rPr>
                <w:b/>
                <w:bCs/>
                <w:color w:val="000000"/>
                <w:sz w:val="12"/>
                <w:szCs w:val="12"/>
              </w:rPr>
            </w:pPr>
            <w:r>
              <w:rPr>
                <w:b/>
                <w:bCs/>
                <w:color w:val="000000"/>
                <w:sz w:val="12"/>
                <w:szCs w:val="12"/>
              </w:rPr>
              <w:t>RAZEM</w:t>
            </w:r>
          </w:p>
        </w:tc>
        <w:tc>
          <w:tcPr>
            <w:tcW w:w="515" w:type="pct"/>
            <w:tcBorders>
              <w:top w:val="nil"/>
              <w:left w:val="nil"/>
              <w:bottom w:val="nil"/>
              <w:right w:val="nil"/>
            </w:tcBorders>
            <w:shd w:val="clear" w:color="000000" w:fill="B6D9E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B6D9E6"/>
            <w:vAlign w:val="center"/>
            <w:hideMark/>
          </w:tcPr>
          <w:p w:rsidR="00BD5A0D" w:rsidRPr="007E057F" w:rsidRDefault="00BD5A0D" w:rsidP="00BD5A0D">
            <w:pPr>
              <w:spacing w:line="240" w:lineRule="auto"/>
              <w:jc w:val="right"/>
              <w:rPr>
                <w:b/>
                <w:bCs/>
                <w:sz w:val="12"/>
                <w:szCs w:val="12"/>
              </w:rPr>
            </w:pPr>
            <w:r w:rsidRPr="007E057F">
              <w:rPr>
                <w:b/>
                <w:bCs/>
                <w:sz w:val="12"/>
                <w:szCs w:val="12"/>
              </w:rPr>
              <w:t>54 745 075</w:t>
            </w:r>
          </w:p>
        </w:tc>
        <w:tc>
          <w:tcPr>
            <w:tcW w:w="774" w:type="pct"/>
            <w:tcBorders>
              <w:top w:val="nil"/>
              <w:left w:val="nil"/>
              <w:bottom w:val="nil"/>
              <w:right w:val="nil"/>
            </w:tcBorders>
            <w:shd w:val="clear" w:color="000000" w:fill="B6D9E6"/>
            <w:vAlign w:val="center"/>
            <w:hideMark/>
          </w:tcPr>
          <w:p w:rsidR="00BD5A0D" w:rsidRPr="007E057F" w:rsidRDefault="00BD5A0D" w:rsidP="00BD5A0D">
            <w:pPr>
              <w:spacing w:line="240" w:lineRule="auto"/>
              <w:jc w:val="right"/>
              <w:rPr>
                <w:b/>
                <w:bCs/>
                <w:sz w:val="12"/>
                <w:szCs w:val="12"/>
              </w:rPr>
            </w:pPr>
            <w:r w:rsidRPr="007E057F">
              <w:rPr>
                <w:b/>
                <w:bCs/>
                <w:sz w:val="12"/>
                <w:szCs w:val="12"/>
              </w:rPr>
              <w:t>54 615 720,63</w:t>
            </w:r>
          </w:p>
        </w:tc>
        <w:tc>
          <w:tcPr>
            <w:tcW w:w="429" w:type="pct"/>
            <w:tcBorders>
              <w:top w:val="nil"/>
              <w:left w:val="nil"/>
              <w:bottom w:val="nil"/>
              <w:right w:val="nil"/>
            </w:tcBorders>
            <w:shd w:val="clear" w:color="000000" w:fill="B6D9E6"/>
            <w:vAlign w:val="center"/>
            <w:hideMark/>
          </w:tcPr>
          <w:p w:rsidR="00BD5A0D" w:rsidRPr="007E057F" w:rsidRDefault="00BD5A0D" w:rsidP="00BD5A0D">
            <w:pPr>
              <w:spacing w:line="240" w:lineRule="auto"/>
              <w:jc w:val="right"/>
              <w:rPr>
                <w:b/>
                <w:bCs/>
                <w:sz w:val="12"/>
                <w:szCs w:val="12"/>
              </w:rPr>
            </w:pPr>
            <w:r w:rsidRPr="007E057F">
              <w:rPr>
                <w:b/>
                <w:bCs/>
                <w:sz w:val="12"/>
                <w:szCs w:val="12"/>
              </w:rPr>
              <w:t>99,8%</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CDDEE9"/>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Programy zdrowotne - program 1</w:t>
            </w:r>
          </w:p>
        </w:tc>
        <w:tc>
          <w:tcPr>
            <w:tcW w:w="515" w:type="pct"/>
            <w:tcBorders>
              <w:top w:val="nil"/>
              <w:left w:val="nil"/>
              <w:bottom w:val="nil"/>
              <w:right w:val="nil"/>
            </w:tcBorders>
            <w:shd w:val="clear" w:color="000000" w:fill="CDDEE9"/>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CDDEE9"/>
            <w:vAlign w:val="center"/>
            <w:hideMark/>
          </w:tcPr>
          <w:p w:rsidR="00BD5A0D" w:rsidRPr="007E057F" w:rsidRDefault="00BD5A0D" w:rsidP="00BD5A0D">
            <w:pPr>
              <w:spacing w:line="240" w:lineRule="auto"/>
              <w:jc w:val="right"/>
              <w:rPr>
                <w:b/>
                <w:bCs/>
                <w:sz w:val="12"/>
                <w:szCs w:val="12"/>
              </w:rPr>
            </w:pPr>
            <w:r w:rsidRPr="007E057F">
              <w:rPr>
                <w:b/>
                <w:bCs/>
                <w:sz w:val="12"/>
                <w:szCs w:val="12"/>
              </w:rPr>
              <w:t>244 087</w:t>
            </w:r>
          </w:p>
        </w:tc>
        <w:tc>
          <w:tcPr>
            <w:tcW w:w="774" w:type="pct"/>
            <w:tcBorders>
              <w:top w:val="nil"/>
              <w:left w:val="nil"/>
              <w:bottom w:val="nil"/>
              <w:right w:val="nil"/>
            </w:tcBorders>
            <w:shd w:val="clear" w:color="000000" w:fill="CDDEE9"/>
            <w:vAlign w:val="center"/>
            <w:hideMark/>
          </w:tcPr>
          <w:p w:rsidR="00BD5A0D" w:rsidRPr="007E057F" w:rsidRDefault="00BD5A0D" w:rsidP="00BD5A0D">
            <w:pPr>
              <w:spacing w:line="240" w:lineRule="auto"/>
              <w:jc w:val="right"/>
              <w:rPr>
                <w:b/>
                <w:bCs/>
                <w:sz w:val="12"/>
                <w:szCs w:val="12"/>
              </w:rPr>
            </w:pPr>
            <w:r w:rsidRPr="007E057F">
              <w:rPr>
                <w:b/>
                <w:bCs/>
                <w:sz w:val="12"/>
                <w:szCs w:val="12"/>
              </w:rPr>
              <w:t>236 621,56</w:t>
            </w:r>
          </w:p>
        </w:tc>
        <w:tc>
          <w:tcPr>
            <w:tcW w:w="429" w:type="pct"/>
            <w:tcBorders>
              <w:top w:val="nil"/>
              <w:left w:val="nil"/>
              <w:bottom w:val="nil"/>
              <w:right w:val="nil"/>
            </w:tcBorders>
            <w:shd w:val="clear" w:color="000000" w:fill="CDDEE9"/>
            <w:vAlign w:val="center"/>
            <w:hideMark/>
          </w:tcPr>
          <w:p w:rsidR="00BD5A0D" w:rsidRPr="007E057F" w:rsidRDefault="00BD5A0D" w:rsidP="00BD5A0D">
            <w:pPr>
              <w:spacing w:line="240" w:lineRule="auto"/>
              <w:jc w:val="right"/>
              <w:rPr>
                <w:b/>
                <w:bCs/>
                <w:sz w:val="12"/>
                <w:szCs w:val="12"/>
              </w:rPr>
            </w:pPr>
            <w:r w:rsidRPr="007E057F">
              <w:rPr>
                <w:b/>
                <w:bCs/>
                <w:sz w:val="12"/>
                <w:szCs w:val="12"/>
              </w:rPr>
              <w:t>96,9%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Miejski Program Profilaktyki i Rozwiązywania Problemów Alkoholowych - zadanie 6</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244 087</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236 621,56</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96,9%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b/>
                <w:bCs/>
                <w:sz w:val="12"/>
                <w:szCs w:val="12"/>
              </w:rPr>
            </w:pPr>
            <w:r w:rsidRPr="007E057F">
              <w:rPr>
                <w:b/>
                <w:bCs/>
                <w:sz w:val="12"/>
                <w:szCs w:val="12"/>
              </w:rPr>
              <w:t>Miejski Program Profilaktyki i Rozwiązywania Problemów Alkoholowych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b/>
                <w:b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r w:rsidRPr="007E057F">
              <w:rPr>
                <w:b/>
                <w:bCs/>
                <w:sz w:val="12"/>
                <w:szCs w:val="12"/>
              </w:rPr>
              <w:t>244 087</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r w:rsidRPr="007E057F">
              <w:rPr>
                <w:b/>
                <w:bCs/>
                <w:sz w:val="12"/>
                <w:szCs w:val="12"/>
              </w:rPr>
              <w:t>236 621,56</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r w:rsidRPr="007E057F">
              <w:rPr>
                <w:b/>
                <w:bCs/>
                <w:sz w:val="12"/>
                <w:szCs w:val="12"/>
              </w:rPr>
              <w:t>96,9%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sz w:val="12"/>
                <w:szCs w:val="12"/>
                <w:u w:val="single"/>
              </w:rPr>
            </w:pPr>
            <w:r w:rsidRPr="007E057F">
              <w:rPr>
                <w:i/>
                <w:iCs/>
                <w:sz w:val="12"/>
                <w:szCs w:val="12"/>
                <w:u w:val="single"/>
              </w:rPr>
              <w:t>Cel:</w:t>
            </w:r>
            <w:r w:rsidRPr="007E057F">
              <w:rPr>
                <w:sz w:val="12"/>
                <w:szCs w:val="12"/>
              </w:rPr>
              <w:t xml:space="preserve"> inicjowanie i wspieranie przedsięwzięć mających na celu przeciwdziałanie alkoholizmowi</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Dysponent:</w:t>
            </w:r>
            <w:r w:rsidRPr="007E057F">
              <w:rPr>
                <w:i/>
                <w:iCs/>
                <w:sz w:val="12"/>
                <w:szCs w:val="12"/>
              </w:rPr>
              <w:t xml:space="preserve"> Wydział Spraw Społecznych i Świadczeń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85154</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r w:rsidRPr="007E057F">
              <w:rPr>
                <w:i/>
                <w:iCs/>
                <w:sz w:val="12"/>
                <w:szCs w:val="12"/>
              </w:rPr>
              <w:t xml:space="preserve">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warsztaty profilaktyczne (Umpluggeg, Stres jest OK, Epsilon, Archipelag Skarbów, Trudne tematy dla mamy i taty)</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113 977</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113 710,00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99,8%</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wynagrodzenia członków Dzielnicowego Zespołu Komisji  Rozwiązywania Problemów Alkoholowych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51 600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46 575,00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90,3%</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wynagrodzenia osób obsługujących Punkt Informacyjno - Konsultacyjny</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34 400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34 400,00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szkolenia dla osób realizujących zadania związane z przeciwdziałaniem alkoholizmowi i przemocy w rodzinie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26 100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26 100,00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finansowanie grup wsparcia dla ofiar przemocy w rodzinie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12 000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11 800,00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98,3%</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umowy z biegłymi sądowymi na badania zlecone przez Komisję</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4 400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3 498,26</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79,5%</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opłaty sądowe, opłaty z tytułu badań wykonanych przez biegłych sądowych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1 000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0,00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zakup materiałów i wyposażenia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610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538,30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88,2%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1. Ustawa z dnia 26 października 1982 r. o wychowaniu w trzeźwości i przeciwdziałaniu alkoholizmowi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2. Uchwała Nr XVIII/1850/2021 z 16 grudnia 2021 r. Rady Miasta Stołecznego Warszawy w sprawie Programu Profilaktyki i Rozwiązywania Problemów Alkoholowych m.st. Warszawy w 2022 r</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CDDEE9"/>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Pomoc społeczna - program 3</w:t>
            </w:r>
          </w:p>
        </w:tc>
        <w:tc>
          <w:tcPr>
            <w:tcW w:w="515" w:type="pct"/>
            <w:tcBorders>
              <w:top w:val="nil"/>
              <w:left w:val="nil"/>
              <w:bottom w:val="nil"/>
              <w:right w:val="nil"/>
            </w:tcBorders>
            <w:shd w:val="clear" w:color="000000" w:fill="CDDEE9"/>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CDDEE9"/>
            <w:vAlign w:val="center"/>
            <w:hideMark/>
          </w:tcPr>
          <w:p w:rsidR="00BD5A0D" w:rsidRPr="007E057F" w:rsidRDefault="00BD5A0D" w:rsidP="00BD5A0D">
            <w:pPr>
              <w:spacing w:line="240" w:lineRule="auto"/>
              <w:jc w:val="right"/>
              <w:rPr>
                <w:b/>
                <w:bCs/>
                <w:sz w:val="12"/>
                <w:szCs w:val="12"/>
              </w:rPr>
            </w:pPr>
            <w:r w:rsidRPr="007E057F">
              <w:rPr>
                <w:b/>
                <w:bCs/>
                <w:sz w:val="12"/>
                <w:szCs w:val="12"/>
              </w:rPr>
              <w:t>12 924 095</w:t>
            </w:r>
          </w:p>
        </w:tc>
        <w:tc>
          <w:tcPr>
            <w:tcW w:w="774" w:type="pct"/>
            <w:tcBorders>
              <w:top w:val="nil"/>
              <w:left w:val="nil"/>
              <w:bottom w:val="nil"/>
              <w:right w:val="nil"/>
            </w:tcBorders>
            <w:shd w:val="clear" w:color="000000" w:fill="CDDEE9"/>
            <w:vAlign w:val="center"/>
            <w:hideMark/>
          </w:tcPr>
          <w:p w:rsidR="00BD5A0D" w:rsidRPr="007E057F" w:rsidRDefault="00BD5A0D" w:rsidP="00BD5A0D">
            <w:pPr>
              <w:spacing w:line="240" w:lineRule="auto"/>
              <w:jc w:val="right"/>
              <w:rPr>
                <w:b/>
                <w:bCs/>
                <w:sz w:val="12"/>
                <w:szCs w:val="12"/>
              </w:rPr>
            </w:pPr>
            <w:r w:rsidRPr="007E057F">
              <w:rPr>
                <w:b/>
                <w:bCs/>
                <w:sz w:val="12"/>
                <w:szCs w:val="12"/>
              </w:rPr>
              <w:t>12 846 460,70</w:t>
            </w:r>
          </w:p>
        </w:tc>
        <w:tc>
          <w:tcPr>
            <w:tcW w:w="429" w:type="pct"/>
            <w:tcBorders>
              <w:top w:val="nil"/>
              <w:left w:val="nil"/>
              <w:bottom w:val="nil"/>
              <w:right w:val="nil"/>
            </w:tcBorders>
            <w:shd w:val="clear" w:color="000000" w:fill="CDDEE9"/>
            <w:vAlign w:val="center"/>
            <w:hideMark/>
          </w:tcPr>
          <w:p w:rsidR="00BD5A0D" w:rsidRPr="007E057F" w:rsidRDefault="00BD5A0D" w:rsidP="00BD5A0D">
            <w:pPr>
              <w:spacing w:line="240" w:lineRule="auto"/>
              <w:jc w:val="right"/>
              <w:rPr>
                <w:b/>
                <w:bCs/>
                <w:sz w:val="12"/>
                <w:szCs w:val="12"/>
              </w:rPr>
            </w:pPr>
            <w:r w:rsidRPr="007E057F">
              <w:rPr>
                <w:b/>
                <w:bCs/>
                <w:sz w:val="12"/>
                <w:szCs w:val="12"/>
              </w:rPr>
              <w:t>99,4%</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both"/>
              <w:rPr>
                <w:b/>
                <w:bCs/>
                <w:color w:val="000000"/>
                <w:sz w:val="12"/>
                <w:szCs w:val="12"/>
              </w:rPr>
            </w:pPr>
            <w:r w:rsidRPr="007E057F">
              <w:rPr>
                <w:b/>
                <w:bCs/>
                <w:color w:val="000000"/>
                <w:sz w:val="12"/>
                <w:szCs w:val="12"/>
              </w:rPr>
              <w:t>Poradnictwo, mieszkania chronione i ośrodki interwencji kryzysowej oraz usługi specjalistyczne - zadanie 1</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7 585</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7 585,00</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r w:rsidRPr="007E057F">
              <w:rPr>
                <w:i/>
                <w:iCs/>
                <w:color w:val="000000"/>
                <w:sz w:val="12"/>
                <w:szCs w:val="12"/>
                <w:u w:val="single"/>
              </w:rPr>
              <w:t>Cel:</w:t>
            </w:r>
            <w:r w:rsidRPr="007E057F">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zadania zlecone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7 585</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7 585,00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Wydział Spraw Społecznych i Świadczeń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7 585</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7 585,00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75515</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koszty obsługi nieodpłatnej pomocy prawnej</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7 585</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7 585,00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1. Ustawa z dnia 12 marca 2004 r. o pomocy społecznej</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2. Ustawa z dnia 5 sierpnia 2015 r. o nieodpłatnej pomocy prawnej, nieodpłatnym poradnictwie obywatelskim oraz edukacji prawnej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sz w:val="12"/>
                <w:szCs w:val="12"/>
              </w:rPr>
            </w:pPr>
            <w:r w:rsidRPr="007E057F">
              <w:rPr>
                <w:b/>
                <w:bCs/>
                <w:sz w:val="12"/>
                <w:szCs w:val="12"/>
              </w:rPr>
              <w:t>Pomoc osobom niepełnosprawnym - zadanie 3</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FF0000"/>
                <w:sz w:val="12"/>
                <w:szCs w:val="12"/>
              </w:rPr>
            </w:pPr>
            <w:r w:rsidRPr="007E057F">
              <w:rPr>
                <w:b/>
                <w:bCs/>
                <w:color w:val="FF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194 281</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147 998,69</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76,2%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Cel:</w:t>
            </w:r>
            <w:r w:rsidRPr="007E057F">
              <w:rPr>
                <w:i/>
                <w:iCs/>
                <w:sz w:val="12"/>
                <w:szCs w:val="12"/>
              </w:rPr>
              <w:t xml:space="preserve"> </w:t>
            </w:r>
            <w:r w:rsidRPr="007E057F">
              <w:rPr>
                <w:sz w:val="12"/>
                <w:szCs w:val="12"/>
              </w:rPr>
              <w:t>aktywizacja osób niepełnosprawnych w życiu społecznym i gospodarczym</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9E2640">
            <w:pPr>
              <w:spacing w:line="240" w:lineRule="auto"/>
              <w:rPr>
                <w:sz w:val="12"/>
                <w:szCs w:val="12"/>
              </w:rPr>
            </w:pPr>
            <w:r w:rsidRPr="007E057F">
              <w:rPr>
                <w:sz w:val="12"/>
                <w:szCs w:val="12"/>
              </w:rPr>
              <w:t xml:space="preserve">Projekty współfinansowane ze środków Europejskiego Funduszu Społecznego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Dysponent:</w:t>
            </w:r>
            <w:r w:rsidRPr="007E057F">
              <w:rPr>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85395</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Projekt współfinansowany w ramach środków UE pn. "Warszawski Zintegrowany Model wsparcia środowiskowego osób dorosłych z niepełnosprawnością intelektualną - testowanie i wdrażanie modelu"</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194 281</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147 998,69</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76,2%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Podstawa prawna: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Ustawa z dnia 27 sierpnia 1997 r. o rehabilitacji zawodowej i społecznej oraz zatrudnianiu osób niepełnosprawnych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sz w:val="12"/>
                <w:szCs w:val="12"/>
              </w:rPr>
            </w:pPr>
            <w:r w:rsidRPr="007E057F">
              <w:rPr>
                <w:b/>
                <w:bCs/>
                <w:sz w:val="12"/>
                <w:szCs w:val="12"/>
              </w:rPr>
              <w:t>Pomoc dla repatriantów oraz dla uchodźców, w tym pomoc dla obywateli Ukrainy - zadanie 5</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8 079 089</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8 064 508,93</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99,8%</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Cel:</w:t>
            </w:r>
            <w:r w:rsidRPr="007E057F">
              <w:rPr>
                <w:i/>
                <w:iCs/>
                <w:color w:val="000000"/>
                <w:sz w:val="12"/>
                <w:szCs w:val="12"/>
              </w:rPr>
              <w:t xml:space="preserve"> </w:t>
            </w:r>
            <w:r w:rsidRPr="007E057F">
              <w:rPr>
                <w:color w:val="000000"/>
                <w:sz w:val="12"/>
                <w:szCs w:val="12"/>
              </w:rPr>
              <w:t>zapewnienie pomocy repatriantom i uchodźcom</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zadania własne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16 000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16 000,00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 :</w:t>
            </w:r>
            <w:r w:rsidRPr="007E057F">
              <w:rPr>
                <w:i/>
                <w:iCs/>
                <w:color w:val="000000"/>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16 000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16 000,00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85395</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realizacja zadań związanych z pomocą obywatelom Ukrainy w związku z konfliktem zbrojnym na terytorium tego państwa, w tym dodatkowych zadań oświatowych związanych z kształceniem, wychowaniem i opieką nad dziećmi i uczniami będącymi obywatelami Ukrainy</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16 000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16 000,00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zadania zlecone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8 040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8 040,00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 :</w:t>
            </w:r>
            <w:r w:rsidRPr="007E057F">
              <w:rPr>
                <w:i/>
                <w:iCs/>
                <w:color w:val="000000"/>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8 040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8 040,00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85231</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zasiłki dla cudzoziemców, w tym:</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8 040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8 040,00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zakup żywności - średnia wartość zasiłku - 500,00 zł, liczba świadczeń - 12, liczba świadczeniobiorców - 2 osoby</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6 000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6 000,00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środki czystości - średnia wartość zasiłku - 70,00 zł, liczba świadczeń - 12, liczba świadczeniobiorców - 1 osoba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840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840,00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zakup odzieży - średnia wartość zasiłku - 165,00 zł, liczba świadczeń - 4, liczba świadczeniobiorców - 1 osoba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660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660,00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zakup obuwia - średnia wartość zasiłku - 135,00 zł, liczba świadczeń - 4, liczba świadczeniobiorców - 1 osoba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540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540,00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noWrap/>
            <w:vAlign w:val="bottom"/>
            <w:hideMark/>
          </w:tcPr>
          <w:p w:rsidR="00BD5A0D" w:rsidRPr="007E057F" w:rsidRDefault="00BD5A0D" w:rsidP="00BD5A0D">
            <w:pPr>
              <w:spacing w:line="240" w:lineRule="auto"/>
              <w:rPr>
                <w:color w:val="000000"/>
                <w:sz w:val="12"/>
                <w:szCs w:val="12"/>
              </w:rPr>
            </w:pPr>
            <w:r w:rsidRPr="007E057F">
              <w:rPr>
                <w:color w:val="000000"/>
                <w:sz w:val="12"/>
                <w:szCs w:val="12"/>
              </w:rPr>
              <w:t>zadania finansowane z innych źródeł zewnętrznych</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8 055 049</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8 040 468,93</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99,8%</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 1:</w:t>
            </w:r>
            <w:r w:rsidRPr="007E057F">
              <w:rPr>
                <w:i/>
                <w:iCs/>
                <w:color w:val="000000"/>
                <w:sz w:val="12"/>
                <w:szCs w:val="12"/>
              </w:rPr>
              <w:t xml:space="preserve"> Wydział Spraw Społecznych i Świadczeń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7 208 438</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7 206 475,18</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85395</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realizacja zadań związanych z pomocą obywatelom Ukrainy w związku z konfliktem zbrojnym na terytorium tego państwa, w tym:</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7 208 438</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7 206 475,18</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sz w:val="12"/>
                <w:szCs w:val="12"/>
              </w:rPr>
            </w:pPr>
            <w:r w:rsidRPr="007E057F">
              <w:rPr>
                <w:i/>
                <w:iCs/>
                <w:sz w:val="12"/>
                <w:szCs w:val="12"/>
              </w:rPr>
              <w:t>- wypłata świadczenia pieniężnego z tytułu zapewnienia zakwaterowania i wyżywienia obywatelom Ukrainy (40 zł na osobę za dobę)</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7 132 760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7 132 240,00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wypłata świadczeń rodzinnych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75 678</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74 235,18</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98,1%</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 2 :</w:t>
            </w:r>
            <w:r w:rsidRPr="007E057F">
              <w:rPr>
                <w:i/>
                <w:iCs/>
                <w:color w:val="000000"/>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846 611</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833 993,75</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98,5%</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85213</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186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185,24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99,6%</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realizacja zadań związanych z pomocą obywatelom Ukrainy w związku z konfliktem zbrojnym na terytorium tego państwa, w tym:</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xml:space="preserve">- świadczenia z pomocy społecznej z tytułu składek zdrowotnych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186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185,24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99,59%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85214</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1 552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1 552,00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realizacja zadań związanych z pomocą obywatelom Ukrainy w związku z konfliktem zbrojnym na terytorium tego państwa, w tym:</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świadczenia z pomocy społecznej z tytułu zasiłków okresowych, celowych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1 552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1 552,00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85216</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2 059</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2 058,23</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99,96%</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realizacja zadań związanych z pomocą obywatelom Ukrainy w związku z konfliktem zbrojnym na terytorium tego państwa, w tym:</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świadczenia z pomocy społecznej z tytułu zasiłków stałych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2 059</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2 058,23</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99,96%</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85295</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842 814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830 198,28</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98,50%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realizacja zadań związanych z pomocą obywatelom Ukrainy w związku z konfliktem zbrojnym na terytorium tego państwa, w tym:</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842 814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830 198,28</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98,50%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sz w:val="12"/>
                <w:szCs w:val="12"/>
              </w:rPr>
            </w:pPr>
            <w:r w:rsidRPr="007E057F">
              <w:rPr>
                <w:i/>
                <w:iCs/>
                <w:sz w:val="12"/>
                <w:szCs w:val="12"/>
              </w:rPr>
              <w:t>- wypłata jednorazowego świadczenia pieniężnego 300 zł</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791 700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780 900,00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98,64%</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zapewnienie posiłku dla dzieci i młodzieży</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51 114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49 298,28</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96,45%</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1. Ustawa z dnia 12 marca 2004 r. o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2. Ustawa z dnia 12 marca 2022 r. o pomocy obywatelom Ukrainy w związku z konfliktem zbrojnym na terytorium tego państwa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Jednostki obsługi zadań z zakresu pomocy społecznej - zadanie 7</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2 469 106</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2 461 441,24</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99,7%</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Cel:</w:t>
            </w:r>
            <w:r w:rsidRPr="007E057F">
              <w:rPr>
                <w:i/>
                <w:iCs/>
                <w:color w:val="000000"/>
                <w:sz w:val="12"/>
                <w:szCs w:val="12"/>
              </w:rPr>
              <w:t xml:space="preserve"> </w:t>
            </w:r>
            <w:r w:rsidRPr="007E057F">
              <w:rPr>
                <w:color w:val="000000"/>
                <w:sz w:val="12"/>
                <w:szCs w:val="12"/>
              </w:rPr>
              <w:t>zapewnienie obsługi zadań z zakresu pomocy społecznej</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Wydatki Ośrodka Pomocy Społecznej przy ul. Przyczółkowej 27A, 02-968 Warszawa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liczba podopiecznych (osób w rodzinach) korzystających z pomocy materialnej</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193</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liczba podopiecznych (osób w rodzinach) korzystająca wyłącznie z pracy socjalnej</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592</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center"/>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Dysponent:</w:t>
            </w:r>
            <w:r w:rsidRPr="007E057F">
              <w:rPr>
                <w:i/>
                <w:iCs/>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średnie zatrudnienie (liczba etatów ogółem)</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16,70</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w tym: średnie zatrudnienie pracowników socjalnych (liczba etatów)</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6,45</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zadania własne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2 423 436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2 420 732,79</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Cs/>
                <w:sz w:val="12"/>
                <w:szCs w:val="12"/>
              </w:rPr>
            </w:pPr>
            <w:r w:rsidRPr="009E2640">
              <w:rPr>
                <w:iCs/>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85219</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9E2640" w:rsidRPr="007E057F" w:rsidTr="009E2640">
        <w:trPr>
          <w:trHeight w:val="85"/>
        </w:trPr>
        <w:tc>
          <w:tcPr>
            <w:tcW w:w="2595" w:type="pct"/>
            <w:tcBorders>
              <w:top w:val="nil"/>
              <w:left w:val="nil"/>
              <w:bottom w:val="nil"/>
              <w:right w:val="nil"/>
            </w:tcBorders>
            <w:shd w:val="clear" w:color="auto" w:fill="auto"/>
            <w:vAlign w:val="center"/>
          </w:tcPr>
          <w:p w:rsidR="009E2640" w:rsidRPr="007E057F" w:rsidRDefault="009E2640" w:rsidP="00BD5A0D">
            <w:pPr>
              <w:spacing w:line="240" w:lineRule="auto"/>
              <w:rPr>
                <w:sz w:val="12"/>
                <w:szCs w:val="12"/>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tcPr>
          <w:p w:rsidR="009E2640" w:rsidRPr="007E057F" w:rsidRDefault="009E2640" w:rsidP="00BD5A0D">
            <w:pPr>
              <w:spacing w:line="240" w:lineRule="auto"/>
              <w:rPr>
                <w:sz w:val="12"/>
                <w:szCs w:val="12"/>
              </w:rPr>
            </w:pPr>
          </w:p>
        </w:tc>
        <w:tc>
          <w:tcPr>
            <w:tcW w:w="688" w:type="pct"/>
            <w:tcBorders>
              <w:top w:val="nil"/>
              <w:left w:val="nil"/>
              <w:bottom w:val="nil"/>
              <w:right w:val="nil"/>
            </w:tcBorders>
            <w:shd w:val="clear" w:color="auto" w:fill="auto"/>
            <w:noWrap/>
            <w:vAlign w:val="center"/>
          </w:tcPr>
          <w:p w:rsidR="009E2640" w:rsidRPr="007E057F" w:rsidRDefault="009E2640" w:rsidP="00BD5A0D">
            <w:pPr>
              <w:spacing w:line="240" w:lineRule="auto"/>
              <w:jc w:val="right"/>
              <w:rPr>
                <w:sz w:val="12"/>
                <w:szCs w:val="12"/>
              </w:rPr>
            </w:pPr>
          </w:p>
        </w:tc>
        <w:tc>
          <w:tcPr>
            <w:tcW w:w="774" w:type="pct"/>
            <w:tcBorders>
              <w:top w:val="nil"/>
              <w:left w:val="nil"/>
              <w:bottom w:val="nil"/>
              <w:right w:val="nil"/>
            </w:tcBorders>
            <w:shd w:val="clear" w:color="auto" w:fill="auto"/>
            <w:noWrap/>
            <w:vAlign w:val="center"/>
          </w:tcPr>
          <w:p w:rsidR="009E2640" w:rsidRPr="007E057F" w:rsidRDefault="009E2640" w:rsidP="00BD5A0D">
            <w:pPr>
              <w:spacing w:line="240" w:lineRule="auto"/>
              <w:jc w:val="right"/>
              <w:rPr>
                <w:sz w:val="12"/>
                <w:szCs w:val="12"/>
              </w:rPr>
            </w:pPr>
          </w:p>
        </w:tc>
        <w:tc>
          <w:tcPr>
            <w:tcW w:w="429" w:type="pct"/>
            <w:tcBorders>
              <w:top w:val="nil"/>
              <w:left w:val="nil"/>
              <w:bottom w:val="nil"/>
              <w:right w:val="nil"/>
            </w:tcBorders>
            <w:shd w:val="clear" w:color="auto" w:fill="auto"/>
            <w:noWrap/>
            <w:vAlign w:val="center"/>
          </w:tcPr>
          <w:p w:rsidR="009E2640" w:rsidRPr="007E057F" w:rsidRDefault="009E2640" w:rsidP="00BD5A0D">
            <w:pPr>
              <w:spacing w:line="240" w:lineRule="auto"/>
              <w:jc w:val="right"/>
              <w:rPr>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wynagrodzenia i pochodne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2 109 015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2 106 324,31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 wynagrodzenia osobowe pracowników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1 670 217</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1 668 582,21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dodatkowe wynagrodzenie roczne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119 419</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119 418,04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wynagrodzenia bezosobowe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6 900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6 900,00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pochodne od wynagrodzeń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312 479</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311 424,06</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99,7%</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inne wydatki:</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314 421</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314 408,48</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zakup usług pozostałych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119 832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119 832,00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zakup materiałów i wyposażenia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87 245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87 245,00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35 111</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35 110,83</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zakup energii</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29 843</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29 842,77</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opłaty na rzecz budżetu jednostki samorządu terytorialnego</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8 156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8 155,12</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świadczenia społeczne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7 800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7 800,00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9E2640">
            <w:pPr>
              <w:spacing w:line="240" w:lineRule="auto"/>
              <w:jc w:val="both"/>
              <w:rPr>
                <w:color w:val="000000"/>
                <w:sz w:val="12"/>
                <w:szCs w:val="12"/>
              </w:rPr>
            </w:pPr>
            <w:r w:rsidRPr="007E057F">
              <w:rPr>
                <w:color w:val="000000"/>
                <w:sz w:val="12"/>
                <w:szCs w:val="12"/>
              </w:rPr>
              <w:t>wyjazdy służbowe krajowe (ryczałty samochodowe, bilety komunikacji miejskiej, zwrot kosztów przejazdów dla pracowników socjalnych wykonujących pracę w terenie)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7 510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7 508,20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 xml:space="preserve">szkolenia pracowników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6 000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5 999,50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zakup usług remontowych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3 999,35</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podatek od nieruchomości</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2 748</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2 748,00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opłaty z tytułu zakupu usług telekomunikacyjnych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2 650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2 642,00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99,7%</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wydatki osobowe niezaliczone do wynagrodzeń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2 302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2 301,91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zakup usług zdrowotnych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1 150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1 150,00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różne opłaty i składki</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74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73,80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99,7%</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 xml:space="preserve">zadania zlecone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4 636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4 634,61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85219</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wynagrodzenia za sprawowanie opieki i obsługę tego zadania (zadanie zlecone z zakresu administracji rządowej)</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4 636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4 634,61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noWrap/>
            <w:vAlign w:val="bottom"/>
            <w:hideMark/>
          </w:tcPr>
          <w:p w:rsidR="00BD5A0D" w:rsidRPr="007E057F" w:rsidRDefault="00BD5A0D" w:rsidP="00BD5A0D">
            <w:pPr>
              <w:spacing w:line="240" w:lineRule="auto"/>
              <w:rPr>
                <w:sz w:val="12"/>
                <w:szCs w:val="12"/>
              </w:rPr>
            </w:pPr>
            <w:r w:rsidRPr="007E057F">
              <w:rPr>
                <w:sz w:val="12"/>
                <w:szCs w:val="12"/>
              </w:rPr>
              <w:t>zadania finansowane z innych źródeł zewnętrznych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41 034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36 073,84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87,9%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85219</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25 200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20 455,84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81,2%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wydatki związane m.in. z zatrudnieniem pracowników socjalnych w związku z działaniami prowadzonymi na rzecz obywateli Ukrainy</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25 200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20 455,84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81,2%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85295</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15 834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15 618,00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98,6%</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obsługa realizacji zadań związanych z pomocą obywatelom Ukrainy w związku z konfliktem zbrojnym na terytorium tego państwa w zakresie wypłaty jednorazowego świadczenia pieniężnego 300 zł</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15 834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15 618,00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98,6%</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1. Ustawa z dnia 12 marca 2004 r. o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2. Ustawa z dnia 21 listopada 2008 r. o pracownikach samorządowych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sz w:val="12"/>
                <w:szCs w:val="12"/>
              </w:rPr>
            </w:pPr>
            <w:r w:rsidRPr="007E057F">
              <w:rPr>
                <w:i/>
                <w:iCs/>
                <w:sz w:val="12"/>
                <w:szCs w:val="12"/>
              </w:rPr>
              <w:t xml:space="preserve">3. Ustawa z dnia 12 marca 2022 r. o pomocy obywatelom Ukrainy w związku z konfliktem zbrojnym na terytorium tego państwa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both"/>
              <w:rPr>
                <w:b/>
                <w:bCs/>
                <w:color w:val="000000"/>
                <w:sz w:val="12"/>
                <w:szCs w:val="12"/>
              </w:rPr>
            </w:pPr>
            <w:r w:rsidRPr="007E057F">
              <w:rPr>
                <w:b/>
                <w:bCs/>
                <w:color w:val="000000"/>
                <w:sz w:val="12"/>
                <w:szCs w:val="12"/>
              </w:rPr>
              <w:t xml:space="preserve">Zapewnienie opieki osobom przebywającym i dochodzącym w jednostkach pomocy społecznej - zadanie 8 </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1 926 027</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1 925 993,32</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Cel:</w:t>
            </w:r>
            <w:r w:rsidRPr="007E057F">
              <w:rPr>
                <w:i/>
                <w:iCs/>
                <w:color w:val="000000"/>
                <w:sz w:val="12"/>
                <w:szCs w:val="12"/>
              </w:rPr>
              <w:t xml:space="preserve"> </w:t>
            </w:r>
            <w:r w:rsidRPr="007E057F">
              <w:rPr>
                <w:color w:val="000000"/>
                <w:sz w:val="12"/>
                <w:szCs w:val="12"/>
              </w:rPr>
              <w:t xml:space="preserve">prowadzenie jednostek pomocy społecznej zapewniających usługi bytowe, opiekuńcze i wspomagające dla osób wymagających całodobowej lub okresowej opieki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Prowadzenie i bieżące utrzymanie ośrodków wsparcia, których finansowanie odbywa się ze środków własnych i ze środków budżetu państwa.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zadania własne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1 926 027</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1 925 993,32</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Dzienny Dom dla Osób Starszych, ul. Lentza 35 (rodzaj podopiecznych - osoby starsze)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średnia liczba podopiecznych korzystających z pomocy w miesiącu</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17,13</w:t>
            </w: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średni miesięczny koszt pobytu podopiecznego w placówce (zł)</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2 839,14</w:t>
            </w: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9E2640">
            <w:pPr>
              <w:spacing w:line="240" w:lineRule="auto"/>
              <w:rPr>
                <w:color w:val="000000"/>
                <w:sz w:val="12"/>
                <w:szCs w:val="12"/>
              </w:rPr>
            </w:pPr>
            <w:r w:rsidRPr="007E057F">
              <w:rPr>
                <w:color w:val="000000"/>
                <w:sz w:val="12"/>
                <w:szCs w:val="12"/>
              </w:rPr>
              <w:t xml:space="preserve">średnie zatrudnienie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3,99</w:t>
            </w: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583 648</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583 614,32</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85203</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wynagrodzenia i pochodne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361 804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361 799,21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wynagrodzenia osobowe pracowników</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280 878</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280 877,00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dodatkowe wynagrodzenie roczne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22 336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22 335,55</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pochodne od wynagrodzeń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58 590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58 586,66</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inne wydatki:</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221 844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221 815,11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 xml:space="preserve">zakup usług pozostałych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104 764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104 748,67</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opłaty za administrowanie i czynsze za budynki, lokale i pomieszczenia garażowe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68 782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68 781,60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zakup materiałów i wyposażenia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28 158</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28 157,74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6 636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6 635,25</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zakup energii</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5 476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5 475,04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zakup usług remontowych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4 660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4 657,30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opłaty z tytułu zakupu usług telekomunikacyjnych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1 552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1 544,41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99,5%</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 xml:space="preserve">szkolenia pracowników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1 000,00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zakup usług zdrowotnych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355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355,00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wydatki osobowe niezaliczone do wynagrodzeń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263</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262,10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99,7%</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wyjazdy służbowe krajowe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198</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198,00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zadania zlecone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1 342 379</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1 342 379,00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średnia liczba podopiecznych korzystających z pomocy w miesiącu</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52</w:t>
            </w: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średni miesięczny koszt pobytu podopiecznego w placówce (zł)</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2 151</w:t>
            </w: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9E2640">
            <w:pPr>
              <w:spacing w:line="240" w:lineRule="auto"/>
              <w:rPr>
                <w:color w:val="000000"/>
                <w:sz w:val="12"/>
                <w:szCs w:val="12"/>
              </w:rPr>
            </w:pPr>
            <w:r w:rsidRPr="007E057F">
              <w:rPr>
                <w:color w:val="000000"/>
                <w:sz w:val="12"/>
                <w:szCs w:val="12"/>
              </w:rPr>
              <w:t xml:space="preserve">średnie zatrudnienie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12,00</w:t>
            </w: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9E2640">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Wydział Spraw Społecznych i Świadczeń</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1 342 379</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1 342 379,00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85203</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liczba podopiecznych korzystających z pomocy średnio w miesiącu</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color w:val="000000"/>
                <w:sz w:val="12"/>
                <w:szCs w:val="12"/>
              </w:rPr>
            </w:pPr>
            <w:r w:rsidRPr="007E057F">
              <w:rPr>
                <w:i/>
                <w:iCs/>
                <w:color w:val="000000"/>
                <w:sz w:val="12"/>
                <w:szCs w:val="12"/>
              </w:rPr>
              <w:t>52</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 xml:space="preserve">dotacja przeznaczona na funkcjonowanie Środowiskowego Domu Samopomocy dla osób chorych psychicznie i niepełnosprawnych intelektualnie prowadzonego przez Stowarzyszenie Otwarte Drzwi przy ul. Przyczółkowej 27a w Warszawie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1 342 379</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1 342 379,00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1. Ustawa z dnia 12 marca 2004 r. o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2. Ustawa z dnia 21 listopada 2008 r. o pracownikach samorządowych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3. Ustawa z dnia 12 marca 2022 r. o pomocy obywatelom Ukrainy w związku z konfliktem zbrojnym na terytorium tego państwa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Zapewnienie pomocy, opieki i wychowania dzieciom i młodzieży pozbawionym opieki rodziców - zadanie 9</w:t>
            </w:r>
          </w:p>
        </w:tc>
        <w:tc>
          <w:tcPr>
            <w:tcW w:w="515" w:type="pct"/>
            <w:tcBorders>
              <w:top w:val="nil"/>
              <w:left w:val="nil"/>
              <w:bottom w:val="nil"/>
              <w:right w:val="nil"/>
            </w:tcBorders>
            <w:shd w:val="clear" w:color="000000" w:fill="EAF1F6"/>
            <w:noWrap/>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noWrap/>
            <w:vAlign w:val="center"/>
            <w:hideMark/>
          </w:tcPr>
          <w:p w:rsidR="00BD5A0D" w:rsidRPr="007E057F" w:rsidRDefault="00BD5A0D" w:rsidP="00BD5A0D">
            <w:pPr>
              <w:spacing w:line="240" w:lineRule="auto"/>
              <w:jc w:val="right"/>
              <w:rPr>
                <w:b/>
                <w:bCs/>
                <w:sz w:val="12"/>
                <w:szCs w:val="12"/>
              </w:rPr>
            </w:pPr>
            <w:r w:rsidRPr="007E057F">
              <w:rPr>
                <w:b/>
                <w:bCs/>
                <w:sz w:val="12"/>
                <w:szCs w:val="12"/>
              </w:rPr>
              <w:t>77 735</w:t>
            </w:r>
          </w:p>
        </w:tc>
        <w:tc>
          <w:tcPr>
            <w:tcW w:w="774" w:type="pct"/>
            <w:tcBorders>
              <w:top w:val="nil"/>
              <w:left w:val="nil"/>
              <w:bottom w:val="nil"/>
              <w:right w:val="nil"/>
            </w:tcBorders>
            <w:shd w:val="clear" w:color="000000" w:fill="EAF1F6"/>
            <w:noWrap/>
            <w:vAlign w:val="center"/>
            <w:hideMark/>
          </w:tcPr>
          <w:p w:rsidR="00BD5A0D" w:rsidRPr="007E057F" w:rsidRDefault="00BD5A0D" w:rsidP="00BD5A0D">
            <w:pPr>
              <w:spacing w:line="240" w:lineRule="auto"/>
              <w:jc w:val="right"/>
              <w:rPr>
                <w:b/>
                <w:bCs/>
                <w:sz w:val="12"/>
                <w:szCs w:val="12"/>
              </w:rPr>
            </w:pPr>
            <w:r w:rsidRPr="007E057F">
              <w:rPr>
                <w:b/>
                <w:bCs/>
                <w:sz w:val="12"/>
                <w:szCs w:val="12"/>
              </w:rPr>
              <w:t>76 859,38</w:t>
            </w:r>
          </w:p>
        </w:tc>
        <w:tc>
          <w:tcPr>
            <w:tcW w:w="429" w:type="pct"/>
            <w:tcBorders>
              <w:top w:val="nil"/>
              <w:left w:val="nil"/>
              <w:bottom w:val="nil"/>
              <w:right w:val="nil"/>
            </w:tcBorders>
            <w:shd w:val="clear" w:color="000000" w:fill="EAF1F6"/>
            <w:noWrap/>
            <w:vAlign w:val="center"/>
            <w:hideMark/>
          </w:tcPr>
          <w:p w:rsidR="00BD5A0D" w:rsidRPr="007E057F" w:rsidRDefault="00BD5A0D" w:rsidP="00BD5A0D">
            <w:pPr>
              <w:spacing w:line="240" w:lineRule="auto"/>
              <w:jc w:val="right"/>
              <w:rPr>
                <w:b/>
                <w:bCs/>
                <w:sz w:val="12"/>
                <w:szCs w:val="12"/>
              </w:rPr>
            </w:pPr>
            <w:r w:rsidRPr="007E057F">
              <w:rPr>
                <w:b/>
                <w:bCs/>
                <w:sz w:val="12"/>
                <w:szCs w:val="12"/>
              </w:rPr>
              <w:t>98,9%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r w:rsidRPr="007E057F">
              <w:rPr>
                <w:i/>
                <w:iCs/>
                <w:color w:val="000000"/>
                <w:sz w:val="12"/>
                <w:szCs w:val="12"/>
                <w:u w:val="single"/>
              </w:rPr>
              <w:t>Cel:</w:t>
            </w:r>
            <w:r w:rsidRPr="007E057F">
              <w:rPr>
                <w:i/>
                <w:iCs/>
                <w:color w:val="000000"/>
                <w:sz w:val="12"/>
                <w:szCs w:val="12"/>
              </w:rPr>
              <w:t xml:space="preserve"> </w:t>
            </w:r>
            <w:r w:rsidRPr="007E057F">
              <w:rPr>
                <w:color w:val="000000"/>
                <w:sz w:val="12"/>
                <w:szCs w:val="12"/>
              </w:rPr>
              <w:t>zapewnienie dziecku pozbawionemu częściowo lub całkowicie opieki rodzicielskiej całodobowej lub okresowej opieki i wychowania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zadania własne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27 064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27 040,75</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Realizacja zadań w ramach resortowego programu wspierania rodziny i systemu pieczy zastępczej "Asystent rodziny"</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27 064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27 040,75</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Zadanie dofinansowane środkami z budżetu państwa.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Dysponent:</w:t>
            </w:r>
            <w:r w:rsidRPr="007E057F">
              <w:rPr>
                <w:i/>
                <w:iCs/>
                <w:sz w:val="12"/>
                <w:szCs w:val="12"/>
              </w:rPr>
              <w:t xml:space="preserve"> Ośrodek Pomocy Społecznej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85504</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średnie zatrudnienie (liczba etatów)</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0,25</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wynagrodzenia i pochodne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24 592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24 587,72</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 wynagrodzenia osobowe pracowników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19 097</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19 095,86</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dodatkowe wynagrodzenie roczne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1 510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1 509,82</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pochodne od wynagrodzeń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3 985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3 982,04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 xml:space="preserve">inne wydatki: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2 472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2 453,03</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wyjazdy służbowe krajowe (ryczałt samochodowy)</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1 340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1 322,04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98,7%</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zakup materiałów i wyposażenia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562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562,00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odpisy na zakładowy fundusz świadczeń socjalnych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416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415,74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zakup usług zdrowotnych</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105,00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wydatki osobowe niezaliczone do wynagrodzeń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49</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48,25</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98,5%</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noWrap/>
            <w:vAlign w:val="bottom"/>
            <w:hideMark/>
          </w:tcPr>
          <w:p w:rsidR="00BD5A0D" w:rsidRPr="007E057F" w:rsidRDefault="00BD5A0D" w:rsidP="00BD5A0D">
            <w:pPr>
              <w:spacing w:line="240" w:lineRule="auto"/>
              <w:rPr>
                <w:sz w:val="12"/>
                <w:szCs w:val="12"/>
              </w:rPr>
            </w:pPr>
            <w:r w:rsidRPr="007E057F">
              <w:rPr>
                <w:sz w:val="12"/>
                <w:szCs w:val="12"/>
              </w:rPr>
              <w:t>zadania finansowane z innych źródeł zewnętrznych</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50 671</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49 818,63</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98,3%</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85504</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wydatki związane m.in. z wynagrodzeniami Asystentów Rodziny w związku z działaniami prowadzonymi na rzecz obywateli Ukrainy</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50 671</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49 818,63</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98,3%</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1. Ustawa z dnia 12 marca 2004 r. o pomocy społecznej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2. Ustawa z dnia 9 czerwca 2011 r. o wspieraniu rodziny i systemie pieczy zastępczej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3. Ustawa z dnia 12 marca 2022 r. o pomocy obywatelom Ukrainy w związku z konfliktem zbrojnym na terytorium tego państwa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both"/>
              <w:rPr>
                <w:b/>
                <w:bCs/>
                <w:color w:val="000000"/>
                <w:sz w:val="12"/>
                <w:szCs w:val="12"/>
              </w:rPr>
            </w:pPr>
            <w:r w:rsidRPr="007E057F">
              <w:rPr>
                <w:b/>
                <w:bCs/>
                <w:color w:val="000000"/>
                <w:sz w:val="12"/>
                <w:szCs w:val="12"/>
              </w:rPr>
              <w:t>Wspieranie inicjatyw społecznych na rzecz zaspokajania potrzeb życiowych osób i rodzin - zadanie 10</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46 072</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38 998,04</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84,6%</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Cel:</w:t>
            </w:r>
            <w:r w:rsidRPr="007E057F">
              <w:rPr>
                <w:i/>
                <w:iCs/>
                <w:sz w:val="12"/>
                <w:szCs w:val="12"/>
              </w:rPr>
              <w:t xml:space="preserve"> </w:t>
            </w:r>
            <w:r w:rsidRPr="007E057F">
              <w:rPr>
                <w:sz w:val="12"/>
                <w:szCs w:val="12"/>
              </w:rPr>
              <w:t>wspieranie osób i rodzin zagrożonym marginalizacją społeczną</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Dysponent 1:</w:t>
            </w:r>
            <w:r w:rsidRPr="007E057F">
              <w:rPr>
                <w:i/>
                <w:iCs/>
                <w:sz w:val="12"/>
                <w:szCs w:val="12"/>
              </w:rPr>
              <w:t xml:space="preserve"> Ośrodek Pomocy Społecznej</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21 072</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13 998,04</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66,4%</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85295</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7 072</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0,00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realizacja programu "Korpus Wsparcia Seniorów"</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7 072</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0,00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85395</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14 000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13 998,04</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Projekt Impreza "Gwiazdkowa" dla dzieci i rodzin</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11 000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11 000,00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 xml:space="preserve">Realizacja programu " Rozwój i promocja wolontariatu"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3 000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2 998,04</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Dysponent 2:</w:t>
            </w:r>
            <w:r w:rsidRPr="007E057F">
              <w:rPr>
                <w:i/>
                <w:iCs/>
                <w:sz w:val="12"/>
                <w:szCs w:val="12"/>
              </w:rPr>
              <w:t xml:space="preserve"> Wydział Kultury i Sportu</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25 000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25 000,00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85395</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realizacja inicjatyw Rady Seniorów w ramach "Samorządowego Instrumentu Wsparcia Inicjatyw Rad Seniorów 2022"</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25 000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25 000,00</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1. Ustawa z dnia 12 marca 2004 r. o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2. Ustawa z dnia 24 kwietnia 2003 r. o działalności pożytku publicznego i o wolontariacie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Dożywianie - zadanie 11</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124 200</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123 076,10</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99,1%</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Realizacja programu "Posiłek w szkole i w domu"</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b/>
                <w:b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b/>
                <w:bCs/>
                <w:sz w:val="12"/>
                <w:szCs w:val="12"/>
              </w:rPr>
            </w:pPr>
            <w:r w:rsidRPr="007E057F">
              <w:rPr>
                <w:b/>
                <w:bCs/>
                <w:sz w:val="12"/>
                <w:szCs w:val="12"/>
              </w:rPr>
              <w:t>122 300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b/>
                <w:bCs/>
                <w:sz w:val="12"/>
                <w:szCs w:val="12"/>
              </w:rPr>
            </w:pPr>
            <w:r w:rsidRPr="007E057F">
              <w:rPr>
                <w:b/>
                <w:bCs/>
                <w:sz w:val="12"/>
                <w:szCs w:val="12"/>
              </w:rPr>
              <w:t>121 176,10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b/>
                <w:bCs/>
                <w:sz w:val="12"/>
                <w:szCs w:val="12"/>
              </w:rPr>
            </w:pPr>
            <w:r w:rsidRPr="007E057F">
              <w:rPr>
                <w:b/>
                <w:bCs/>
                <w:sz w:val="12"/>
                <w:szCs w:val="12"/>
              </w:rPr>
              <w:t>99,1%</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Cel:</w:t>
            </w:r>
            <w:r w:rsidRPr="007E057F">
              <w:rPr>
                <w:i/>
                <w:iCs/>
                <w:color w:val="000000"/>
                <w:sz w:val="12"/>
                <w:szCs w:val="12"/>
              </w:rPr>
              <w:t xml:space="preserve"> </w:t>
            </w:r>
            <w:r w:rsidRPr="007E057F">
              <w:rPr>
                <w:color w:val="000000"/>
                <w:sz w:val="12"/>
                <w:szCs w:val="12"/>
              </w:rPr>
              <w:t>zapewnienie dożywienia dzieciom i dorosłym z najuboższych rodzin</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 xml:space="preserve">Zadanie jest dofinansowywane dotacją celową z budżetu państwa na realizację zadań własnych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wskaźnik dofinansowania realizacji programu środkami Miasta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42,23</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85230</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dożywianie dzieci i dorosłych:</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opłaty za szkolne obiady:</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13 000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12 466,10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95,9%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 liczba osób objętych programem</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11</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 średnia wartość posiłku</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10,69</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 średni okres dożywiania (dni)</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106</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 xml:space="preserve">żywienie w przedszkolu: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3 500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3 360,00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96,0%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 liczba dzieci objętych programem</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3</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 średnia wartość posiłku</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10,91</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 średni okres dożywiania (dni)</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103</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zasiłki celowe na zakup żywności</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105 800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105 350,00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99,6%</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1. Ustawa z dnia 12 marca 2004 r. o pomocy społecznej</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2. Uchwała Nr 140 Rady Ministrów z dnia 15 października 2018 r. w sprawie ustanowienia wieloletniego rządowego programu "Posiłek w szkole i w domu” na lata 2019-2023</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Pozostałe zadania z zakresu dożywiania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b/>
                <w:b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b/>
                <w:bCs/>
                <w:sz w:val="12"/>
                <w:szCs w:val="12"/>
              </w:rPr>
            </w:pPr>
            <w:r w:rsidRPr="007E057F">
              <w:rPr>
                <w:b/>
                <w:bCs/>
                <w:sz w:val="12"/>
                <w:szCs w:val="12"/>
              </w:rPr>
              <w:t>1 900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b/>
                <w:bCs/>
                <w:sz w:val="12"/>
                <w:szCs w:val="12"/>
              </w:rPr>
            </w:pPr>
            <w:r w:rsidRPr="007E057F">
              <w:rPr>
                <w:b/>
                <w:bCs/>
                <w:sz w:val="12"/>
                <w:szCs w:val="12"/>
              </w:rPr>
              <w:t>1 900,00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b/>
                <w:bCs/>
                <w:sz w:val="12"/>
                <w:szCs w:val="12"/>
              </w:rPr>
            </w:pPr>
            <w:r w:rsidRPr="007E057F">
              <w:rPr>
                <w:b/>
                <w:b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bottom"/>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Cel:</w:t>
            </w:r>
            <w:r w:rsidRPr="007E057F">
              <w:rPr>
                <w:i/>
                <w:iCs/>
                <w:color w:val="000000"/>
                <w:sz w:val="12"/>
                <w:szCs w:val="12"/>
              </w:rPr>
              <w:t xml:space="preserve"> </w:t>
            </w:r>
            <w:r w:rsidRPr="007E057F">
              <w:rPr>
                <w:color w:val="000000"/>
                <w:sz w:val="12"/>
                <w:szCs w:val="12"/>
              </w:rPr>
              <w:t>udzielanie pomocy w formie dożywiania, w tym zapewnienie posiłku dla dzieci i dorosłych z rodzin które nie są w stanie się same wyżywić</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85230</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dożywianie dzieci i dorosłych:</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zasiłki celowe na zakup żywności</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1 900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1 900,00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Ustawa z dnia 12 marca 2004 r. o pomocy społecznej</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CDDEE9"/>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Wypłata świadczeń i zasiłków oraz pomoc w naturze - program 4</w:t>
            </w:r>
          </w:p>
        </w:tc>
        <w:tc>
          <w:tcPr>
            <w:tcW w:w="515" w:type="pct"/>
            <w:tcBorders>
              <w:top w:val="nil"/>
              <w:left w:val="nil"/>
              <w:bottom w:val="nil"/>
              <w:right w:val="nil"/>
            </w:tcBorders>
            <w:shd w:val="clear" w:color="000000" w:fill="CDDEE9"/>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CDDEE9"/>
            <w:vAlign w:val="center"/>
            <w:hideMark/>
          </w:tcPr>
          <w:p w:rsidR="00BD5A0D" w:rsidRPr="007E057F" w:rsidRDefault="00BD5A0D" w:rsidP="00BD5A0D">
            <w:pPr>
              <w:spacing w:line="240" w:lineRule="auto"/>
              <w:jc w:val="right"/>
              <w:rPr>
                <w:b/>
                <w:bCs/>
                <w:sz w:val="12"/>
                <w:szCs w:val="12"/>
              </w:rPr>
            </w:pPr>
            <w:r w:rsidRPr="007E057F">
              <w:rPr>
                <w:b/>
                <w:bCs/>
                <w:sz w:val="12"/>
                <w:szCs w:val="12"/>
              </w:rPr>
              <w:t>41 576 893</w:t>
            </w:r>
          </w:p>
        </w:tc>
        <w:tc>
          <w:tcPr>
            <w:tcW w:w="774" w:type="pct"/>
            <w:tcBorders>
              <w:top w:val="nil"/>
              <w:left w:val="nil"/>
              <w:bottom w:val="nil"/>
              <w:right w:val="nil"/>
            </w:tcBorders>
            <w:shd w:val="clear" w:color="000000" w:fill="CDDEE9"/>
            <w:vAlign w:val="center"/>
            <w:hideMark/>
          </w:tcPr>
          <w:p w:rsidR="00BD5A0D" w:rsidRPr="007E057F" w:rsidRDefault="00BD5A0D" w:rsidP="00BD5A0D">
            <w:pPr>
              <w:spacing w:line="240" w:lineRule="auto"/>
              <w:jc w:val="right"/>
              <w:rPr>
                <w:b/>
                <w:bCs/>
                <w:sz w:val="12"/>
                <w:szCs w:val="12"/>
              </w:rPr>
            </w:pPr>
            <w:r w:rsidRPr="007E057F">
              <w:rPr>
                <w:b/>
                <w:bCs/>
                <w:sz w:val="12"/>
                <w:szCs w:val="12"/>
              </w:rPr>
              <w:t>41 532 638,37</w:t>
            </w:r>
          </w:p>
        </w:tc>
        <w:tc>
          <w:tcPr>
            <w:tcW w:w="429" w:type="pct"/>
            <w:tcBorders>
              <w:top w:val="nil"/>
              <w:left w:val="nil"/>
              <w:bottom w:val="nil"/>
              <w:right w:val="nil"/>
            </w:tcBorders>
            <w:shd w:val="clear" w:color="000000" w:fill="CDDEE9"/>
            <w:vAlign w:val="center"/>
            <w:hideMark/>
          </w:tcPr>
          <w:p w:rsidR="00BD5A0D" w:rsidRPr="007E057F" w:rsidRDefault="00BD5A0D" w:rsidP="00BD5A0D">
            <w:pPr>
              <w:spacing w:line="240" w:lineRule="auto"/>
              <w:jc w:val="right"/>
              <w:rPr>
                <w:b/>
                <w:bCs/>
                <w:sz w:val="12"/>
                <w:szCs w:val="12"/>
              </w:rPr>
            </w:pPr>
            <w:r w:rsidRPr="007E057F">
              <w:rPr>
                <w:b/>
                <w:bCs/>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Zasiłki i pomoc w naturze - zadanie 1</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395 742</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387 810,49</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98,0%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u w:val="single"/>
              </w:rPr>
            </w:pPr>
            <w:r w:rsidRPr="007E057F">
              <w:rPr>
                <w:i/>
                <w:iCs/>
                <w:color w:val="000000"/>
                <w:sz w:val="12"/>
                <w:szCs w:val="12"/>
                <w:u w:val="single"/>
              </w:rPr>
              <w:t>Cel:</w:t>
            </w:r>
            <w:r w:rsidRPr="007E057F">
              <w:rPr>
                <w:i/>
                <w:iCs/>
                <w:color w:val="000000"/>
                <w:sz w:val="12"/>
                <w:szCs w:val="12"/>
              </w:rPr>
              <w:t xml:space="preserve"> </w:t>
            </w:r>
            <w:r w:rsidRPr="009E2640">
              <w:rPr>
                <w:iCs/>
                <w:color w:val="000000"/>
                <w:sz w:val="12"/>
                <w:szCs w:val="12"/>
              </w:rPr>
              <w:t>pomoc osobom i rodzinom mającym niskie dochody oraz posiadającym orzeczenie o niepełnosprawności, a nie posiadających uprawnień do renty ani emerytury</w:t>
            </w:r>
            <w:r w:rsidRPr="007E057F">
              <w:rPr>
                <w:i/>
                <w:iCs/>
                <w:color w:val="000000"/>
                <w:sz w:val="12"/>
                <w:szCs w:val="12"/>
              </w:rPr>
              <w:t xml:space="preserve">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Zadanie finansowane jest ze środków własnych m.st. Warszawy oraz z dotacji z budżetu państwa na realizację zadań własnych gminy</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Ośrodek Pomocy Społecznej</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395 742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387 810,49</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98,0%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85214</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210 689</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207 707,35</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98,6%</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zasiłki celowe: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Cs/>
                <w:sz w:val="12"/>
                <w:szCs w:val="12"/>
              </w:rPr>
            </w:pPr>
            <w:r w:rsidRPr="009E2640">
              <w:rPr>
                <w:iCs/>
                <w:sz w:val="12"/>
                <w:szCs w:val="12"/>
              </w:rPr>
              <w:t>156 259</w:t>
            </w:r>
          </w:p>
        </w:tc>
        <w:tc>
          <w:tcPr>
            <w:tcW w:w="774"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Cs/>
                <w:sz w:val="12"/>
                <w:szCs w:val="12"/>
              </w:rPr>
            </w:pPr>
            <w:r w:rsidRPr="009E2640">
              <w:rPr>
                <w:iCs/>
                <w:sz w:val="12"/>
                <w:szCs w:val="12"/>
              </w:rPr>
              <w:t>156 259,00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xml:space="preserve"> - opłata za energię elektryczną i gaz - średnia wartość zasiłku - 412,53 zł, liczba świadczeń - 73, liczba świadczeniobiorców - 19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30 115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30 115,00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xml:space="preserve"> - zakup środków czystości - średnia wartość zasiłku - 69,88 zł, liczba świadczeń - 341, liczba świadczeniobiorców - 47 osób</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23 830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23 830,00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xml:space="preserve"> - zakup odzieży - średnia wartość zasiłku - 164,18 zł, liczba świadczeń - 110, liczba świadczeniobiorców - 48 osób</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18 060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18 060,00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xml:space="preserve"> - zakup obuwia - średnia wartość zasiłku - 134,62 zł, liczba świadczeń - 112, liczba świadczeniobiorców - 50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15 077</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15 077,00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xml:space="preserve"> - koszty leczenia - średnia wartość zasiłku - 369,15 zł, liczba świadczeń - 40, liczba świadczeniobiorców - 16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14 766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14 766,00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 koszt utrzymania lokalu - średnia wartość zasiłku - 87,15 zł, liczba świadczeń - 158, liczba świadczeniobiorców - 21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13 770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13 769,70</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
                <w:sz w:val="12"/>
                <w:szCs w:val="12"/>
              </w:rPr>
            </w:pPr>
            <w:r w:rsidRPr="009E2640">
              <w:rPr>
                <w:i/>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xml:space="preserve"> - opłata czynszu - średnia wartość zasiłku - 404,90 zł, liczba świadczeń - 29, liczba świadczeniobiorców - 6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11 742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11 742,00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xml:space="preserve">- zakup opału - średnia wartość zasiłku - 1.132,00 zł, liczba świadczeń - 9, liczba świadczeniobiorców - 9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10 188</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10 188,00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xml:space="preserve"> - zakup sprzętu gospodarstwa domowego i pościeli - średnia wartość zasiłku - 323,93 zł, liczba świadczeń - 30, liczba świadczeniobiorców - 29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9 718</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9 718,00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9E2640"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 zakup butli gazowej - średnia wartość zasiłku - 105,19 zł, liczba świadczeń - 27, liczba świadczeniobiorców - 6 osób,</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2 840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2 840,30</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
                <w:sz w:val="12"/>
                <w:szCs w:val="12"/>
              </w:rPr>
            </w:pPr>
            <w:r w:rsidRPr="009E2640">
              <w:rPr>
                <w:i/>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xml:space="preserve"> - remont mieszkania - średnia wartość zasiłku - 464,75 zł, liczba świadczeń - 4, liczba świadczeniobiorców - 4 osoby</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1 859</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1 859,00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 zakup okularów - średnia wartość zasiłku - 450,00 zł, liczba świadczeń - 2, liczba świadczeniobiorców - 2 osoby,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900,00</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
                <w:sz w:val="12"/>
                <w:szCs w:val="12"/>
              </w:rPr>
            </w:pPr>
            <w:r w:rsidRPr="009E2640">
              <w:rPr>
                <w:i/>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 zakup wersalki - średnia wartość zasiłku - 820,00 zł, liczba świadczeń - 1, liczba świadczeniobiorców - 1 osoba,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820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820,00</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
                <w:sz w:val="12"/>
                <w:szCs w:val="12"/>
              </w:rPr>
            </w:pPr>
            <w:r w:rsidRPr="009E2640">
              <w:rPr>
                <w:i/>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 opłacenie rachunku za wodę - średnia wartość zasiłku - 100,80 zł, liczba świadczeń - 5, liczba świadczeniobiorców - 3 osoby,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504</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504,00</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
                <w:sz w:val="12"/>
                <w:szCs w:val="12"/>
              </w:rPr>
            </w:pPr>
            <w:r w:rsidRPr="009E2640">
              <w:rPr>
                <w:i/>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 zakup szafki - średnia wartość zasiłku - 500,00 zł, liczba świadczeń - 1, liczba świadczeniobiorców - 1 osoba,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500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500,00</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
                <w:sz w:val="12"/>
                <w:szCs w:val="12"/>
              </w:rPr>
            </w:pPr>
            <w:r w:rsidRPr="009E2640">
              <w:rPr>
                <w:i/>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 zakup grzejnika - średnia wartość zasiłku - 205,00 zł, liczba świadczeń - 2, liczba świadczeniobiorców - 1 osoba,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410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410,00</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
                <w:sz w:val="12"/>
                <w:szCs w:val="12"/>
              </w:rPr>
            </w:pPr>
            <w:r w:rsidRPr="009E2640">
              <w:rPr>
                <w:i/>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 - zakup artykułów ogrodniczych - średnia wartość zasiłku - 390,00 zł, liczba świadczeń - 1, liczba świadczeniobiorców - 1 osoba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390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390,00</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
                <w:iCs/>
                <w:sz w:val="12"/>
                <w:szCs w:val="12"/>
              </w:rPr>
            </w:pPr>
            <w:r w:rsidRPr="009E2640">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 naprawa wózka inwalidzkiego - średnia wartość zasiłku - 370,00 zł, liczba świadczeń - 1, liczba świadczeniobiorców - 1 osoba,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370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370,00</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
                <w:sz w:val="12"/>
                <w:szCs w:val="12"/>
              </w:rPr>
            </w:pPr>
            <w:r w:rsidRPr="009E2640">
              <w:rPr>
                <w:i/>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 zakup sprzętu ortopedycznego - średnia wartość zasiłku - 250,00 zł, liczba świadczeń - 1, liczba świadczeniobiorców - 1 osoba,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250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250,00</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
                <w:sz w:val="12"/>
                <w:szCs w:val="12"/>
              </w:rPr>
            </w:pPr>
            <w:r w:rsidRPr="009E2640">
              <w:rPr>
                <w:i/>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książeczka sanepidowa - średnia wartość zasiłku - 150,00 zł, liczba świadczeń - 1, liczba świadczeniobiorców - 1 osoba,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150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150,00</w:t>
            </w:r>
          </w:p>
        </w:tc>
        <w:tc>
          <w:tcPr>
            <w:tcW w:w="429" w:type="pct"/>
            <w:tcBorders>
              <w:top w:val="nil"/>
              <w:left w:val="nil"/>
              <w:bottom w:val="nil"/>
              <w:right w:val="nil"/>
            </w:tcBorders>
            <w:shd w:val="clear" w:color="auto" w:fill="auto"/>
            <w:noWrap/>
            <w:vAlign w:val="center"/>
            <w:hideMark/>
          </w:tcPr>
          <w:p w:rsidR="00BD5A0D" w:rsidRPr="009E2640" w:rsidRDefault="00BD5A0D" w:rsidP="00BD5A0D">
            <w:pPr>
              <w:spacing w:line="240" w:lineRule="auto"/>
              <w:jc w:val="right"/>
              <w:rPr>
                <w:i/>
                <w:sz w:val="12"/>
                <w:szCs w:val="12"/>
              </w:rPr>
            </w:pPr>
            <w:r w:rsidRPr="009E2640">
              <w:rPr>
                <w:i/>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zasiłki okresowe - średnia wartość zasiłku - 366,76 zł, liczba świadczeń - 130, liczba świadczeniobiorców - 17 osób</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50 660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47 679,15</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94,1%</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sprawienie pogrzebu - średnia wartość świadczenia - 3 769,20, liczba świadczeń - 1</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3 770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3 769,20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85216</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185 053</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180 103,14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97,3%</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 xml:space="preserve">zasiłki stałe - średnia wartość zasiłku - 610,52 zł, liczba świadczeń 295, liczba świadczeniobiorców - 28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185 053</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180 103,14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97,3%</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Ustawa z dnia 12 marca 2004 r. o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sz w:val="12"/>
                <w:szCs w:val="12"/>
              </w:rPr>
            </w:pPr>
            <w:r w:rsidRPr="007E057F">
              <w:rPr>
                <w:b/>
                <w:bCs/>
                <w:sz w:val="12"/>
                <w:szCs w:val="12"/>
              </w:rPr>
              <w:t>Świadczenia rodzinne, wychowawcze i z funduszu alimentacyjnego - zadanie 2</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40 824 381</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40 794 196,34</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Cel:</w:t>
            </w:r>
            <w:r w:rsidRPr="007E057F">
              <w:rPr>
                <w:color w:val="000000"/>
                <w:sz w:val="12"/>
                <w:szCs w:val="12"/>
              </w:rPr>
              <w:t xml:space="preserve"> zapewnienie sprawnej obsługi w zakresie wypłaty świadczeń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Wypłata świadczeń (realizowana w ramach zadań zleconych i finansowana dotacją z budżetu państwa):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Wydział Spraw Społecznych i Świadczeń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40 824 381</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40 794 196,34</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85501</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36 118 541</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36 095 171,80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Kalkulacja: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 xml:space="preserve">świadczenia wychowawcze (Program Rodzina 500+) - liczba świadczeń - 72 445, liczba świadczeniobiorców - 14 489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36 118 541</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36 095 171,80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85502</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4 705 840</w:t>
            </w: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4 699 024,54</w:t>
            </w: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świadczenia opiekuńcze</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3 172 195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3 172 031,08</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świadczenia pielęgnacyjne - średnia wartość zasiłku - 2 114,43 zł, liczba świadczeń - 956, liczba świadczeniobiorców -  91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2 021 515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2 021 401,00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zasiłki pielęgnacyjne - średnia wartość zasiłku - 215,84 zł, liczba świadczeń - 5 262, liczba świadczeniobiorców - 457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1 135 800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1 135 750,08</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specjalny zasiłek opiekuńczy - średnia wartość zasiłku - 620,00 zł, liczba świadczeń - 24, liczba świadczeniobiorców - 2 osoby</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14 880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14 880,00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świadczenia rodzicielskie - średnia wartość zasiłku - 925,93 zł, liczba świadczeń - 617, liczba świadczeniobiorców - 93 osoby</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571 300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571 300,00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składki na ubezpieczenia społeczne - średnia wartość zasiłku - 556,08 zł, liczba świadczeń - 814, liczba świadczeniobiorców - 74 osoby</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454 000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452 650,79</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99,7%</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zasiłki rodzinne - średnia wartość zasiłku - 112,30 zł, liczba świadczeń - 1 899, liczba świadczeniobiorców - 105 osób</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213 420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213 260,12</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 xml:space="preserve"> dodatki do zasiłków rodzinnych, w tym z tytułu: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136 925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135 873,42</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samotnego wychowywania dziecka - średnia wartość zasiłku 181,86 zł, liczba świadczeń - 204, liczba świadczeniobiorców - 13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38 000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37 099,94</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97,6%</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opieki nad dzieckiem w okresie korzystania z urlopu wychowawczego - średnia wartość zasiłku - 395,55 zł, liczba świadczeń - 95, liczba świadczeniobiorców - 10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37 600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37 577,70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wychowanie dziecka w rodzinie wielodzietnej - średnia wartość zasiłku - 95,00 zł, liczba świadczeń - 297, liczba świadczeniobiorców - 26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28 215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28 215,00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kształcenia i rehabilitacji dziecka niepełnosprawnego w wieku powyżej 5 roku życia do ukończenia 24 roku życia - średnia wartość zasiłku - 102,81 zł, liczba świadczeń - 124, liczba świadczeniobiorców - 11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12 800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12 748,50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99,6%</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rozpoczęcia roku szkolnego - średnia wartość zasiłku 59,23 zł, liczba świadczeń - 181, liczba świadczeniobiorców - 80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10 800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10 722,28</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99,3%</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xml:space="preserve">- urodzenia dziecka - średnia wartość zasiłku - 1 000,00 zł, liczba świadczeń - 6, liczba świadczeniobiorców - 6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6 000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6 000,00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r w:rsidRPr="007E057F">
              <w:rPr>
                <w:i/>
                <w:iCs/>
                <w:color w:val="000000"/>
                <w:sz w:val="12"/>
                <w:szCs w:val="12"/>
              </w:rPr>
              <w:t>- kształcenia i rehabilitacji dziecka niepełnosprawnego do 5 roku życia - średnia wartość zasiłku 90,00 zł, liczba świadczeń - 39, liczba świadczeniobiorców - 4 osoby</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i/>
                <w:iCs/>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3 510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3 510,00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 xml:space="preserve">świadczenia z funduszu alimentacyjnego - średnia wartość zasiłku - 487,25 zł, liczba świadczeń - 164, liczba świadczeniobiorców - 15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80 000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79 909,13</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 xml:space="preserve">jednorazowa zapomoga z tytułu urodzenia się dziecka - średnia wartość zasiłku - 1.000,00 zł, liczba świadczeń - 50, liczba świadczeniobiorców - 50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50 000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50 000,00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100,0%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 xml:space="preserve">świadczenia wynikające z realizacji ustawy o wsparciu kobiet w ciąży i rodzin "Za życiem" - średnia wartość zasiłku - 4.000,00 zł, liczba świadczeń - 6, liczba świadczeniobiorców - 6 osób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28 000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24 000,00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85,7%</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Podstawa prawna:</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1. Ustawa z dnia 28 listopada 2003 r. o świadczeniach rodzinnych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2. Ustawa z dnia 7 września 2007 r. o pomocy osobom uprawnionym do alimentów</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3. Ustawa z dnia 4 kwietnia 2014 r. o ustaleniu i wypłacie zasiłków dla opiekunów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4. Ustawa z dnia 11 lutego 2016 r. o pomocy państwa w wychowaniu dzieci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5. Ustawa z dnia 4 listopada 2016 r. o wsparciu kobiet w ciąży i rodzin "Za życiem"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6. Ustawa z dnia 12 marca 2004 r. o pomocy społecznej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Dodatki mieszkaniowe i energetyczne - zadanie 3</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306 340</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301 208,14</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98,3%</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Cel:</w:t>
            </w:r>
            <w:r w:rsidRPr="007E057F">
              <w:rPr>
                <w:color w:val="000000"/>
                <w:sz w:val="12"/>
                <w:szCs w:val="12"/>
              </w:rPr>
              <w:t xml:space="preserve"> wypłaty zasiłków dla osób i rodzin o niskich dochodach w formie dodatków mieszkaniowych i energetycznych</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Liczba wydanych decyzji</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33</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rPr>
            </w:pPr>
            <w:r w:rsidRPr="007E057F">
              <w:rPr>
                <w:i/>
                <w:iCs/>
                <w:color w:val="000000"/>
                <w:sz w:val="12"/>
                <w:szCs w:val="12"/>
              </w:rPr>
              <w:t xml:space="preserve"> - w tym pozytywnych</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color w:val="000000"/>
                <w:sz w:val="12"/>
                <w:szCs w:val="12"/>
              </w:rPr>
            </w:pPr>
            <w:r w:rsidRPr="007E057F">
              <w:rPr>
                <w:i/>
                <w:iCs/>
                <w:color w:val="000000"/>
                <w:sz w:val="12"/>
                <w:szCs w:val="12"/>
              </w:rPr>
              <w:t>26</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Liczba gospodarstw domowych</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r w:rsidRPr="007E057F">
              <w:rPr>
                <w:color w:val="000000"/>
                <w:sz w:val="12"/>
                <w:szCs w:val="12"/>
              </w:rPr>
              <w:t>17</w:t>
            </w: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color w:val="000000"/>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Wydział Spraw Społecznych i Świadczeń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85215</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zadania własne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50 345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45 430,91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90,2%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sz w:val="12"/>
                <w:szCs w:val="12"/>
              </w:rPr>
            </w:pPr>
            <w:r w:rsidRPr="007E057F">
              <w:rPr>
                <w:sz w:val="12"/>
                <w:szCs w:val="12"/>
              </w:rPr>
              <w:t>wypłata dodatków mieszkaniowych</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50 345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45 430,91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90,2%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 xml:space="preserve">mieszkania spółdzielcze - średnia wartość zasiłku - 400,00 zł, liczba świadczeń - 55, liczba świadczeniobiorców - 8 osób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23 000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22 000,00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95,7%</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 xml:space="preserve">mieszkania własnościowe - średnia wartość zasiłku - 354,00 zł, liczba świadczeń - 50, liczba świadczeniobiorców - 6 osób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20 000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17 700,00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88,5%</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inne (najem) - średnia wartość zasiłku - 530,00 zł, liczba świadczeń - 10, liczba świadczeniobiorców - 2 osoby</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5 345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5 300,00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mieszkania komunalne - średnia wartość zasiłku - 430,91 zł, liczba świadczeń - 1, liczba świadczeniobiorców - 1 osoba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2 000</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430,91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21,5%</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zadania zlecone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255 995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255 777,23</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85295</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wypłata dodatków osłonowych</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255 995</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255 777,23</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99,9%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sz w:val="12"/>
                <w:szCs w:val="12"/>
              </w:rPr>
            </w:pPr>
            <w:r w:rsidRPr="007E057F">
              <w:rPr>
                <w:sz w:val="12"/>
                <w:szCs w:val="12"/>
              </w:rPr>
              <w:t xml:space="preserve">dodatki osłonowe - średnia wartość zasiłku - 556,04 zł, liczba świadczeń - 460, liczba świadczeniobiorców - 460 osób </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u w:val="single"/>
              </w:rPr>
            </w:pPr>
            <w:r w:rsidRPr="007E057F">
              <w:rPr>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1. Ustawa z dnia 21 czerwca 2001 r. o dodatkach mieszkaniowych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2. Ustawa z dnia 10 kwietnia 1997 r. Prawo energetyczne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3. Ustawa z dnia 17 grudnia 2021 r. o dodatku osłonowym</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both"/>
              <w:rPr>
                <w:b/>
                <w:bCs/>
                <w:color w:val="000000"/>
                <w:sz w:val="12"/>
                <w:szCs w:val="12"/>
              </w:rPr>
            </w:pPr>
            <w:r w:rsidRPr="007E057F">
              <w:rPr>
                <w:b/>
                <w:bCs/>
                <w:color w:val="000000"/>
                <w:sz w:val="12"/>
                <w:szCs w:val="12"/>
              </w:rPr>
              <w:t>Ubezpieczenia zdrowotne i świadczenia dla osób nieobjętych ubezpieczeniem społecznym oraz osób pobierających niektóre świadczenia z pomocy społecznej - zadanie 4</w:t>
            </w:r>
          </w:p>
        </w:tc>
        <w:tc>
          <w:tcPr>
            <w:tcW w:w="515" w:type="pct"/>
            <w:tcBorders>
              <w:top w:val="nil"/>
              <w:left w:val="nil"/>
              <w:bottom w:val="nil"/>
              <w:right w:val="nil"/>
            </w:tcBorders>
            <w:shd w:val="clear" w:color="000000" w:fill="EAF1F6"/>
            <w:vAlign w:val="center"/>
            <w:hideMark/>
          </w:tcPr>
          <w:p w:rsidR="00BD5A0D" w:rsidRPr="007E057F" w:rsidRDefault="00BD5A0D" w:rsidP="00BD5A0D">
            <w:pPr>
              <w:spacing w:line="240" w:lineRule="auto"/>
              <w:rPr>
                <w:b/>
                <w:bCs/>
                <w:color w:val="000000"/>
                <w:sz w:val="12"/>
                <w:szCs w:val="12"/>
              </w:rPr>
            </w:pPr>
            <w:r w:rsidRPr="007E057F">
              <w:rPr>
                <w:b/>
                <w:bCs/>
                <w:color w:val="000000"/>
                <w:sz w:val="12"/>
                <w:szCs w:val="12"/>
              </w:rPr>
              <w:t> </w:t>
            </w:r>
          </w:p>
        </w:tc>
        <w:tc>
          <w:tcPr>
            <w:tcW w:w="688"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50 430</w:t>
            </w:r>
          </w:p>
        </w:tc>
        <w:tc>
          <w:tcPr>
            <w:tcW w:w="774"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49 423,40</w:t>
            </w:r>
          </w:p>
        </w:tc>
        <w:tc>
          <w:tcPr>
            <w:tcW w:w="429" w:type="pct"/>
            <w:tcBorders>
              <w:top w:val="nil"/>
              <w:left w:val="nil"/>
              <w:bottom w:val="nil"/>
              <w:right w:val="nil"/>
            </w:tcBorders>
            <w:shd w:val="clear" w:color="000000" w:fill="EAF1F6"/>
            <w:vAlign w:val="center"/>
            <w:hideMark/>
          </w:tcPr>
          <w:p w:rsidR="00BD5A0D" w:rsidRPr="007E057F" w:rsidRDefault="00BD5A0D" w:rsidP="00BD5A0D">
            <w:pPr>
              <w:spacing w:line="240" w:lineRule="auto"/>
              <w:jc w:val="right"/>
              <w:rPr>
                <w:b/>
                <w:bCs/>
                <w:sz w:val="12"/>
                <w:szCs w:val="12"/>
              </w:rPr>
            </w:pPr>
            <w:r w:rsidRPr="007E057F">
              <w:rPr>
                <w:b/>
                <w:bCs/>
                <w:sz w:val="12"/>
                <w:szCs w:val="12"/>
              </w:rPr>
              <w:t>98,0%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Cel:</w:t>
            </w:r>
            <w:r w:rsidRPr="007E057F">
              <w:rPr>
                <w:i/>
                <w:iCs/>
                <w:color w:val="000000"/>
                <w:sz w:val="12"/>
                <w:szCs w:val="12"/>
              </w:rPr>
              <w:t xml:space="preserve"> </w:t>
            </w:r>
            <w:r w:rsidRPr="007E057F">
              <w:rPr>
                <w:color w:val="000000"/>
                <w:sz w:val="12"/>
                <w:szCs w:val="12"/>
              </w:rPr>
              <w:t>zapewnienie objęcia opieką zdrowotną osób nieobjętych ubezpieczeniem społecznym</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Zadanie finansowane z dotacji z budżetu państwa na realizację zadań własnych i zleconych gminie.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zadania zlecone: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35 639</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34 910,29</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98,0%</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 1:</w:t>
            </w:r>
            <w:r w:rsidRPr="007E057F">
              <w:rPr>
                <w:i/>
                <w:iCs/>
                <w:color w:val="000000"/>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3 217</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3 061,72</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95,2%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85195</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wydawanie decyzji potwierdzających prawo do korzystania z bezpłatnych świadczeń opieki zdrowotnej</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wywiady środowiskowe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2 836</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2 711,72</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95,6%</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color w:val="000000"/>
                <w:sz w:val="12"/>
                <w:szCs w:val="12"/>
              </w:rPr>
            </w:pPr>
            <w:r w:rsidRPr="007E057F">
              <w:rPr>
                <w:color w:val="000000"/>
                <w:sz w:val="12"/>
                <w:szCs w:val="12"/>
              </w:rPr>
              <w:t>pozostałe wydatki związane z wydawaniem decyzji</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color w:val="000000"/>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381</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350,00</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91,9%</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 2:</w:t>
            </w:r>
            <w:r w:rsidRPr="007E057F">
              <w:rPr>
                <w:i/>
                <w:iCs/>
                <w:color w:val="000000"/>
                <w:sz w:val="12"/>
                <w:szCs w:val="12"/>
              </w:rPr>
              <w:t xml:space="preserve"> Wydział Spraw Społecznych i Świadczeń</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32 422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31 848,57</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98,2%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85513</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opłaty składki zdrowotnej za osoby pobierające niektóre świadczenia rodzinne nieobjęte ubezpieczeniem zdrowotnym</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32 422</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31 848,57</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98,2%</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zadania własne:</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14 791</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14 513,11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98,1%</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Ośrodek Pomocy Społecznej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r w:rsidRPr="007E057F">
              <w:rPr>
                <w:i/>
                <w:iCs/>
                <w:sz w:val="12"/>
                <w:szCs w:val="12"/>
              </w:rPr>
              <w:t>14 791</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14 513,11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i/>
                <w:iCs/>
                <w:sz w:val="12"/>
                <w:szCs w:val="12"/>
              </w:rPr>
            </w:pPr>
            <w:r w:rsidRPr="007E057F">
              <w:rPr>
                <w:i/>
                <w:iCs/>
                <w:sz w:val="12"/>
                <w:szCs w:val="12"/>
              </w:rPr>
              <w:t>98,1%</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85213</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both"/>
              <w:rPr>
                <w:color w:val="000000"/>
                <w:sz w:val="12"/>
                <w:szCs w:val="12"/>
              </w:rPr>
            </w:pPr>
            <w:r w:rsidRPr="007E057F">
              <w:rPr>
                <w:color w:val="000000"/>
                <w:sz w:val="12"/>
                <w:szCs w:val="12"/>
              </w:rPr>
              <w:t>opłaty składki zdrowotnej za podopiecznych Ośrodka Pomocy Społecznej nieobjętych ubezpieczeniem zdrowotnym</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both"/>
              <w:rPr>
                <w:color w:val="000000"/>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r w:rsidRPr="007E057F">
              <w:rPr>
                <w:sz w:val="12"/>
                <w:szCs w:val="12"/>
              </w:rPr>
              <w:t>14 791</w:t>
            </w: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14 513,11</w:t>
            </w: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sz w:val="12"/>
                <w:szCs w:val="12"/>
              </w:rPr>
            </w:pPr>
            <w:r w:rsidRPr="007E057F">
              <w:rPr>
                <w:sz w:val="12"/>
                <w:szCs w:val="12"/>
              </w:rPr>
              <w:t>98,1%</w:t>
            </w: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color w:val="000000"/>
                <w:sz w:val="12"/>
                <w:szCs w:val="12"/>
                <w:u w:val="single"/>
              </w:rPr>
            </w:pPr>
            <w:r w:rsidRPr="007E057F">
              <w:rPr>
                <w:i/>
                <w:iCs/>
                <w:color w:val="000000"/>
                <w:sz w:val="12"/>
                <w:szCs w:val="12"/>
                <w:u w:val="single"/>
              </w:rPr>
              <w:t>Podstawa prawna:</w:t>
            </w:r>
          </w:p>
        </w:tc>
        <w:tc>
          <w:tcPr>
            <w:tcW w:w="515"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1. Ustawa z dnia 27 sierpnia 2004 r. o świadczeniach opieki zdrowotnej finansowanych ze środków publicznych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r w:rsidR="00BD5A0D" w:rsidRPr="007E057F" w:rsidTr="009E2640">
        <w:trPr>
          <w:trHeight w:val="85"/>
        </w:trPr>
        <w:tc>
          <w:tcPr>
            <w:tcW w:w="259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r w:rsidRPr="007E057F">
              <w:rPr>
                <w:i/>
                <w:iCs/>
                <w:sz w:val="12"/>
                <w:szCs w:val="12"/>
              </w:rPr>
              <w:t xml:space="preserve">2. Ustawa z dnia 28 listopada 2003 r. o świadczeniach rodzinnych </w:t>
            </w:r>
          </w:p>
        </w:tc>
        <w:tc>
          <w:tcPr>
            <w:tcW w:w="515" w:type="pct"/>
            <w:tcBorders>
              <w:top w:val="nil"/>
              <w:left w:val="nil"/>
              <w:bottom w:val="nil"/>
              <w:right w:val="nil"/>
            </w:tcBorders>
            <w:shd w:val="clear" w:color="auto" w:fill="auto"/>
            <w:vAlign w:val="center"/>
            <w:hideMark/>
          </w:tcPr>
          <w:p w:rsidR="00BD5A0D" w:rsidRPr="007E057F" w:rsidRDefault="00BD5A0D" w:rsidP="00BD5A0D">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D5A0D" w:rsidRPr="007E057F" w:rsidRDefault="00BD5A0D" w:rsidP="00BD5A0D">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D5A0D" w:rsidRPr="007E057F" w:rsidRDefault="00BD5A0D" w:rsidP="00BD5A0D">
            <w:pPr>
              <w:spacing w:line="240" w:lineRule="auto"/>
              <w:jc w:val="right"/>
              <w:rPr>
                <w:rFonts w:ascii="Times New Roman" w:hAnsi="Times New Roman" w:cs="Times New Roman"/>
                <w:sz w:val="12"/>
                <w:szCs w:val="12"/>
              </w:rPr>
            </w:pPr>
          </w:p>
        </w:tc>
      </w:tr>
    </w:tbl>
    <w:p w:rsidR="00002B42" w:rsidRDefault="00002B42" w:rsidP="00AF10C9">
      <w:pPr>
        <w:pStyle w:val="Nagwek3"/>
      </w:pPr>
      <w:r>
        <w:br w:type="page"/>
      </w:r>
      <w:bookmarkStart w:id="57" w:name="_Toc129853195"/>
      <w:r w:rsidR="00AF10C9">
        <w:t>4.2.6.</w:t>
      </w:r>
      <w:r w:rsidR="00AF10C9">
        <w:tab/>
      </w:r>
      <w:r>
        <w:t>Kultura i ochrona dziedzictwa kulturowego</w:t>
      </w:r>
      <w:bookmarkEnd w:id="57"/>
    </w:p>
    <w:tbl>
      <w:tblPr>
        <w:tblW w:w="5000" w:type="pct"/>
        <w:tblCellMar>
          <w:left w:w="70" w:type="dxa"/>
          <w:right w:w="70" w:type="dxa"/>
        </w:tblCellMar>
        <w:tblLook w:val="04A0" w:firstRow="1" w:lastRow="0" w:firstColumn="1" w:lastColumn="0" w:noHBand="0" w:noVBand="1"/>
      </w:tblPr>
      <w:tblGrid>
        <w:gridCol w:w="4708"/>
        <w:gridCol w:w="934"/>
        <w:gridCol w:w="1248"/>
        <w:gridCol w:w="1404"/>
        <w:gridCol w:w="778"/>
      </w:tblGrid>
      <w:tr w:rsidR="007E057F" w:rsidRPr="007E057F" w:rsidTr="007E057F">
        <w:trPr>
          <w:trHeight w:val="85"/>
          <w:tblHeader/>
        </w:trPr>
        <w:tc>
          <w:tcPr>
            <w:tcW w:w="2606" w:type="pct"/>
            <w:tcBorders>
              <w:top w:val="nil"/>
              <w:left w:val="nil"/>
              <w:bottom w:val="nil"/>
              <w:right w:val="nil"/>
            </w:tcBorders>
            <w:shd w:val="clear" w:color="000000" w:fill="8DB0DB"/>
            <w:vAlign w:val="center"/>
            <w:hideMark/>
          </w:tcPr>
          <w:p w:rsidR="007E057F" w:rsidRPr="007E057F" w:rsidRDefault="007E057F" w:rsidP="007E057F">
            <w:pPr>
              <w:spacing w:line="240" w:lineRule="auto"/>
              <w:jc w:val="center"/>
              <w:rPr>
                <w:b/>
                <w:bCs/>
                <w:color w:val="000000"/>
                <w:sz w:val="14"/>
                <w:szCs w:val="14"/>
              </w:rPr>
            </w:pPr>
            <w:r w:rsidRPr="007E057F">
              <w:rPr>
                <w:b/>
                <w:bCs/>
                <w:color w:val="000000"/>
                <w:sz w:val="14"/>
                <w:szCs w:val="14"/>
              </w:rPr>
              <w:t>Wyszczególnienie</w:t>
            </w:r>
          </w:p>
        </w:tc>
        <w:tc>
          <w:tcPr>
            <w:tcW w:w="526" w:type="pct"/>
            <w:tcBorders>
              <w:top w:val="nil"/>
              <w:left w:val="nil"/>
              <w:bottom w:val="nil"/>
              <w:right w:val="nil"/>
            </w:tcBorders>
            <w:shd w:val="clear" w:color="000000" w:fill="8DB0DB"/>
            <w:vAlign w:val="center"/>
            <w:hideMark/>
          </w:tcPr>
          <w:p w:rsidR="007E057F" w:rsidRPr="007E057F" w:rsidRDefault="007E057F" w:rsidP="007E057F">
            <w:pPr>
              <w:spacing w:line="240" w:lineRule="auto"/>
              <w:jc w:val="center"/>
              <w:rPr>
                <w:b/>
                <w:bCs/>
                <w:color w:val="000000"/>
                <w:sz w:val="14"/>
                <w:szCs w:val="14"/>
              </w:rPr>
            </w:pPr>
            <w:r w:rsidRPr="007E057F">
              <w:rPr>
                <w:b/>
                <w:bCs/>
                <w:color w:val="000000"/>
                <w:sz w:val="14"/>
                <w:szCs w:val="14"/>
              </w:rPr>
              <w:t> </w:t>
            </w:r>
          </w:p>
        </w:tc>
        <w:tc>
          <w:tcPr>
            <w:tcW w:w="699" w:type="pct"/>
            <w:tcBorders>
              <w:top w:val="nil"/>
              <w:left w:val="nil"/>
              <w:bottom w:val="nil"/>
              <w:right w:val="nil"/>
            </w:tcBorders>
            <w:shd w:val="clear" w:color="000000" w:fill="8DB0DB"/>
            <w:vAlign w:val="center"/>
            <w:hideMark/>
          </w:tcPr>
          <w:p w:rsidR="007E057F" w:rsidRPr="007E057F" w:rsidRDefault="007E057F" w:rsidP="007E057F">
            <w:pPr>
              <w:spacing w:line="240" w:lineRule="auto"/>
              <w:jc w:val="center"/>
              <w:rPr>
                <w:b/>
                <w:bCs/>
                <w:sz w:val="14"/>
                <w:szCs w:val="14"/>
              </w:rPr>
            </w:pPr>
            <w:r w:rsidRPr="007E057F">
              <w:rPr>
                <w:b/>
                <w:bCs/>
                <w:sz w:val="14"/>
                <w:szCs w:val="14"/>
              </w:rPr>
              <w:t>Plan</w:t>
            </w:r>
          </w:p>
        </w:tc>
        <w:tc>
          <w:tcPr>
            <w:tcW w:w="785" w:type="pct"/>
            <w:tcBorders>
              <w:top w:val="nil"/>
              <w:left w:val="nil"/>
              <w:bottom w:val="nil"/>
              <w:right w:val="nil"/>
            </w:tcBorders>
            <w:shd w:val="clear" w:color="000000" w:fill="8DB0DB"/>
            <w:noWrap/>
            <w:vAlign w:val="center"/>
            <w:hideMark/>
          </w:tcPr>
          <w:p w:rsidR="007E057F" w:rsidRPr="007E057F" w:rsidRDefault="007E057F" w:rsidP="007E057F">
            <w:pPr>
              <w:spacing w:line="240" w:lineRule="auto"/>
              <w:jc w:val="center"/>
              <w:rPr>
                <w:b/>
                <w:bCs/>
                <w:sz w:val="14"/>
                <w:szCs w:val="14"/>
              </w:rPr>
            </w:pPr>
            <w:r w:rsidRPr="007E057F">
              <w:rPr>
                <w:b/>
                <w:bCs/>
                <w:sz w:val="14"/>
                <w:szCs w:val="14"/>
              </w:rPr>
              <w:t>Wykonanie</w:t>
            </w:r>
          </w:p>
        </w:tc>
        <w:tc>
          <w:tcPr>
            <w:tcW w:w="385" w:type="pct"/>
            <w:tcBorders>
              <w:top w:val="nil"/>
              <w:left w:val="nil"/>
              <w:bottom w:val="nil"/>
              <w:right w:val="nil"/>
            </w:tcBorders>
            <w:shd w:val="clear" w:color="000000" w:fill="8DB0DB"/>
            <w:vAlign w:val="center"/>
            <w:hideMark/>
          </w:tcPr>
          <w:p w:rsidR="007E057F" w:rsidRPr="007E057F" w:rsidRDefault="007E057F" w:rsidP="007E057F">
            <w:pPr>
              <w:spacing w:line="240" w:lineRule="auto"/>
              <w:jc w:val="center"/>
              <w:rPr>
                <w:b/>
                <w:bCs/>
                <w:color w:val="000000"/>
                <w:sz w:val="14"/>
                <w:szCs w:val="14"/>
              </w:rPr>
            </w:pPr>
            <w:r w:rsidRPr="007E057F">
              <w:rPr>
                <w:b/>
                <w:bCs/>
                <w:color w:val="000000"/>
                <w:sz w:val="14"/>
                <w:szCs w:val="14"/>
              </w:rPr>
              <w:t>Wskaźnik</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center"/>
              <w:rPr>
                <w:b/>
                <w:bCs/>
                <w:color w:val="000000"/>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000000" w:fill="B6D9E6"/>
            <w:vAlign w:val="center"/>
            <w:hideMark/>
          </w:tcPr>
          <w:p w:rsidR="007E057F" w:rsidRPr="007E057F" w:rsidRDefault="007E057F" w:rsidP="007E057F">
            <w:pPr>
              <w:spacing w:line="240" w:lineRule="auto"/>
              <w:rPr>
                <w:b/>
                <w:bCs/>
                <w:color w:val="000000"/>
                <w:sz w:val="12"/>
                <w:szCs w:val="12"/>
              </w:rPr>
            </w:pPr>
            <w:r>
              <w:rPr>
                <w:b/>
                <w:bCs/>
                <w:color w:val="000000"/>
                <w:sz w:val="12"/>
                <w:szCs w:val="12"/>
              </w:rPr>
              <w:t>RAZEM</w:t>
            </w:r>
          </w:p>
        </w:tc>
        <w:tc>
          <w:tcPr>
            <w:tcW w:w="526" w:type="pct"/>
            <w:tcBorders>
              <w:top w:val="nil"/>
              <w:left w:val="nil"/>
              <w:bottom w:val="nil"/>
              <w:right w:val="nil"/>
            </w:tcBorders>
            <w:shd w:val="clear" w:color="000000" w:fill="B6D9E6"/>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 </w:t>
            </w:r>
          </w:p>
        </w:tc>
        <w:tc>
          <w:tcPr>
            <w:tcW w:w="699" w:type="pct"/>
            <w:tcBorders>
              <w:top w:val="nil"/>
              <w:left w:val="nil"/>
              <w:bottom w:val="nil"/>
              <w:right w:val="nil"/>
            </w:tcBorders>
            <w:shd w:val="clear" w:color="000000" w:fill="B6D9E6"/>
            <w:noWrap/>
            <w:vAlign w:val="center"/>
            <w:hideMark/>
          </w:tcPr>
          <w:p w:rsidR="007E057F" w:rsidRPr="007E057F" w:rsidRDefault="007E057F" w:rsidP="007E057F">
            <w:pPr>
              <w:spacing w:line="240" w:lineRule="auto"/>
              <w:jc w:val="right"/>
              <w:rPr>
                <w:b/>
                <w:bCs/>
                <w:sz w:val="12"/>
                <w:szCs w:val="12"/>
              </w:rPr>
            </w:pPr>
            <w:r w:rsidRPr="007E057F">
              <w:rPr>
                <w:b/>
                <w:bCs/>
                <w:sz w:val="12"/>
                <w:szCs w:val="12"/>
              </w:rPr>
              <w:t>9 786 782</w:t>
            </w:r>
          </w:p>
        </w:tc>
        <w:tc>
          <w:tcPr>
            <w:tcW w:w="785" w:type="pct"/>
            <w:tcBorders>
              <w:top w:val="nil"/>
              <w:left w:val="nil"/>
              <w:bottom w:val="nil"/>
              <w:right w:val="nil"/>
            </w:tcBorders>
            <w:shd w:val="clear" w:color="000000" w:fill="B6D9E6"/>
            <w:noWrap/>
            <w:vAlign w:val="center"/>
            <w:hideMark/>
          </w:tcPr>
          <w:p w:rsidR="007E057F" w:rsidRPr="007E057F" w:rsidRDefault="007E057F" w:rsidP="007E057F">
            <w:pPr>
              <w:spacing w:line="240" w:lineRule="auto"/>
              <w:jc w:val="right"/>
              <w:rPr>
                <w:b/>
                <w:bCs/>
                <w:sz w:val="12"/>
                <w:szCs w:val="12"/>
              </w:rPr>
            </w:pPr>
            <w:r w:rsidRPr="007E057F">
              <w:rPr>
                <w:b/>
                <w:bCs/>
                <w:sz w:val="12"/>
                <w:szCs w:val="12"/>
              </w:rPr>
              <w:t>9 786 727,26</w:t>
            </w:r>
          </w:p>
        </w:tc>
        <w:tc>
          <w:tcPr>
            <w:tcW w:w="385" w:type="pct"/>
            <w:tcBorders>
              <w:top w:val="nil"/>
              <w:left w:val="nil"/>
              <w:bottom w:val="nil"/>
              <w:right w:val="nil"/>
            </w:tcBorders>
            <w:shd w:val="clear" w:color="000000" w:fill="B6D9E6"/>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000000" w:fill="CDDEE9"/>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Upowszechnianie kultury i tradycji - program 1</w:t>
            </w:r>
          </w:p>
        </w:tc>
        <w:tc>
          <w:tcPr>
            <w:tcW w:w="526" w:type="pct"/>
            <w:tcBorders>
              <w:top w:val="nil"/>
              <w:left w:val="nil"/>
              <w:bottom w:val="nil"/>
              <w:right w:val="nil"/>
            </w:tcBorders>
            <w:shd w:val="clear" w:color="000000" w:fill="CDDEE9"/>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 </w:t>
            </w:r>
          </w:p>
        </w:tc>
        <w:tc>
          <w:tcPr>
            <w:tcW w:w="699"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933 648</w:t>
            </w:r>
          </w:p>
        </w:tc>
        <w:tc>
          <w:tcPr>
            <w:tcW w:w="785"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933 596,61</w:t>
            </w:r>
          </w:p>
        </w:tc>
        <w:tc>
          <w:tcPr>
            <w:tcW w:w="385"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000000" w:fill="EAF1F6"/>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Przedsięwzięcia artystyczne i kulturalne - zadanie 1</w:t>
            </w:r>
          </w:p>
        </w:tc>
        <w:tc>
          <w:tcPr>
            <w:tcW w:w="526" w:type="pct"/>
            <w:tcBorders>
              <w:top w:val="nil"/>
              <w:left w:val="nil"/>
              <w:bottom w:val="nil"/>
              <w:right w:val="nil"/>
            </w:tcBorders>
            <w:shd w:val="clear" w:color="000000" w:fill="EAF1F6"/>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933 648</w:t>
            </w:r>
          </w:p>
        </w:tc>
        <w:tc>
          <w:tcPr>
            <w:tcW w:w="785"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933 596,61</w:t>
            </w:r>
          </w:p>
        </w:tc>
        <w:tc>
          <w:tcPr>
            <w:tcW w:w="385"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i/>
                <w:iCs/>
                <w:sz w:val="12"/>
                <w:szCs w:val="12"/>
                <w:u w:val="single"/>
              </w:rPr>
            </w:pPr>
            <w:r w:rsidRPr="007E057F">
              <w:rPr>
                <w:i/>
                <w:iCs/>
                <w:sz w:val="12"/>
                <w:szCs w:val="12"/>
                <w:u w:val="single"/>
              </w:rPr>
              <w:t>Cel:</w:t>
            </w:r>
            <w:r w:rsidRPr="007E057F">
              <w:rPr>
                <w:sz w:val="12"/>
                <w:szCs w:val="12"/>
              </w:rPr>
              <w:t xml:space="preserve"> rozpowszechnianie, rozbudzanie i zaspakajanie potrzeb kulturalnych społeczeństwa poprzez tworzenie, upowszechnianie, organizowanie i promowanie działalności artystycznej i kulturalnej </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r w:rsidRPr="007E057F">
              <w:rPr>
                <w:i/>
                <w:iCs/>
                <w:sz w:val="12"/>
                <w:szCs w:val="12"/>
                <w:u w:val="single"/>
              </w:rPr>
              <w:t>Dysponent:</w:t>
            </w:r>
            <w:r w:rsidRPr="007E057F">
              <w:rPr>
                <w:i/>
                <w:iCs/>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92105</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i/>
                <w:iCs/>
                <w:sz w:val="12"/>
                <w:szCs w:val="12"/>
              </w:rPr>
            </w:pPr>
            <w:r w:rsidRPr="007E057F">
              <w:rPr>
                <w:i/>
                <w:iCs/>
                <w:sz w:val="12"/>
                <w:szCs w:val="12"/>
              </w:rPr>
              <w:t>926 175</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i/>
                <w:iCs/>
                <w:sz w:val="12"/>
                <w:szCs w:val="12"/>
              </w:rPr>
            </w:pPr>
            <w:r w:rsidRPr="007E057F">
              <w:rPr>
                <w:i/>
                <w:iCs/>
                <w:sz w:val="12"/>
                <w:szCs w:val="12"/>
              </w:rPr>
              <w:t>926 124,36</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i/>
                <w:iCs/>
                <w:sz w:val="12"/>
                <w:szCs w:val="12"/>
              </w:rPr>
            </w:pPr>
            <w:r w:rsidRPr="007E057F">
              <w:rPr>
                <w:i/>
                <w:i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r w:rsidRPr="007E057F">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liczba zorganizowanych imprez kulturalnych, w tym:</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r w:rsidRPr="007E057F">
              <w:rPr>
                <w:sz w:val="12"/>
                <w:szCs w:val="12"/>
              </w:rPr>
              <w:t>57</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r w:rsidRPr="007E057F">
              <w:rPr>
                <w:i/>
                <w:iCs/>
                <w:sz w:val="12"/>
                <w:szCs w:val="12"/>
              </w:rPr>
              <w:t xml:space="preserve"> - otwartych</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i/>
                <w:iCs/>
                <w:sz w:val="12"/>
                <w:szCs w:val="12"/>
              </w:rPr>
            </w:pPr>
            <w:r w:rsidRPr="007E057F">
              <w:rPr>
                <w:i/>
                <w:iCs/>
                <w:sz w:val="12"/>
                <w:szCs w:val="12"/>
              </w:rPr>
              <w:t>57</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r w:rsidRPr="007E057F">
              <w:rPr>
                <w:i/>
                <w:iCs/>
                <w:sz w:val="12"/>
                <w:szCs w:val="12"/>
              </w:rPr>
              <w:t xml:space="preserve"> - z tego plenerowych</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i/>
                <w:iCs/>
                <w:sz w:val="12"/>
                <w:szCs w:val="12"/>
              </w:rPr>
            </w:pPr>
            <w:r w:rsidRPr="007E057F">
              <w:rPr>
                <w:i/>
                <w:iCs/>
                <w:sz w:val="12"/>
                <w:szCs w:val="12"/>
              </w:rPr>
              <w:t>47</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i/>
                <w:iCs/>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sz w:val="12"/>
                <w:szCs w:val="12"/>
              </w:rPr>
            </w:pPr>
            <w:r w:rsidRPr="007E057F">
              <w:rPr>
                <w:sz w:val="12"/>
                <w:szCs w:val="12"/>
              </w:rPr>
              <w:t>organizacja imprez kulturalnych, koncertów, imprez upamiętniających wydarzenia historyczne:</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856 272</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856 271,78</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r w:rsidRPr="007E057F">
              <w:rPr>
                <w:i/>
                <w:iCs/>
                <w:sz w:val="12"/>
                <w:szCs w:val="12"/>
              </w:rPr>
              <w:t xml:space="preserve"> - Dzień Mamy i Dziecka, Dni Wilanowa, X Królewski Festiwal Światła, Filmowa Stolica Lata, spektakle teatralne, obchody rocznicowe wybuchu Powstania Warszawskiego oraz Akcji Wilanów</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sz w:val="12"/>
                <w:szCs w:val="12"/>
              </w:rPr>
            </w:pPr>
            <w:r w:rsidRPr="007E057F">
              <w:rPr>
                <w:sz w:val="12"/>
                <w:szCs w:val="12"/>
              </w:rPr>
              <w:t>zadania z zakresu działalności kulturalnej zlecone do realizacji organizacjom pozarządowym prowadzącym działalność pożytku publicznego:</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35 000</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34 950,00</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99,9%</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r w:rsidRPr="007E057F">
              <w:rPr>
                <w:i/>
                <w:iCs/>
                <w:sz w:val="12"/>
                <w:szCs w:val="12"/>
              </w:rPr>
              <w:t xml:space="preserve"> -"Jan III pod Wiedniem" - plenerowy happening muzyczno-historyczny, Terenowe gry - Wilanów z historią, Wilanów: Rozbaw miasto łaskotaniem ulic, "Bajkowy Wilanów" - edycja 2022</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 xml:space="preserve"> zakup materiałów i wyposażenia (m.in. zakup upominków na wydarzenia kulturalne i konkursy)</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34 903</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34 902,58</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r w:rsidRPr="007E057F">
              <w:rPr>
                <w:i/>
                <w:iCs/>
                <w:sz w:val="12"/>
                <w:szCs w:val="12"/>
                <w:u w:val="single"/>
              </w:rPr>
              <w:t>Klasyfikacja:</w:t>
            </w:r>
            <w:r w:rsidRPr="007E057F">
              <w:rPr>
                <w:i/>
                <w:iCs/>
                <w:sz w:val="12"/>
                <w:szCs w:val="12"/>
              </w:rPr>
              <w:t xml:space="preserve"> rozdział: 92195</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i/>
                <w:iCs/>
                <w:sz w:val="12"/>
                <w:szCs w:val="12"/>
              </w:rPr>
            </w:pPr>
            <w:r w:rsidRPr="007E057F">
              <w:rPr>
                <w:i/>
                <w:iCs/>
                <w:sz w:val="12"/>
                <w:szCs w:val="12"/>
              </w:rPr>
              <w:t>7 473</w:t>
            </w:r>
          </w:p>
        </w:tc>
        <w:tc>
          <w:tcPr>
            <w:tcW w:w="785"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i/>
                <w:iCs/>
                <w:sz w:val="12"/>
                <w:szCs w:val="12"/>
              </w:rPr>
            </w:pPr>
            <w:r w:rsidRPr="007E057F">
              <w:rPr>
                <w:i/>
                <w:iCs/>
                <w:sz w:val="12"/>
                <w:szCs w:val="12"/>
              </w:rPr>
              <w:t>7 472,25</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i/>
                <w:iCs/>
                <w:sz w:val="12"/>
                <w:szCs w:val="12"/>
              </w:rPr>
            </w:pPr>
            <w:r w:rsidRPr="007E057F">
              <w:rPr>
                <w:i/>
                <w:i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i/>
                <w:iCs/>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r w:rsidRPr="007E057F">
              <w:rPr>
                <w:i/>
                <w:iCs/>
                <w:sz w:val="12"/>
                <w:szCs w:val="12"/>
                <w:u w:val="single"/>
              </w:rPr>
              <w:t>Kalkulacja:</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naprawa biblioteki plenerowej</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r w:rsidRPr="007E057F">
              <w:rPr>
                <w:sz w:val="12"/>
                <w:szCs w:val="12"/>
              </w:rPr>
              <w:t>7 473</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7 472,25</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r w:rsidRPr="007E057F">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r w:rsidRPr="007E057F">
              <w:rPr>
                <w:i/>
                <w:iCs/>
                <w:sz w:val="12"/>
                <w:szCs w:val="12"/>
              </w:rPr>
              <w:t xml:space="preserve">1. Ustawa z dnia 25 października 1991 r. o organizowaniu i prowadzeniu działalności kulturalnej </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r w:rsidRPr="007E057F">
              <w:rPr>
                <w:i/>
                <w:iCs/>
                <w:sz w:val="12"/>
                <w:szCs w:val="12"/>
              </w:rPr>
              <w:t xml:space="preserve">2. Ustawa z dnia 24 kwietnia 2003 r. o działalności pożytku publicznego i o wolontariacie </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000000" w:fill="CDDEE9"/>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Ochrona i konserwacja obiektów zabytkowych - program 2</w:t>
            </w:r>
          </w:p>
        </w:tc>
        <w:tc>
          <w:tcPr>
            <w:tcW w:w="526" w:type="pct"/>
            <w:tcBorders>
              <w:top w:val="nil"/>
              <w:left w:val="nil"/>
              <w:bottom w:val="nil"/>
              <w:right w:val="nil"/>
            </w:tcBorders>
            <w:shd w:val="clear" w:color="000000" w:fill="CDDEE9"/>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 </w:t>
            </w:r>
          </w:p>
        </w:tc>
        <w:tc>
          <w:tcPr>
            <w:tcW w:w="699"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19 680</w:t>
            </w:r>
          </w:p>
        </w:tc>
        <w:tc>
          <w:tcPr>
            <w:tcW w:w="785"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19 680,00</w:t>
            </w:r>
          </w:p>
        </w:tc>
        <w:tc>
          <w:tcPr>
            <w:tcW w:w="385"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000000" w:fill="EAF1F6"/>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Ochrona zabytków i opieka nad zabytkami - zadanie 2</w:t>
            </w:r>
          </w:p>
        </w:tc>
        <w:tc>
          <w:tcPr>
            <w:tcW w:w="526" w:type="pct"/>
            <w:tcBorders>
              <w:top w:val="nil"/>
              <w:left w:val="nil"/>
              <w:bottom w:val="nil"/>
              <w:right w:val="nil"/>
            </w:tcBorders>
            <w:shd w:val="clear" w:color="000000" w:fill="EAF1F6"/>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19 680</w:t>
            </w:r>
          </w:p>
        </w:tc>
        <w:tc>
          <w:tcPr>
            <w:tcW w:w="785"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19 680,00</w:t>
            </w:r>
          </w:p>
        </w:tc>
        <w:tc>
          <w:tcPr>
            <w:tcW w:w="385"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i/>
                <w:iCs/>
                <w:color w:val="000000"/>
                <w:sz w:val="12"/>
                <w:szCs w:val="12"/>
                <w:u w:val="single"/>
              </w:rPr>
            </w:pPr>
            <w:r w:rsidRPr="007E057F">
              <w:rPr>
                <w:i/>
                <w:iCs/>
                <w:color w:val="000000"/>
                <w:sz w:val="12"/>
                <w:szCs w:val="12"/>
                <w:u w:val="single"/>
              </w:rPr>
              <w:t xml:space="preserve">Cel: </w:t>
            </w:r>
            <w:r w:rsidRPr="007E057F">
              <w:rPr>
                <w:color w:val="000000"/>
                <w:sz w:val="12"/>
                <w:szCs w:val="12"/>
              </w:rPr>
              <w:t>poprawa stanu zachowania substancji zabytkowej i powstrzymanie degradacji zabytków będących we władaniu m.st. Warszawy</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i/>
                <w:iCs/>
                <w:color w:val="000000"/>
                <w:sz w:val="12"/>
                <w:szCs w:val="12"/>
                <w:u w:val="single"/>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92120</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odtworzenie ogrodzenia cmentarza ewangelicko-augsburskiego na Kępie Zawadowskiej w Warszawie</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r w:rsidRPr="007E057F">
              <w:rPr>
                <w:sz w:val="12"/>
                <w:szCs w:val="12"/>
              </w:rPr>
              <w:t>19 680</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19 680,00</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r w:rsidRPr="007E057F">
              <w:rPr>
                <w:i/>
                <w:iCs/>
                <w:sz w:val="12"/>
                <w:szCs w:val="12"/>
              </w:rPr>
              <w:t>Ustawa z dnia 23 lipca 2003 r. o ochronie zabytków i opiece nad zabytkami</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000000" w:fill="CDDEE9"/>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Działalność kulturalna - program 3</w:t>
            </w:r>
          </w:p>
        </w:tc>
        <w:tc>
          <w:tcPr>
            <w:tcW w:w="526" w:type="pct"/>
            <w:tcBorders>
              <w:top w:val="nil"/>
              <w:left w:val="nil"/>
              <w:bottom w:val="nil"/>
              <w:right w:val="nil"/>
            </w:tcBorders>
            <w:shd w:val="clear" w:color="000000" w:fill="CDDEE9"/>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 </w:t>
            </w:r>
          </w:p>
        </w:tc>
        <w:tc>
          <w:tcPr>
            <w:tcW w:w="699"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8 825 055</w:t>
            </w:r>
          </w:p>
        </w:tc>
        <w:tc>
          <w:tcPr>
            <w:tcW w:w="785"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8 825 055,00</w:t>
            </w:r>
          </w:p>
        </w:tc>
        <w:tc>
          <w:tcPr>
            <w:tcW w:w="385"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000000" w:fill="EAF1F6"/>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Prowadzenie działalności kulturalnej przez domy i ośrodki kultury - zadanie 3</w:t>
            </w:r>
          </w:p>
        </w:tc>
        <w:tc>
          <w:tcPr>
            <w:tcW w:w="526" w:type="pct"/>
            <w:tcBorders>
              <w:top w:val="nil"/>
              <w:left w:val="nil"/>
              <w:bottom w:val="nil"/>
              <w:right w:val="nil"/>
            </w:tcBorders>
            <w:shd w:val="clear" w:color="000000" w:fill="EAF1F6"/>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5 674 507</w:t>
            </w:r>
          </w:p>
        </w:tc>
        <w:tc>
          <w:tcPr>
            <w:tcW w:w="785"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5 674 507,00</w:t>
            </w:r>
          </w:p>
        </w:tc>
        <w:tc>
          <w:tcPr>
            <w:tcW w:w="385"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Centrum Kultury Wilanów</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b/>
                <w:bCs/>
                <w:sz w:val="12"/>
                <w:szCs w:val="12"/>
              </w:rPr>
            </w:pPr>
            <w:r w:rsidRPr="007E057F">
              <w:rPr>
                <w:b/>
                <w:bCs/>
                <w:sz w:val="12"/>
                <w:szCs w:val="12"/>
              </w:rPr>
              <w:t>5 674 507</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b/>
                <w:bCs/>
                <w:sz w:val="12"/>
                <w:szCs w:val="12"/>
              </w:rPr>
            </w:pPr>
            <w:r w:rsidRPr="007E057F">
              <w:rPr>
                <w:b/>
                <w:bCs/>
                <w:sz w:val="12"/>
                <w:szCs w:val="12"/>
              </w:rPr>
              <w:t>5 674 507,00</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i/>
                <w:iCs/>
                <w:sz w:val="12"/>
                <w:szCs w:val="12"/>
                <w:u w:val="single"/>
              </w:rPr>
            </w:pPr>
            <w:r w:rsidRPr="007E057F">
              <w:rPr>
                <w:i/>
                <w:iCs/>
                <w:sz w:val="12"/>
                <w:szCs w:val="12"/>
                <w:u w:val="single"/>
              </w:rPr>
              <w:t>Cel:</w:t>
            </w:r>
            <w:r w:rsidRPr="007E057F">
              <w:rPr>
                <w:sz w:val="12"/>
                <w:szCs w:val="12"/>
              </w:rPr>
              <w:t xml:space="preserve"> rozpowszechnianie, rozbudzanie i zaspakajanie potrzeb kulturalnych społeczeństwa poprzez tworzenie, upowszechnianie, organizowanie i promowanie działalności artystycznej i kulturalnej </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92109</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r w:rsidRPr="007E057F">
              <w:rPr>
                <w:i/>
                <w:iCs/>
                <w:sz w:val="12"/>
                <w:szCs w:val="12"/>
                <w:u w:val="single"/>
              </w:rPr>
              <w:t>Kalkulacja:</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dotacja podmiotowa na działalność bieżącą</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5 606 676</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5 606 676,00</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dotacja celowa z przeznaczeniem na funkcjonowanie stanowisk dla uczniów do nauki zdalnej finansowane ze środków UNICEF</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55 000</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55 000,00</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dotacja celowa na realizację projektu "Bliżej Vogla: Twórcze klimaty"</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12 831</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12 831,00</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liczba prowadzonych zajęć (sekcji, kół zainteresowań)</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r w:rsidRPr="007E057F">
              <w:rPr>
                <w:sz w:val="12"/>
                <w:szCs w:val="12"/>
              </w:rPr>
              <w:t>170</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 xml:space="preserve">rodzaj zajęć (sekcji, kół zainteresowań) </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BE0744" w:rsidRDefault="007E057F" w:rsidP="00BE0744">
            <w:pPr>
              <w:spacing w:line="240" w:lineRule="auto"/>
              <w:jc w:val="both"/>
              <w:rPr>
                <w:sz w:val="12"/>
                <w:szCs w:val="12"/>
              </w:rPr>
            </w:pPr>
            <w:r w:rsidRPr="007E057F">
              <w:rPr>
                <w:sz w:val="12"/>
                <w:szCs w:val="12"/>
              </w:rPr>
              <w:t>TANECZNE - modern dance, break dance, grupa choreograficzna, współczesny, hip-hop, jazz, street dance, salsa, bachata, zouk, teatr tańca, taniec w kręgu dla seniorów, balet, zumba, capoeira, akrobatyka, gimnastyka artystyczna</w:t>
            </w:r>
          </w:p>
          <w:p w:rsidR="00BE0744" w:rsidRDefault="007E057F" w:rsidP="00BE0744">
            <w:pPr>
              <w:spacing w:line="240" w:lineRule="auto"/>
              <w:jc w:val="both"/>
              <w:rPr>
                <w:sz w:val="12"/>
                <w:szCs w:val="12"/>
              </w:rPr>
            </w:pPr>
            <w:r w:rsidRPr="007E057F">
              <w:rPr>
                <w:sz w:val="12"/>
                <w:szCs w:val="12"/>
              </w:rPr>
              <w:t>NAUKA GRY NA INSTRUMENTACH - gitara, keyboard, skrzypce, pianino, ukulele, Wilanowska Orkiestra Dęta</w:t>
            </w:r>
          </w:p>
          <w:p w:rsidR="00BE0744" w:rsidRDefault="007E057F" w:rsidP="00BE0744">
            <w:pPr>
              <w:spacing w:line="240" w:lineRule="auto"/>
              <w:jc w:val="both"/>
              <w:rPr>
                <w:sz w:val="12"/>
                <w:szCs w:val="12"/>
              </w:rPr>
            </w:pPr>
            <w:r w:rsidRPr="007E057F">
              <w:rPr>
                <w:sz w:val="12"/>
                <w:szCs w:val="12"/>
              </w:rPr>
              <w:t>JĘZYKOWE - angielski, hiszpański, niemiecki, włoski, chiński</w:t>
            </w:r>
          </w:p>
          <w:p w:rsidR="00BE0744" w:rsidRDefault="007E057F" w:rsidP="00BE0744">
            <w:pPr>
              <w:spacing w:line="240" w:lineRule="auto"/>
              <w:jc w:val="both"/>
              <w:rPr>
                <w:sz w:val="12"/>
                <w:szCs w:val="12"/>
              </w:rPr>
            </w:pPr>
            <w:r w:rsidRPr="007E057F">
              <w:rPr>
                <w:sz w:val="12"/>
                <w:szCs w:val="12"/>
              </w:rPr>
              <w:t>PLASTYCZNE - malarstwo, akwarele, rysunek, grafika, komiks, akademia artysty, warsztaty artystyczne, ceramika</w:t>
            </w:r>
          </w:p>
          <w:p w:rsidR="007E057F" w:rsidRPr="007E057F" w:rsidRDefault="007E057F" w:rsidP="00BE0744">
            <w:pPr>
              <w:spacing w:line="240" w:lineRule="auto"/>
              <w:jc w:val="both"/>
              <w:rPr>
                <w:sz w:val="12"/>
                <w:szCs w:val="12"/>
              </w:rPr>
            </w:pPr>
            <w:r w:rsidRPr="007E057F">
              <w:rPr>
                <w:sz w:val="12"/>
                <w:szCs w:val="12"/>
              </w:rPr>
              <w:t>INNE - emisja głosu, klub piosenki, zespół wokalny, musical, akademia nauki dla dzieci, szachy, zajęcia teatralne dla dzieci, młodzieży i seniorów, lego i robotyka lego, programowanie, warsztaty dziennikarskie, warsztaty filmowe, Wilanowski Uniwersytet Trzeciego Wieku, Zespół "Kuźnia Artystyczna", Pracownia Etnograficzna "Powsinianie", Grupa 30+, Chór Seniora "Radosna", Chór "Modo Maiorum", moda na szycie, harcerstwo, Klub Fotograficzny, joga, Bodyart, pilates, nordic walking, zdrowy kręgosłup, tai chi, samoobrona - kempo tai jutsu, Wilanowski Uniwersytet Malucha, Klub Malucha, sensoplastyka, zajęcia rytmiczne, gordonki, sensotaniec, joga dla dzieci, gimnastyka korekcyjna dla dzieci, Akademia Małego Smyka, nauka języka polskiego dla dzieci, młodzieży i dorosłych z Ukrainy</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color w:val="000000"/>
                <w:sz w:val="12"/>
                <w:szCs w:val="12"/>
              </w:rPr>
            </w:pPr>
            <w:r w:rsidRPr="007E057F">
              <w:rPr>
                <w:color w:val="000000"/>
                <w:sz w:val="12"/>
                <w:szCs w:val="12"/>
              </w:rPr>
              <w:t>liczba uczestników zajęć w tym:</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color w:val="000000"/>
                <w:sz w:val="12"/>
                <w:szCs w:val="12"/>
              </w:rPr>
            </w:pPr>
            <w:r w:rsidRPr="007E057F">
              <w:rPr>
                <w:color w:val="000000"/>
                <w:sz w:val="12"/>
                <w:szCs w:val="12"/>
              </w:rPr>
              <w:t>3 248</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rPr>
            </w:pPr>
            <w:r w:rsidRPr="007E057F">
              <w:rPr>
                <w:i/>
                <w:iCs/>
                <w:color w:val="000000"/>
                <w:sz w:val="12"/>
                <w:szCs w:val="12"/>
              </w:rPr>
              <w:t xml:space="preserve"> - dzieci</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i/>
                <w:iCs/>
                <w:color w:val="000000"/>
                <w:sz w:val="12"/>
                <w:szCs w:val="12"/>
              </w:rPr>
            </w:pPr>
            <w:r w:rsidRPr="007E057F">
              <w:rPr>
                <w:i/>
                <w:iCs/>
                <w:color w:val="000000"/>
                <w:sz w:val="12"/>
                <w:szCs w:val="12"/>
              </w:rPr>
              <w:t>2 198</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i/>
                <w:iCs/>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color w:val="000000"/>
                <w:sz w:val="12"/>
                <w:szCs w:val="12"/>
              </w:rPr>
            </w:pPr>
            <w:r w:rsidRPr="007E057F">
              <w:rPr>
                <w:color w:val="000000"/>
                <w:sz w:val="12"/>
                <w:szCs w:val="12"/>
              </w:rPr>
              <w:t>średnia liczba osób uczestnicząca w jednych zajęciach:</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color w:val="000000"/>
                <w:sz w:val="12"/>
                <w:szCs w:val="12"/>
              </w:rPr>
            </w:pPr>
            <w:r w:rsidRPr="007E057F">
              <w:rPr>
                <w:color w:val="000000"/>
                <w:sz w:val="12"/>
                <w:szCs w:val="12"/>
              </w:rPr>
              <w:t>19</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i/>
                <w:iCs/>
                <w:color w:val="000000"/>
                <w:sz w:val="12"/>
                <w:szCs w:val="12"/>
              </w:rPr>
            </w:pPr>
            <w:r w:rsidRPr="007E057F">
              <w:rPr>
                <w:i/>
                <w:iCs/>
                <w:color w:val="000000"/>
                <w:sz w:val="12"/>
                <w:szCs w:val="12"/>
              </w:rPr>
              <w:t>Wilanów Jazz Fest - festiwal jazzowy (m.in.. Haliny Młynkowej, Doroty i Henryka Miśkiewiczów), przedstawienia teatralne dla dzieci, wystawy, piknik z okazji Dnia Dziecka, Święto ulicy Radosnej w ramach obchodów roku Wandy Rutkiewicz, Wianki na Zawadach, Dni Wilanowa, Warsaw Fingerstyle Festival, dni otwarte Centrum Kultury Wilanów, Powsińskie Dożynki, teatralne lato</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both"/>
              <w:rPr>
                <w:i/>
                <w:iCs/>
                <w:color w:val="000000"/>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color w:val="000000"/>
                <w:sz w:val="12"/>
                <w:szCs w:val="12"/>
              </w:rPr>
            </w:pPr>
            <w:r w:rsidRPr="007E057F">
              <w:rPr>
                <w:color w:val="000000"/>
                <w:sz w:val="12"/>
                <w:szCs w:val="12"/>
              </w:rPr>
              <w:t>liczba uczestników akcji "Zima w Mieście"</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color w:val="000000"/>
                <w:sz w:val="12"/>
                <w:szCs w:val="12"/>
              </w:rPr>
            </w:pPr>
            <w:r w:rsidRPr="007E057F">
              <w:rPr>
                <w:color w:val="000000"/>
                <w:sz w:val="12"/>
                <w:szCs w:val="12"/>
              </w:rPr>
              <w:t>149</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color w:val="000000"/>
                <w:sz w:val="12"/>
                <w:szCs w:val="12"/>
              </w:rPr>
            </w:pPr>
            <w:r w:rsidRPr="007E057F">
              <w:rPr>
                <w:color w:val="000000"/>
                <w:sz w:val="12"/>
                <w:szCs w:val="12"/>
              </w:rPr>
              <w:t>liczba uczestników akcji "Lato w Mieście"</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color w:val="000000"/>
                <w:sz w:val="12"/>
                <w:szCs w:val="12"/>
              </w:rPr>
            </w:pPr>
            <w:r w:rsidRPr="007E057F">
              <w:rPr>
                <w:color w:val="000000"/>
                <w:sz w:val="12"/>
                <w:szCs w:val="12"/>
              </w:rPr>
              <w:t>232</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r w:rsidRPr="007E057F">
              <w:rPr>
                <w:i/>
                <w:iCs/>
                <w:sz w:val="12"/>
                <w:szCs w:val="12"/>
              </w:rPr>
              <w:t xml:space="preserve">Ustawa z dnia 25 października 1991 r. o organizowaniu i prowadzeniu działalności kulturalnej </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000000" w:fill="EAF1F6"/>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Prowadzenie działalności kulturalnej przez biblioteki - zadanie 4</w:t>
            </w:r>
          </w:p>
        </w:tc>
        <w:tc>
          <w:tcPr>
            <w:tcW w:w="526" w:type="pct"/>
            <w:tcBorders>
              <w:top w:val="nil"/>
              <w:left w:val="nil"/>
              <w:bottom w:val="nil"/>
              <w:right w:val="nil"/>
            </w:tcBorders>
            <w:shd w:val="clear" w:color="000000" w:fill="EAF1F6"/>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3 150 548</w:t>
            </w:r>
          </w:p>
        </w:tc>
        <w:tc>
          <w:tcPr>
            <w:tcW w:w="785"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3 150 548,00</w:t>
            </w:r>
          </w:p>
        </w:tc>
        <w:tc>
          <w:tcPr>
            <w:tcW w:w="385"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b/>
                <w:bCs/>
                <w:sz w:val="12"/>
                <w:szCs w:val="12"/>
              </w:rPr>
            </w:pPr>
            <w:r w:rsidRPr="007E057F">
              <w:rPr>
                <w:b/>
                <w:bCs/>
                <w:sz w:val="12"/>
                <w:szCs w:val="12"/>
              </w:rPr>
              <w:t>Biblioteka Publiczna w Dzielnicy Wilanów</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b/>
                <w:bCs/>
                <w:sz w:val="12"/>
                <w:szCs w:val="12"/>
              </w:rPr>
            </w:pPr>
            <w:r w:rsidRPr="007E057F">
              <w:rPr>
                <w:b/>
                <w:bCs/>
                <w:sz w:val="12"/>
                <w:szCs w:val="12"/>
              </w:rPr>
              <w:t>3 150 548</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b/>
                <w:bCs/>
                <w:sz w:val="12"/>
                <w:szCs w:val="12"/>
              </w:rPr>
            </w:pPr>
            <w:r w:rsidRPr="007E057F">
              <w:rPr>
                <w:b/>
                <w:bCs/>
                <w:sz w:val="12"/>
                <w:szCs w:val="12"/>
              </w:rPr>
              <w:t>3 150 548,00</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i/>
                <w:iCs/>
                <w:color w:val="000000"/>
                <w:sz w:val="12"/>
                <w:szCs w:val="12"/>
                <w:u w:val="single"/>
              </w:rPr>
            </w:pPr>
            <w:r w:rsidRPr="007E057F">
              <w:rPr>
                <w:i/>
                <w:iCs/>
                <w:color w:val="000000"/>
                <w:sz w:val="12"/>
                <w:szCs w:val="12"/>
                <w:u w:val="single"/>
              </w:rPr>
              <w:t>Cel:</w:t>
            </w:r>
            <w:r w:rsidRPr="007E057F">
              <w:rPr>
                <w:color w:val="000000"/>
                <w:sz w:val="12"/>
                <w:szCs w:val="12"/>
              </w:rPr>
              <w:t xml:space="preserve"> zaspokajanie i rozwijanie potrzeb czytelniczych społeczeństwa oraz wzrost czytelnictwa.</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both"/>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92116</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color w:val="000000"/>
                <w:sz w:val="12"/>
                <w:szCs w:val="12"/>
              </w:rPr>
            </w:pPr>
            <w:r w:rsidRPr="007E057F">
              <w:rPr>
                <w:color w:val="000000"/>
                <w:sz w:val="12"/>
                <w:szCs w:val="12"/>
              </w:rPr>
              <w:t>dotacja podmiotowa na prowadzenie bieżącej działalności.</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2 930 548</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2 930 548,00</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dotacja celowa na realizację projektów budżetu obywatelskiego</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220 000</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220 000,00</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color w:val="000000"/>
                <w:sz w:val="12"/>
                <w:szCs w:val="12"/>
              </w:rPr>
            </w:pPr>
            <w:r w:rsidRPr="007E057F">
              <w:rPr>
                <w:color w:val="000000"/>
                <w:sz w:val="12"/>
                <w:szCs w:val="12"/>
              </w:rPr>
              <w:t>struktura organizacyjna Biblioteki:</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łączna liczba placówek, w tym:</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color w:val="000000"/>
                <w:sz w:val="12"/>
                <w:szCs w:val="12"/>
              </w:rPr>
            </w:pPr>
            <w:r w:rsidRPr="007E057F">
              <w:rPr>
                <w:color w:val="000000"/>
                <w:sz w:val="12"/>
                <w:szCs w:val="12"/>
              </w:rPr>
              <w:t>4</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 dla dorosłych</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color w:val="000000"/>
                <w:sz w:val="12"/>
                <w:szCs w:val="12"/>
              </w:rPr>
            </w:pPr>
            <w:r w:rsidRPr="007E057F">
              <w:rPr>
                <w:color w:val="000000"/>
                <w:sz w:val="12"/>
                <w:szCs w:val="12"/>
              </w:rPr>
              <w:t>4</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 dla dzieci</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color w:val="000000"/>
                <w:sz w:val="12"/>
                <w:szCs w:val="12"/>
              </w:rPr>
            </w:pPr>
            <w:r w:rsidRPr="007E057F">
              <w:rPr>
                <w:color w:val="000000"/>
                <w:sz w:val="12"/>
                <w:szCs w:val="12"/>
              </w:rPr>
              <w:t>4</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liczba spotkań z pisarzami</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color w:val="000000"/>
                <w:sz w:val="12"/>
                <w:szCs w:val="12"/>
              </w:rPr>
            </w:pPr>
            <w:r w:rsidRPr="007E057F">
              <w:rPr>
                <w:color w:val="000000"/>
                <w:sz w:val="12"/>
                <w:szCs w:val="12"/>
              </w:rPr>
              <w:t>21</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ilość nowych zbiorów bibliotecznych</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r w:rsidRPr="007E057F">
              <w:rPr>
                <w:sz w:val="12"/>
                <w:szCs w:val="12"/>
              </w:rPr>
              <w:t>10 631</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wartość nowych zbiorów bibliotecznych [zł]</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r w:rsidRPr="007E057F">
              <w:rPr>
                <w:sz w:val="12"/>
                <w:szCs w:val="12"/>
              </w:rPr>
              <w:t>267 520,95</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średnia liczba wypożyczanych książek przez jednego czytelnika</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color w:val="000000"/>
                <w:sz w:val="12"/>
                <w:szCs w:val="12"/>
              </w:rPr>
            </w:pPr>
            <w:r w:rsidRPr="007E057F">
              <w:rPr>
                <w:color w:val="000000"/>
                <w:sz w:val="12"/>
                <w:szCs w:val="12"/>
              </w:rPr>
              <w:t>18,28</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sz w:val="12"/>
                <w:szCs w:val="12"/>
              </w:rPr>
            </w:pPr>
            <w:r w:rsidRPr="007E057F">
              <w:rPr>
                <w:sz w:val="12"/>
                <w:szCs w:val="12"/>
              </w:rPr>
              <w:t>średnia liczba wypożyczanych książek przez jednego pracownika biblioteki</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color w:val="000000"/>
                <w:sz w:val="12"/>
                <w:szCs w:val="12"/>
              </w:rPr>
            </w:pPr>
            <w:r w:rsidRPr="007E057F">
              <w:rPr>
                <w:color w:val="000000"/>
                <w:sz w:val="12"/>
                <w:szCs w:val="12"/>
              </w:rPr>
              <w:t>16 915,33</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color w:val="000000"/>
                <w:sz w:val="12"/>
                <w:szCs w:val="12"/>
              </w:rPr>
            </w:pPr>
            <w:r w:rsidRPr="007E057F">
              <w:rPr>
                <w:color w:val="000000"/>
                <w:sz w:val="12"/>
                <w:szCs w:val="12"/>
              </w:rPr>
              <w:t>liczba uczestników akcji "Lato w Mieście"</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color w:val="000000"/>
                <w:sz w:val="12"/>
                <w:szCs w:val="12"/>
              </w:rPr>
            </w:pPr>
            <w:r w:rsidRPr="007E057F">
              <w:rPr>
                <w:color w:val="000000"/>
                <w:sz w:val="12"/>
                <w:szCs w:val="12"/>
              </w:rPr>
              <w:t>113</w:t>
            </w: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color w:val="000000"/>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color w:val="000000"/>
                <w:sz w:val="12"/>
                <w:szCs w:val="12"/>
              </w:rPr>
            </w:pPr>
            <w:r w:rsidRPr="007E057F">
              <w:rPr>
                <w:color w:val="000000"/>
                <w:sz w:val="12"/>
                <w:szCs w:val="12"/>
              </w:rPr>
              <w:t>Dyskusyjny Klub Książki, pokazy filmowe, pikniki, wystawy, dyktanda, Ogólnopolski Tydzień Czytania Dzieciom</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r w:rsidRPr="007E057F">
              <w:rPr>
                <w:i/>
                <w:iCs/>
                <w:sz w:val="12"/>
                <w:szCs w:val="12"/>
              </w:rPr>
              <w:t xml:space="preserve">1. Ustawa z dnia 27 czerwca 1997 r. o bibliotekach </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r w:rsidRPr="007E057F">
              <w:rPr>
                <w:i/>
                <w:iCs/>
                <w:sz w:val="12"/>
                <w:szCs w:val="12"/>
              </w:rPr>
              <w:t xml:space="preserve">2. Ustawa z dnia 25 października 1991 r. o organizowaniu i prowadzeniu działalności kulturalnej </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i/>
                <w:iCs/>
                <w:color w:val="000000"/>
                <w:sz w:val="12"/>
                <w:szCs w:val="12"/>
              </w:rPr>
            </w:pPr>
            <w:r w:rsidRPr="007E057F">
              <w:rPr>
                <w:i/>
                <w:iCs/>
                <w:color w:val="000000"/>
                <w:sz w:val="12"/>
                <w:szCs w:val="12"/>
              </w:rPr>
              <w:t>3. Uchwała Nr XI/218/2019 Rady m.st. Warszawy z dnia 11 kwietnia 2019 r. w sprawie konsultacji społecznych z mieszkańcami m.st. Warszawy w formie budżetu obywatelskiego</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i/>
                <w:iCs/>
                <w:color w:val="000000"/>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000000" w:fill="CDDEE9"/>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Pozostałe inicjatywy w zakresie kultury - program 4</w:t>
            </w:r>
          </w:p>
        </w:tc>
        <w:tc>
          <w:tcPr>
            <w:tcW w:w="526" w:type="pct"/>
            <w:tcBorders>
              <w:top w:val="nil"/>
              <w:left w:val="nil"/>
              <w:bottom w:val="nil"/>
              <w:right w:val="nil"/>
            </w:tcBorders>
            <w:shd w:val="clear" w:color="000000" w:fill="CDDEE9"/>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 </w:t>
            </w:r>
          </w:p>
        </w:tc>
        <w:tc>
          <w:tcPr>
            <w:tcW w:w="699"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8 399</w:t>
            </w:r>
          </w:p>
        </w:tc>
        <w:tc>
          <w:tcPr>
            <w:tcW w:w="785"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8 395,65</w:t>
            </w:r>
          </w:p>
        </w:tc>
        <w:tc>
          <w:tcPr>
            <w:tcW w:w="385" w:type="pct"/>
            <w:tcBorders>
              <w:top w:val="nil"/>
              <w:left w:val="nil"/>
              <w:bottom w:val="nil"/>
              <w:right w:val="nil"/>
            </w:tcBorders>
            <w:shd w:val="clear" w:color="000000" w:fill="CDDEE9"/>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000000" w:fill="EAF1F6"/>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Utrzymanie pomników, rzeźb i innych miejsc pamięci - zadanie 2</w:t>
            </w:r>
          </w:p>
        </w:tc>
        <w:tc>
          <w:tcPr>
            <w:tcW w:w="526" w:type="pct"/>
            <w:tcBorders>
              <w:top w:val="nil"/>
              <w:left w:val="nil"/>
              <w:bottom w:val="nil"/>
              <w:right w:val="nil"/>
            </w:tcBorders>
            <w:shd w:val="clear" w:color="000000" w:fill="EAF1F6"/>
            <w:vAlign w:val="center"/>
            <w:hideMark/>
          </w:tcPr>
          <w:p w:rsidR="007E057F" w:rsidRPr="007E057F" w:rsidRDefault="007E057F" w:rsidP="007E057F">
            <w:pPr>
              <w:spacing w:line="240" w:lineRule="auto"/>
              <w:rPr>
                <w:b/>
                <w:bCs/>
                <w:color w:val="000000"/>
                <w:sz w:val="12"/>
                <w:szCs w:val="12"/>
              </w:rPr>
            </w:pPr>
            <w:r w:rsidRPr="007E057F">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8 399</w:t>
            </w:r>
          </w:p>
        </w:tc>
        <w:tc>
          <w:tcPr>
            <w:tcW w:w="785"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8 395,65</w:t>
            </w:r>
          </w:p>
        </w:tc>
        <w:tc>
          <w:tcPr>
            <w:tcW w:w="385" w:type="pct"/>
            <w:tcBorders>
              <w:top w:val="nil"/>
              <w:left w:val="nil"/>
              <w:bottom w:val="nil"/>
              <w:right w:val="nil"/>
            </w:tcBorders>
            <w:shd w:val="clear" w:color="000000" w:fill="EAF1F6"/>
            <w:noWrap/>
            <w:vAlign w:val="center"/>
            <w:hideMark/>
          </w:tcPr>
          <w:p w:rsidR="007E057F" w:rsidRPr="007E057F" w:rsidRDefault="007E057F" w:rsidP="007E057F">
            <w:pPr>
              <w:spacing w:line="240" w:lineRule="auto"/>
              <w:jc w:val="right"/>
              <w:rPr>
                <w:b/>
                <w:bCs/>
                <w:sz w:val="12"/>
                <w:szCs w:val="12"/>
              </w:rPr>
            </w:pPr>
            <w:r w:rsidRPr="007E057F">
              <w:rPr>
                <w:b/>
                <w:bCs/>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Cel:</w:t>
            </w:r>
            <w:r w:rsidRPr="007E057F">
              <w:rPr>
                <w:color w:val="000000"/>
                <w:sz w:val="12"/>
                <w:szCs w:val="12"/>
              </w:rPr>
              <w:t xml:space="preserve"> utrzymanie pamięci o ważnych dla społeczności postaciach i wydarzeniach</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Dysponent:</w:t>
            </w:r>
            <w:r w:rsidRPr="007E057F">
              <w:rPr>
                <w:i/>
                <w:iCs/>
                <w:color w:val="000000"/>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Klasyfikacja:</w:t>
            </w:r>
            <w:r w:rsidRPr="007E057F">
              <w:rPr>
                <w:i/>
                <w:iCs/>
                <w:color w:val="000000"/>
                <w:sz w:val="12"/>
                <w:szCs w:val="12"/>
              </w:rPr>
              <w:t xml:space="preserve"> rozdział: 92195</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color w:val="000000"/>
                <w:sz w:val="12"/>
                <w:szCs w:val="12"/>
              </w:rPr>
            </w:pPr>
            <w:r w:rsidRPr="007E057F">
              <w:rPr>
                <w:color w:val="000000"/>
                <w:sz w:val="12"/>
                <w:szCs w:val="12"/>
              </w:rPr>
              <w:t>konserwacja i remonty</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5 071</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5 068,50</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sz w:val="12"/>
                <w:szCs w:val="12"/>
              </w:rPr>
            </w:pPr>
            <w:r w:rsidRPr="007E057F">
              <w:rPr>
                <w:sz w:val="12"/>
                <w:szCs w:val="12"/>
              </w:rPr>
              <w:t>projekty budżetu obywatelskiego</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3 328</w:t>
            </w: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3 327,15</w:t>
            </w: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sz w:val="12"/>
                <w:szCs w:val="12"/>
              </w:rPr>
            </w:pPr>
            <w:r w:rsidRPr="007E057F">
              <w:rPr>
                <w:sz w:val="12"/>
                <w:szCs w:val="12"/>
              </w:rPr>
              <w:t>100,0%</w:t>
            </w: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color w:val="000000"/>
                <w:sz w:val="12"/>
                <w:szCs w:val="12"/>
                <w:u w:val="single"/>
              </w:rPr>
            </w:pPr>
            <w:r w:rsidRPr="007E057F">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r w:rsidRPr="007E057F">
              <w:rPr>
                <w:i/>
                <w:iCs/>
                <w:sz w:val="12"/>
                <w:szCs w:val="12"/>
              </w:rPr>
              <w:t xml:space="preserve">1. Ustawa z dnia 13 września 1996 r. o utrzymaniu czystości i porządku w gminach </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r w:rsidR="007E057F" w:rsidRPr="007E057F" w:rsidTr="007E057F">
        <w:trPr>
          <w:trHeight w:val="85"/>
        </w:trPr>
        <w:tc>
          <w:tcPr>
            <w:tcW w:w="260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i/>
                <w:iCs/>
                <w:color w:val="000000"/>
                <w:sz w:val="12"/>
                <w:szCs w:val="12"/>
              </w:rPr>
            </w:pPr>
            <w:r w:rsidRPr="007E057F">
              <w:rPr>
                <w:i/>
                <w:iCs/>
                <w:color w:val="000000"/>
                <w:sz w:val="12"/>
                <w:szCs w:val="12"/>
              </w:rPr>
              <w:t>2. Uchwała Nr XI/218/2019 Rady m.st. Warszawy z dnia 11 kwietnia 2019 r. w sprawie konsultacji społecznych z mieszkańcami m.st. Warszawy w formie budżetu obywatelskiego</w:t>
            </w:r>
          </w:p>
        </w:tc>
        <w:tc>
          <w:tcPr>
            <w:tcW w:w="526" w:type="pct"/>
            <w:tcBorders>
              <w:top w:val="nil"/>
              <w:left w:val="nil"/>
              <w:bottom w:val="nil"/>
              <w:right w:val="nil"/>
            </w:tcBorders>
            <w:shd w:val="clear" w:color="auto" w:fill="auto"/>
            <w:vAlign w:val="center"/>
            <w:hideMark/>
          </w:tcPr>
          <w:p w:rsidR="007E057F" w:rsidRPr="007E057F" w:rsidRDefault="007E057F" w:rsidP="007E057F">
            <w:pPr>
              <w:spacing w:line="240" w:lineRule="auto"/>
              <w:jc w:val="both"/>
              <w:rPr>
                <w:i/>
                <w:iCs/>
                <w:color w:val="000000"/>
                <w:sz w:val="12"/>
                <w:szCs w:val="12"/>
              </w:rPr>
            </w:pPr>
          </w:p>
        </w:tc>
        <w:tc>
          <w:tcPr>
            <w:tcW w:w="699" w:type="pct"/>
            <w:tcBorders>
              <w:top w:val="nil"/>
              <w:left w:val="nil"/>
              <w:bottom w:val="nil"/>
              <w:right w:val="nil"/>
            </w:tcBorders>
            <w:shd w:val="clear" w:color="auto" w:fill="auto"/>
            <w:vAlign w:val="center"/>
            <w:hideMark/>
          </w:tcPr>
          <w:p w:rsidR="007E057F" w:rsidRPr="007E057F" w:rsidRDefault="007E057F" w:rsidP="007E057F">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7E057F" w:rsidRPr="007E057F" w:rsidRDefault="007E057F" w:rsidP="007E057F">
            <w:pPr>
              <w:spacing w:line="240" w:lineRule="auto"/>
              <w:jc w:val="right"/>
              <w:rPr>
                <w:rFonts w:ascii="Times New Roman" w:hAnsi="Times New Roman" w:cs="Times New Roman"/>
                <w:sz w:val="12"/>
                <w:szCs w:val="12"/>
              </w:rPr>
            </w:pPr>
          </w:p>
        </w:tc>
      </w:tr>
    </w:tbl>
    <w:p w:rsidR="00002B42" w:rsidRDefault="00002B42" w:rsidP="00AF10C9">
      <w:pPr>
        <w:pStyle w:val="Nagwek3"/>
      </w:pPr>
      <w:r>
        <w:br w:type="page"/>
      </w:r>
      <w:bookmarkStart w:id="58" w:name="_Toc129853196"/>
      <w:r w:rsidR="00AF10C9">
        <w:t>4.2.7.</w:t>
      </w:r>
      <w:r w:rsidR="00AF10C9">
        <w:tab/>
      </w:r>
      <w:r>
        <w:t>Rekreacja, sport i turystyka</w:t>
      </w:r>
      <w:bookmarkEnd w:id="58"/>
    </w:p>
    <w:tbl>
      <w:tblPr>
        <w:tblW w:w="5000" w:type="pct"/>
        <w:tblCellMar>
          <w:left w:w="70" w:type="dxa"/>
          <w:right w:w="70" w:type="dxa"/>
        </w:tblCellMar>
        <w:tblLook w:val="04A0" w:firstRow="1" w:lastRow="0" w:firstColumn="1" w:lastColumn="0" w:noHBand="0" w:noVBand="1"/>
      </w:tblPr>
      <w:tblGrid>
        <w:gridCol w:w="4708"/>
        <w:gridCol w:w="934"/>
        <w:gridCol w:w="1248"/>
        <w:gridCol w:w="1404"/>
        <w:gridCol w:w="778"/>
      </w:tblGrid>
      <w:tr w:rsidR="00BE0744" w:rsidRPr="00BE0744" w:rsidTr="00BE0744">
        <w:trPr>
          <w:trHeight w:val="85"/>
          <w:tblHeader/>
        </w:trPr>
        <w:tc>
          <w:tcPr>
            <w:tcW w:w="2606"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Wyszczególnienie</w:t>
            </w:r>
          </w:p>
        </w:tc>
        <w:tc>
          <w:tcPr>
            <w:tcW w:w="526"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 </w:t>
            </w:r>
          </w:p>
        </w:tc>
        <w:tc>
          <w:tcPr>
            <w:tcW w:w="699"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sz w:val="14"/>
                <w:szCs w:val="14"/>
              </w:rPr>
            </w:pPr>
            <w:r w:rsidRPr="00BE0744">
              <w:rPr>
                <w:b/>
                <w:bCs/>
                <w:sz w:val="14"/>
                <w:szCs w:val="14"/>
              </w:rPr>
              <w:t>Plan</w:t>
            </w:r>
          </w:p>
        </w:tc>
        <w:tc>
          <w:tcPr>
            <w:tcW w:w="785" w:type="pct"/>
            <w:tcBorders>
              <w:top w:val="nil"/>
              <w:left w:val="nil"/>
              <w:bottom w:val="nil"/>
              <w:right w:val="nil"/>
            </w:tcBorders>
            <w:shd w:val="clear" w:color="000000" w:fill="8DB0DB"/>
            <w:noWrap/>
            <w:vAlign w:val="center"/>
            <w:hideMark/>
          </w:tcPr>
          <w:p w:rsidR="00BE0744" w:rsidRPr="00BE0744" w:rsidRDefault="00BE0744" w:rsidP="00BE0744">
            <w:pPr>
              <w:spacing w:line="240" w:lineRule="auto"/>
              <w:jc w:val="center"/>
              <w:rPr>
                <w:b/>
                <w:bCs/>
                <w:sz w:val="14"/>
                <w:szCs w:val="14"/>
              </w:rPr>
            </w:pPr>
            <w:r w:rsidRPr="00BE0744">
              <w:rPr>
                <w:b/>
                <w:bCs/>
                <w:sz w:val="14"/>
                <w:szCs w:val="14"/>
              </w:rPr>
              <w:t>Wykonanie</w:t>
            </w:r>
          </w:p>
        </w:tc>
        <w:tc>
          <w:tcPr>
            <w:tcW w:w="385"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Wskaźnik</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center"/>
              <w:rPr>
                <w:b/>
                <w:bCs/>
                <w:color w:val="000000"/>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B6D9E6"/>
            <w:vAlign w:val="center"/>
            <w:hideMark/>
          </w:tcPr>
          <w:p w:rsidR="00BE0744" w:rsidRPr="00BE0744" w:rsidRDefault="00BE0744" w:rsidP="00BE0744">
            <w:pPr>
              <w:spacing w:line="240" w:lineRule="auto"/>
              <w:rPr>
                <w:b/>
                <w:bCs/>
                <w:color w:val="000000"/>
                <w:sz w:val="12"/>
                <w:szCs w:val="12"/>
              </w:rPr>
            </w:pPr>
            <w:r>
              <w:rPr>
                <w:b/>
                <w:bCs/>
                <w:color w:val="000000"/>
                <w:sz w:val="12"/>
                <w:szCs w:val="12"/>
              </w:rPr>
              <w:t>RAZEM</w:t>
            </w:r>
          </w:p>
        </w:tc>
        <w:tc>
          <w:tcPr>
            <w:tcW w:w="526" w:type="pct"/>
            <w:tcBorders>
              <w:top w:val="nil"/>
              <w:left w:val="nil"/>
              <w:bottom w:val="nil"/>
              <w:right w:val="nil"/>
            </w:tcBorders>
            <w:shd w:val="clear" w:color="000000" w:fill="B6D9E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B6D9E6"/>
            <w:noWrap/>
            <w:vAlign w:val="center"/>
            <w:hideMark/>
          </w:tcPr>
          <w:p w:rsidR="00BE0744" w:rsidRPr="00BE0744" w:rsidRDefault="00BE0744" w:rsidP="00BE0744">
            <w:pPr>
              <w:spacing w:line="240" w:lineRule="auto"/>
              <w:jc w:val="right"/>
              <w:rPr>
                <w:b/>
                <w:bCs/>
                <w:sz w:val="12"/>
                <w:szCs w:val="12"/>
              </w:rPr>
            </w:pPr>
            <w:r w:rsidRPr="00BE0744">
              <w:rPr>
                <w:b/>
                <w:bCs/>
                <w:sz w:val="12"/>
                <w:szCs w:val="12"/>
              </w:rPr>
              <w:t>4 481 703</w:t>
            </w:r>
          </w:p>
        </w:tc>
        <w:tc>
          <w:tcPr>
            <w:tcW w:w="785" w:type="pct"/>
            <w:tcBorders>
              <w:top w:val="nil"/>
              <w:left w:val="nil"/>
              <w:bottom w:val="nil"/>
              <w:right w:val="nil"/>
            </w:tcBorders>
            <w:shd w:val="clear" w:color="000000" w:fill="B6D9E6"/>
            <w:noWrap/>
            <w:vAlign w:val="center"/>
            <w:hideMark/>
          </w:tcPr>
          <w:p w:rsidR="00BE0744" w:rsidRPr="00BE0744" w:rsidRDefault="00BE0744" w:rsidP="00BE0744">
            <w:pPr>
              <w:spacing w:line="240" w:lineRule="auto"/>
              <w:jc w:val="right"/>
              <w:rPr>
                <w:b/>
                <w:bCs/>
                <w:sz w:val="12"/>
                <w:szCs w:val="12"/>
              </w:rPr>
            </w:pPr>
            <w:r w:rsidRPr="00BE0744">
              <w:rPr>
                <w:b/>
                <w:bCs/>
                <w:sz w:val="12"/>
                <w:szCs w:val="12"/>
              </w:rPr>
              <w:t>4 467 636,51</w:t>
            </w:r>
          </w:p>
        </w:tc>
        <w:tc>
          <w:tcPr>
            <w:tcW w:w="385" w:type="pct"/>
            <w:tcBorders>
              <w:top w:val="nil"/>
              <w:left w:val="nil"/>
              <w:bottom w:val="nil"/>
              <w:right w:val="nil"/>
            </w:tcBorders>
            <w:shd w:val="clear" w:color="000000" w:fill="B6D9E6"/>
            <w:noWrap/>
            <w:vAlign w:val="center"/>
            <w:hideMark/>
          </w:tcPr>
          <w:p w:rsidR="00BE0744" w:rsidRPr="00BE0744" w:rsidRDefault="00BE0744" w:rsidP="00BE0744">
            <w:pPr>
              <w:spacing w:line="240" w:lineRule="auto"/>
              <w:jc w:val="right"/>
              <w:rPr>
                <w:b/>
                <w:bCs/>
                <w:sz w:val="12"/>
                <w:szCs w:val="12"/>
              </w:rPr>
            </w:pPr>
            <w:r w:rsidRPr="00BE0744">
              <w:rPr>
                <w:b/>
                <w:bCs/>
                <w:sz w:val="12"/>
                <w:szCs w:val="12"/>
              </w:rPr>
              <w:t>99,7%</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Działalność rekreacyjno - sportowa - program 1</w:t>
            </w:r>
          </w:p>
        </w:tc>
        <w:tc>
          <w:tcPr>
            <w:tcW w:w="526"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846 022</w:t>
            </w:r>
          </w:p>
        </w:tc>
        <w:tc>
          <w:tcPr>
            <w:tcW w:w="785"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834 258,91</w:t>
            </w:r>
          </w:p>
        </w:tc>
        <w:tc>
          <w:tcPr>
            <w:tcW w:w="385"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98,6%</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Utrzymanie obiektów sportowo - rekreacyjnych - zadanie 1</w:t>
            </w:r>
          </w:p>
        </w:tc>
        <w:tc>
          <w:tcPr>
            <w:tcW w:w="52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846 022</w:t>
            </w:r>
          </w:p>
        </w:tc>
        <w:tc>
          <w:tcPr>
            <w:tcW w:w="7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834 258,91</w:t>
            </w:r>
          </w:p>
        </w:tc>
        <w:tc>
          <w:tcPr>
            <w:tcW w:w="3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98,6%</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color w:val="000000"/>
                <w:sz w:val="12"/>
                <w:szCs w:val="12"/>
                <w:u w:val="single"/>
              </w:rPr>
            </w:pPr>
            <w:r w:rsidRPr="00BE0744">
              <w:rPr>
                <w:i/>
                <w:iCs/>
                <w:color w:val="000000"/>
                <w:sz w:val="12"/>
                <w:szCs w:val="12"/>
                <w:u w:val="single"/>
              </w:rPr>
              <w:t>Cel:</w:t>
            </w:r>
            <w:r w:rsidRPr="00BE0744">
              <w:rPr>
                <w:color w:val="000000"/>
                <w:sz w:val="12"/>
                <w:szCs w:val="12"/>
              </w:rPr>
              <w:t xml:space="preserve"> udostępnienie mieszkańcom bazy sportowo – rekreacyjnej oraz upowszechnianie form aktywnego spędzania czasu </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 1 :</w:t>
            </w:r>
            <w:r w:rsidRPr="00BE0744">
              <w:rPr>
                <w:i/>
                <w:iCs/>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807 522</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807 110,35</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99,9%</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92601 </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koszty utrzymania ogólnodostępnych boisk sportowych (2 boiska wielofuncyjne typu Orlik zlokalizowane przy ul. Sytej 123 oraz ul. Worobczuka 8), łącznie z budynkami technicznymi</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807 522</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807 110,35</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99,9%</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podatek od nieruchomości</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359 924</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359 924,00</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zakup usług pozostałych (ochrona, sprzątanie, dorobienie kluczy, wymiana oświetlenia)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324 711</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324 461,77</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99,9%</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energia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46 886</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46 724,36</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99,7%</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utrzymanie hali pneumatycznej</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28 167</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28 167,00</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zakup materiałów i wyposażenia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23 690</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23 690,00</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remonty, konserwacje</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17 957</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17 956,70</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opłaty na rzecz budżetów jednostek samorządu terytorialnego</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6 187</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6 186,52</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 2:</w:t>
            </w:r>
            <w:r w:rsidRPr="00BE0744">
              <w:rPr>
                <w:i/>
                <w:iCs/>
                <w:sz w:val="12"/>
                <w:szCs w:val="12"/>
              </w:rPr>
              <w:t xml:space="preserve"> Wydział Prawny</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38 500</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27 148,56</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70,5%</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92601 </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koszty postępowania sądowego</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38 500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27 148,56</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70,5%</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u w:val="single"/>
              </w:rPr>
            </w:pPr>
            <w:r w:rsidRPr="00BE0744">
              <w:rPr>
                <w:i/>
                <w:iCs/>
                <w:sz w:val="12"/>
                <w:szCs w:val="12"/>
                <w:u w:val="single"/>
              </w:rPr>
              <w:t>Podstawa prawna:</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u w:val="single"/>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rPr>
            </w:pPr>
            <w:r w:rsidRPr="00BE0744">
              <w:rPr>
                <w:i/>
                <w:iCs/>
                <w:sz w:val="12"/>
                <w:szCs w:val="12"/>
              </w:rPr>
              <w:t xml:space="preserve">Ustawa z dnia 25 czerwca 2010 r. o sporcie </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Upowszechnianie kultury fizycznej i sportu - program 2</w:t>
            </w:r>
          </w:p>
        </w:tc>
        <w:tc>
          <w:tcPr>
            <w:tcW w:w="526"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3 635 681</w:t>
            </w:r>
          </w:p>
        </w:tc>
        <w:tc>
          <w:tcPr>
            <w:tcW w:w="785"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3 633 377,60</w:t>
            </w:r>
          </w:p>
        </w:tc>
        <w:tc>
          <w:tcPr>
            <w:tcW w:w="385"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99,9%</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Imprezy rekreacyjno-sportowe - zadanie 1</w:t>
            </w:r>
          </w:p>
        </w:tc>
        <w:tc>
          <w:tcPr>
            <w:tcW w:w="52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197 135</w:t>
            </w:r>
          </w:p>
        </w:tc>
        <w:tc>
          <w:tcPr>
            <w:tcW w:w="7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195 134,18</w:t>
            </w:r>
          </w:p>
        </w:tc>
        <w:tc>
          <w:tcPr>
            <w:tcW w:w="3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99,0%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Cel:</w:t>
            </w:r>
            <w:r w:rsidRPr="00BE0744">
              <w:rPr>
                <w:color w:val="000000"/>
                <w:sz w:val="12"/>
                <w:szCs w:val="12"/>
              </w:rPr>
              <w:t xml:space="preserve"> upowszechnianie form aktywnego spędzania czasu</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Kultury i Sportu</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197 135</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195 134,18</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92605</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color w:val="000000"/>
                <w:sz w:val="12"/>
                <w:szCs w:val="12"/>
              </w:rPr>
            </w:pPr>
            <w:r w:rsidRPr="00BE0744">
              <w:rPr>
                <w:color w:val="000000"/>
                <w:sz w:val="12"/>
                <w:szCs w:val="12"/>
              </w:rPr>
              <w:t xml:space="preserve">organizacja imprez </w:t>
            </w:r>
            <w:r w:rsidRPr="00BE0744">
              <w:rPr>
                <w:i/>
                <w:iCs/>
                <w:color w:val="000000"/>
                <w:sz w:val="12"/>
                <w:szCs w:val="12"/>
              </w:rPr>
              <w:t>(turniej piłki nożnej oraz koszykówki, Wannado - Festiwal Sportu dla dzieci, Szyjemy Sport na miarę, Zimowy Wilanów)</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color w:val="000000"/>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162 035</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160 034,18</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98,8%</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zadania z zakresu sportu i rekreacji zlecone</w:t>
            </w:r>
            <w:r w:rsidRPr="00BE0744">
              <w:rPr>
                <w:i/>
                <w:iCs/>
                <w:sz w:val="12"/>
                <w:szCs w:val="12"/>
              </w:rPr>
              <w:t xml:space="preserve"> </w:t>
            </w:r>
            <w:r w:rsidRPr="00BE0744">
              <w:rPr>
                <w:sz w:val="12"/>
                <w:szCs w:val="12"/>
              </w:rPr>
              <w:t>organizacjom pozarządowym prowadzącym działalność pożytku publicznego</w:t>
            </w:r>
            <w:r w:rsidRPr="00BE0744">
              <w:rPr>
                <w:i/>
                <w:iCs/>
                <w:sz w:val="12"/>
                <w:szCs w:val="12"/>
              </w:rPr>
              <w:t xml:space="preserve"> (Kinder Joy of moving - Alternatywne Lekcje Wfu, VIII Edycja Wioślarskiego Tytana Warszawy, Wrzuć 2022 do kosza)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30 000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30 000,00</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color w:val="000000"/>
                <w:sz w:val="12"/>
                <w:szCs w:val="12"/>
              </w:rPr>
            </w:pPr>
            <w:r w:rsidRPr="00BE0744">
              <w:rPr>
                <w:color w:val="000000"/>
                <w:sz w:val="12"/>
                <w:szCs w:val="12"/>
              </w:rPr>
              <w:t>zakup pucharów, dyplomów</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color w:val="000000"/>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5 100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5 100,00</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color w:val="000000"/>
                <w:sz w:val="12"/>
                <w:szCs w:val="12"/>
                <w:u w:val="single"/>
              </w:rPr>
            </w:pPr>
            <w:r w:rsidRPr="00BE0744">
              <w:rPr>
                <w:i/>
                <w:iCs/>
                <w:color w:val="000000"/>
                <w:sz w:val="12"/>
                <w:szCs w:val="12"/>
                <w:u w:val="single"/>
              </w:rPr>
              <w:t>Podstawa prawna: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rPr>
            </w:pPr>
            <w:r w:rsidRPr="00BE0744">
              <w:rPr>
                <w:i/>
                <w:iCs/>
                <w:sz w:val="12"/>
                <w:szCs w:val="12"/>
              </w:rPr>
              <w:t xml:space="preserve">1. Ustawa z dnia 25 czerwca 2010 r. o sporcie </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rPr>
            </w:pPr>
            <w:r w:rsidRPr="00BE0744">
              <w:rPr>
                <w:i/>
                <w:iCs/>
                <w:sz w:val="12"/>
                <w:szCs w:val="12"/>
              </w:rPr>
              <w:t>2. Ustawa z dnia 24 kwietnia 2003 r. o działalności pożytku publicznego i o wolontariacie</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Podnoszenie sprawności fizycznej mieszkańców oraz szkolenia i współzawodnictwo sportowe dzieci i młodzieży - zadanie 2</w:t>
            </w:r>
          </w:p>
        </w:tc>
        <w:tc>
          <w:tcPr>
            <w:tcW w:w="52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288 486</w:t>
            </w:r>
          </w:p>
        </w:tc>
        <w:tc>
          <w:tcPr>
            <w:tcW w:w="7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288 183,42</w:t>
            </w:r>
          </w:p>
        </w:tc>
        <w:tc>
          <w:tcPr>
            <w:tcW w:w="3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99,9%</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Cel:</w:t>
            </w:r>
            <w:r w:rsidRPr="00BE0744">
              <w:rPr>
                <w:color w:val="000000"/>
                <w:sz w:val="12"/>
                <w:szCs w:val="12"/>
              </w:rPr>
              <w:t xml:space="preserve"> poprawa sprawności fizycznej mieszkańców Miasta</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288 486</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288 183,42</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99,9%</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Klasyfikacja:</w:t>
            </w:r>
            <w:r w:rsidRPr="00BE0744">
              <w:rPr>
                <w:i/>
                <w:iCs/>
                <w:color w:val="000000"/>
                <w:sz w:val="12"/>
                <w:szCs w:val="12"/>
              </w:rPr>
              <w:t xml:space="preserve"> rozdział: 92605</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zadania zlecone organizacjom pozarządowym prowadzącym działalność pożytku publicznego na szkolenie i współzawodnictwo sportowe (piłka nożna, siatkówka, koszykówka, łyżwiarstwo szybkie, taniec)</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155 000</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154 998,00</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organizacja rozgrywek Futsalu</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9E2640" w:rsidRDefault="00BE0744" w:rsidP="00BE0744">
            <w:pPr>
              <w:spacing w:line="240" w:lineRule="auto"/>
              <w:jc w:val="right"/>
              <w:rPr>
                <w:iCs/>
                <w:sz w:val="12"/>
                <w:szCs w:val="12"/>
              </w:rPr>
            </w:pPr>
            <w:r w:rsidRPr="009E2640">
              <w:rPr>
                <w:iCs/>
                <w:sz w:val="12"/>
                <w:szCs w:val="12"/>
              </w:rPr>
              <w:t>50 000</w:t>
            </w:r>
          </w:p>
        </w:tc>
        <w:tc>
          <w:tcPr>
            <w:tcW w:w="785" w:type="pct"/>
            <w:tcBorders>
              <w:top w:val="nil"/>
              <w:left w:val="nil"/>
              <w:bottom w:val="nil"/>
              <w:right w:val="nil"/>
            </w:tcBorders>
            <w:shd w:val="clear" w:color="auto" w:fill="auto"/>
            <w:vAlign w:val="center"/>
            <w:hideMark/>
          </w:tcPr>
          <w:p w:rsidR="00BE0744" w:rsidRPr="009E2640" w:rsidRDefault="00BE0744" w:rsidP="00BE0744">
            <w:pPr>
              <w:spacing w:line="240" w:lineRule="auto"/>
              <w:jc w:val="right"/>
              <w:rPr>
                <w:iCs/>
                <w:sz w:val="12"/>
                <w:szCs w:val="12"/>
              </w:rPr>
            </w:pPr>
            <w:r w:rsidRPr="009E2640">
              <w:rPr>
                <w:iCs/>
                <w:sz w:val="12"/>
                <w:szCs w:val="12"/>
              </w:rPr>
              <w:t>50 000,00</w:t>
            </w:r>
          </w:p>
        </w:tc>
        <w:tc>
          <w:tcPr>
            <w:tcW w:w="385" w:type="pct"/>
            <w:tcBorders>
              <w:top w:val="nil"/>
              <w:left w:val="nil"/>
              <w:bottom w:val="nil"/>
              <w:right w:val="nil"/>
            </w:tcBorders>
            <w:shd w:val="clear" w:color="auto" w:fill="auto"/>
            <w:vAlign w:val="center"/>
            <w:hideMark/>
          </w:tcPr>
          <w:p w:rsidR="00BE0744" w:rsidRPr="009E2640" w:rsidRDefault="00BE0744" w:rsidP="00BE0744">
            <w:pPr>
              <w:spacing w:line="240" w:lineRule="auto"/>
              <w:jc w:val="right"/>
              <w:rPr>
                <w:iCs/>
                <w:sz w:val="12"/>
                <w:szCs w:val="12"/>
              </w:rPr>
            </w:pPr>
            <w:r w:rsidRPr="009E2640">
              <w:rPr>
                <w:iCs/>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podnoszenie sprawności mieszkańców:</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29 500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29 251,50</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99,2%</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rPr>
            </w:pPr>
            <w:r w:rsidRPr="00BE0744">
              <w:rPr>
                <w:i/>
                <w:iCs/>
                <w:sz w:val="12"/>
                <w:szCs w:val="12"/>
              </w:rPr>
              <w:t xml:space="preserve"> "Sport 50+"</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21 350</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21 240,00</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99,5%</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rPr>
            </w:pPr>
            <w:r w:rsidRPr="00BE0744">
              <w:rPr>
                <w:i/>
                <w:iCs/>
                <w:sz w:val="12"/>
                <w:szCs w:val="12"/>
              </w:rPr>
              <w:t xml:space="preserve"> "Zumba, treningi biegowe"</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8 150</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8 011,50</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r w:rsidRPr="00BE0744">
              <w:rPr>
                <w:i/>
                <w:iCs/>
                <w:sz w:val="12"/>
                <w:szCs w:val="12"/>
              </w:rPr>
              <w:t>98,3%</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organizacja wydarzeń podnoszących sprawność fizyczną mieszkańców</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19 000</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18 948,50</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99,7%</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zakup nagród, pucharów, dyplomów</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14 486</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14 485,42</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organizacja turniejów o puchar Burmistrza Dzielnicy Wilanów</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11 500</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11 500,00</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organizacja rozgrywek sportowych (w tym Warszawska Olimpiada Młodzieży)</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9 000</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9 000,00</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1. Ustawa z dnia 25 czerwca 2010 r. o sporcie</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2. Ustawa z dnia 24 kwietnia 2003 r. o działalności pożytku publicznego i o wolontariacie</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Prowadzenie działalności sportowo - rekreacyjnej - zadanie 8</w:t>
            </w:r>
          </w:p>
        </w:tc>
        <w:tc>
          <w:tcPr>
            <w:tcW w:w="52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3 150 060</w:t>
            </w:r>
          </w:p>
        </w:tc>
        <w:tc>
          <w:tcPr>
            <w:tcW w:w="7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3 150 060,00</w:t>
            </w:r>
          </w:p>
        </w:tc>
        <w:tc>
          <w:tcPr>
            <w:tcW w:w="3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r w:rsidRPr="00BE0744">
              <w:rPr>
                <w:b/>
                <w:bCs/>
                <w:sz w:val="12"/>
                <w:szCs w:val="12"/>
              </w:rPr>
              <w:t>Centrum Sportu Wilanów</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3 150 060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3 150 060,00</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u w:val="single"/>
              </w:rPr>
            </w:pPr>
            <w:r w:rsidRPr="00BE0744">
              <w:rPr>
                <w:i/>
                <w:iCs/>
                <w:sz w:val="12"/>
                <w:szCs w:val="12"/>
                <w:u w:val="single"/>
              </w:rPr>
              <w:t>Cel:</w:t>
            </w:r>
            <w:r w:rsidRPr="00BE0744">
              <w:rPr>
                <w:sz w:val="12"/>
                <w:szCs w:val="12"/>
              </w:rPr>
              <w:t xml:space="preserve"> udostępnienie mieszkańcom bazy sportowo - rekreacyjnej oraz upowszechnianie form aktywnego spędzania czasu</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92604</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Dotacja przedmiotowa dla zakładu budżetowego pn. "Centrum Sportu Wilanów", który prowadzi działalność sportową i rekreacyjną w placówkach:</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3 150 060</w:t>
            </w: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3 150 060,00</w:t>
            </w: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 xml:space="preserve"> - pływalnie przy ul. Wiertniczej 26A i Gubinowskiej 28/30</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 xml:space="preserve"> - hale sportowe przy ul. Wiertniczej 26A, Gubinowskiej 28/30 i Uprawnej 9/17</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 xml:space="preserve"> - boiska zewnętrzne przy ul. Wiertniczej 26A, Gubinowskiej 28/30, Uprawnej 9/17 i Sytej 123</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 xml:space="preserve"> - lodowisko przy ul. Gubinowskiej 28/30</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Podstawa prawna: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Ustawa z dnia 25 czerwca 2010 r. o sporcie </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bl>
    <w:p w:rsidR="00002B42" w:rsidRDefault="00002B42" w:rsidP="00AF10C9">
      <w:pPr>
        <w:pStyle w:val="Nagwek3"/>
      </w:pPr>
      <w:r>
        <w:br w:type="page"/>
      </w:r>
      <w:bookmarkStart w:id="59" w:name="_Toc129853197"/>
      <w:r w:rsidR="00AF10C9">
        <w:t>4.2.8.</w:t>
      </w:r>
      <w:r w:rsidR="00AF10C9">
        <w:tab/>
      </w:r>
      <w:r>
        <w:t>Działalność promocyjna i wspieranie rozwoju gospodarczego</w:t>
      </w:r>
      <w:bookmarkEnd w:id="59"/>
    </w:p>
    <w:tbl>
      <w:tblPr>
        <w:tblW w:w="5000" w:type="pct"/>
        <w:tblCellMar>
          <w:left w:w="70" w:type="dxa"/>
          <w:right w:w="70" w:type="dxa"/>
        </w:tblCellMar>
        <w:tblLook w:val="04A0" w:firstRow="1" w:lastRow="0" w:firstColumn="1" w:lastColumn="0" w:noHBand="0" w:noVBand="1"/>
      </w:tblPr>
      <w:tblGrid>
        <w:gridCol w:w="4708"/>
        <w:gridCol w:w="934"/>
        <w:gridCol w:w="1248"/>
        <w:gridCol w:w="1404"/>
        <w:gridCol w:w="778"/>
      </w:tblGrid>
      <w:tr w:rsidR="00BE0744" w:rsidRPr="00BE0744" w:rsidTr="00BE0744">
        <w:trPr>
          <w:trHeight w:val="85"/>
          <w:tblHeader/>
        </w:trPr>
        <w:tc>
          <w:tcPr>
            <w:tcW w:w="2606"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Wyszczególnienie</w:t>
            </w:r>
          </w:p>
        </w:tc>
        <w:tc>
          <w:tcPr>
            <w:tcW w:w="526"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 </w:t>
            </w:r>
          </w:p>
        </w:tc>
        <w:tc>
          <w:tcPr>
            <w:tcW w:w="699"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sz w:val="14"/>
                <w:szCs w:val="14"/>
              </w:rPr>
            </w:pPr>
            <w:r w:rsidRPr="00BE0744">
              <w:rPr>
                <w:b/>
                <w:bCs/>
                <w:sz w:val="14"/>
                <w:szCs w:val="14"/>
              </w:rPr>
              <w:t>Plan</w:t>
            </w:r>
          </w:p>
        </w:tc>
        <w:tc>
          <w:tcPr>
            <w:tcW w:w="785" w:type="pct"/>
            <w:tcBorders>
              <w:top w:val="nil"/>
              <w:left w:val="nil"/>
              <w:bottom w:val="nil"/>
              <w:right w:val="nil"/>
            </w:tcBorders>
            <w:shd w:val="clear" w:color="000000" w:fill="8DB0DB"/>
            <w:noWrap/>
            <w:vAlign w:val="center"/>
            <w:hideMark/>
          </w:tcPr>
          <w:p w:rsidR="00BE0744" w:rsidRPr="00BE0744" w:rsidRDefault="00BE0744" w:rsidP="00BE0744">
            <w:pPr>
              <w:spacing w:line="240" w:lineRule="auto"/>
              <w:jc w:val="center"/>
              <w:rPr>
                <w:b/>
                <w:bCs/>
                <w:sz w:val="14"/>
                <w:szCs w:val="14"/>
              </w:rPr>
            </w:pPr>
            <w:r w:rsidRPr="00BE0744">
              <w:rPr>
                <w:b/>
                <w:bCs/>
                <w:sz w:val="14"/>
                <w:szCs w:val="14"/>
              </w:rPr>
              <w:t>Wykonanie</w:t>
            </w:r>
          </w:p>
        </w:tc>
        <w:tc>
          <w:tcPr>
            <w:tcW w:w="385"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Wskaźnik</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center"/>
              <w:rPr>
                <w:b/>
                <w:bCs/>
                <w:color w:val="000000"/>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B6D9E6"/>
            <w:vAlign w:val="center"/>
            <w:hideMark/>
          </w:tcPr>
          <w:p w:rsidR="00BE0744" w:rsidRPr="00BE0744" w:rsidRDefault="00BE0744" w:rsidP="00BE0744">
            <w:pPr>
              <w:spacing w:line="240" w:lineRule="auto"/>
              <w:jc w:val="both"/>
              <w:rPr>
                <w:b/>
                <w:bCs/>
                <w:color w:val="000000"/>
                <w:sz w:val="12"/>
                <w:szCs w:val="12"/>
              </w:rPr>
            </w:pPr>
            <w:r>
              <w:rPr>
                <w:b/>
                <w:bCs/>
                <w:color w:val="000000"/>
                <w:sz w:val="12"/>
                <w:szCs w:val="12"/>
              </w:rPr>
              <w:t>RAZEM</w:t>
            </w:r>
          </w:p>
        </w:tc>
        <w:tc>
          <w:tcPr>
            <w:tcW w:w="526" w:type="pct"/>
            <w:tcBorders>
              <w:top w:val="nil"/>
              <w:left w:val="nil"/>
              <w:bottom w:val="nil"/>
              <w:right w:val="nil"/>
            </w:tcBorders>
            <w:shd w:val="clear" w:color="000000" w:fill="B6D9E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B6D9E6"/>
            <w:vAlign w:val="center"/>
            <w:hideMark/>
          </w:tcPr>
          <w:p w:rsidR="00BE0744" w:rsidRPr="00BE0744" w:rsidRDefault="00BE0744" w:rsidP="00BE0744">
            <w:pPr>
              <w:spacing w:line="240" w:lineRule="auto"/>
              <w:jc w:val="right"/>
              <w:rPr>
                <w:b/>
                <w:bCs/>
                <w:sz w:val="12"/>
                <w:szCs w:val="12"/>
              </w:rPr>
            </w:pPr>
            <w:r w:rsidRPr="00BE0744">
              <w:rPr>
                <w:b/>
                <w:bCs/>
                <w:sz w:val="12"/>
                <w:szCs w:val="12"/>
              </w:rPr>
              <w:t>547 767</w:t>
            </w:r>
          </w:p>
        </w:tc>
        <w:tc>
          <w:tcPr>
            <w:tcW w:w="785" w:type="pct"/>
            <w:tcBorders>
              <w:top w:val="nil"/>
              <w:left w:val="nil"/>
              <w:bottom w:val="nil"/>
              <w:right w:val="nil"/>
            </w:tcBorders>
            <w:shd w:val="clear" w:color="000000" w:fill="B6D9E6"/>
            <w:vAlign w:val="center"/>
            <w:hideMark/>
          </w:tcPr>
          <w:p w:rsidR="00BE0744" w:rsidRPr="00BE0744" w:rsidRDefault="00BE0744" w:rsidP="00BE0744">
            <w:pPr>
              <w:spacing w:line="240" w:lineRule="auto"/>
              <w:jc w:val="right"/>
              <w:rPr>
                <w:b/>
                <w:bCs/>
                <w:sz w:val="12"/>
                <w:szCs w:val="12"/>
              </w:rPr>
            </w:pPr>
            <w:r w:rsidRPr="00BE0744">
              <w:rPr>
                <w:b/>
                <w:bCs/>
                <w:sz w:val="12"/>
                <w:szCs w:val="12"/>
              </w:rPr>
              <w:t>540 865,20</w:t>
            </w:r>
          </w:p>
        </w:tc>
        <w:tc>
          <w:tcPr>
            <w:tcW w:w="385" w:type="pct"/>
            <w:tcBorders>
              <w:top w:val="nil"/>
              <w:left w:val="nil"/>
              <w:bottom w:val="nil"/>
              <w:right w:val="nil"/>
            </w:tcBorders>
            <w:shd w:val="clear" w:color="000000" w:fill="B6D9E6"/>
            <w:vAlign w:val="center"/>
            <w:hideMark/>
          </w:tcPr>
          <w:p w:rsidR="00BE0744" w:rsidRPr="00BE0744" w:rsidRDefault="00BE0744" w:rsidP="00BE0744">
            <w:pPr>
              <w:spacing w:line="240" w:lineRule="auto"/>
              <w:jc w:val="right"/>
              <w:rPr>
                <w:b/>
                <w:bCs/>
                <w:sz w:val="12"/>
                <w:szCs w:val="12"/>
              </w:rPr>
            </w:pPr>
            <w:r w:rsidRPr="00BE0744">
              <w:rPr>
                <w:b/>
                <w:bCs/>
                <w:sz w:val="12"/>
                <w:szCs w:val="12"/>
              </w:rPr>
              <w:t>98,7%</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Promocja miasta - program 1</w:t>
            </w:r>
          </w:p>
        </w:tc>
        <w:tc>
          <w:tcPr>
            <w:tcW w:w="526"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CDDEE9"/>
            <w:vAlign w:val="center"/>
            <w:hideMark/>
          </w:tcPr>
          <w:p w:rsidR="00BE0744" w:rsidRPr="00BE0744" w:rsidRDefault="00BE0744" w:rsidP="00BE0744">
            <w:pPr>
              <w:spacing w:line="240" w:lineRule="auto"/>
              <w:jc w:val="right"/>
              <w:rPr>
                <w:b/>
                <w:bCs/>
                <w:sz w:val="12"/>
                <w:szCs w:val="12"/>
              </w:rPr>
            </w:pPr>
            <w:r w:rsidRPr="00BE0744">
              <w:rPr>
                <w:b/>
                <w:bCs/>
                <w:sz w:val="12"/>
                <w:szCs w:val="12"/>
              </w:rPr>
              <w:t>547 767</w:t>
            </w:r>
          </w:p>
        </w:tc>
        <w:tc>
          <w:tcPr>
            <w:tcW w:w="785" w:type="pct"/>
            <w:tcBorders>
              <w:top w:val="nil"/>
              <w:left w:val="nil"/>
              <w:bottom w:val="nil"/>
              <w:right w:val="nil"/>
            </w:tcBorders>
            <w:shd w:val="clear" w:color="000000" w:fill="CDDEE9"/>
            <w:vAlign w:val="center"/>
            <w:hideMark/>
          </w:tcPr>
          <w:p w:rsidR="00BE0744" w:rsidRPr="00BE0744" w:rsidRDefault="00BE0744" w:rsidP="00BE0744">
            <w:pPr>
              <w:spacing w:line="240" w:lineRule="auto"/>
              <w:jc w:val="right"/>
              <w:rPr>
                <w:b/>
                <w:bCs/>
                <w:sz w:val="12"/>
                <w:szCs w:val="12"/>
              </w:rPr>
            </w:pPr>
            <w:r w:rsidRPr="00BE0744">
              <w:rPr>
                <w:b/>
                <w:bCs/>
                <w:sz w:val="12"/>
                <w:szCs w:val="12"/>
              </w:rPr>
              <w:t>540 865,20</w:t>
            </w:r>
          </w:p>
        </w:tc>
        <w:tc>
          <w:tcPr>
            <w:tcW w:w="385" w:type="pct"/>
            <w:tcBorders>
              <w:top w:val="nil"/>
              <w:left w:val="nil"/>
              <w:bottom w:val="nil"/>
              <w:right w:val="nil"/>
            </w:tcBorders>
            <w:shd w:val="clear" w:color="000000" w:fill="CDDEE9"/>
            <w:vAlign w:val="center"/>
            <w:hideMark/>
          </w:tcPr>
          <w:p w:rsidR="00BE0744" w:rsidRPr="00BE0744" w:rsidRDefault="00BE0744" w:rsidP="00BE0744">
            <w:pPr>
              <w:spacing w:line="240" w:lineRule="auto"/>
              <w:jc w:val="right"/>
              <w:rPr>
                <w:b/>
                <w:bCs/>
                <w:sz w:val="12"/>
                <w:szCs w:val="12"/>
              </w:rPr>
            </w:pPr>
            <w:r w:rsidRPr="00BE0744">
              <w:rPr>
                <w:b/>
                <w:bCs/>
                <w:sz w:val="12"/>
                <w:szCs w:val="12"/>
              </w:rPr>
              <w:t>98,7%</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Promocja krajowa - zadanie 1</w:t>
            </w:r>
          </w:p>
        </w:tc>
        <w:tc>
          <w:tcPr>
            <w:tcW w:w="52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EAF1F6"/>
            <w:vAlign w:val="center"/>
            <w:hideMark/>
          </w:tcPr>
          <w:p w:rsidR="00BE0744" w:rsidRPr="00BE0744" w:rsidRDefault="00BE0744" w:rsidP="00BE0744">
            <w:pPr>
              <w:spacing w:line="240" w:lineRule="auto"/>
              <w:jc w:val="right"/>
              <w:rPr>
                <w:b/>
                <w:bCs/>
                <w:sz w:val="12"/>
                <w:szCs w:val="12"/>
              </w:rPr>
            </w:pPr>
            <w:r w:rsidRPr="00BE0744">
              <w:rPr>
                <w:b/>
                <w:bCs/>
                <w:sz w:val="12"/>
                <w:szCs w:val="12"/>
              </w:rPr>
              <w:t>392 767</w:t>
            </w:r>
          </w:p>
        </w:tc>
        <w:tc>
          <w:tcPr>
            <w:tcW w:w="785" w:type="pct"/>
            <w:tcBorders>
              <w:top w:val="nil"/>
              <w:left w:val="nil"/>
              <w:bottom w:val="nil"/>
              <w:right w:val="nil"/>
            </w:tcBorders>
            <w:shd w:val="clear" w:color="000000" w:fill="EAF1F6"/>
            <w:vAlign w:val="center"/>
            <w:hideMark/>
          </w:tcPr>
          <w:p w:rsidR="00BE0744" w:rsidRPr="00BE0744" w:rsidRDefault="00BE0744" w:rsidP="00BE0744">
            <w:pPr>
              <w:spacing w:line="240" w:lineRule="auto"/>
              <w:jc w:val="right"/>
              <w:rPr>
                <w:b/>
                <w:bCs/>
                <w:sz w:val="12"/>
                <w:szCs w:val="12"/>
              </w:rPr>
            </w:pPr>
            <w:r w:rsidRPr="00BE0744">
              <w:rPr>
                <w:b/>
                <w:bCs/>
                <w:sz w:val="12"/>
                <w:szCs w:val="12"/>
              </w:rPr>
              <w:t>385 865,21</w:t>
            </w:r>
          </w:p>
        </w:tc>
        <w:tc>
          <w:tcPr>
            <w:tcW w:w="385" w:type="pct"/>
            <w:tcBorders>
              <w:top w:val="nil"/>
              <w:left w:val="nil"/>
              <w:bottom w:val="nil"/>
              <w:right w:val="nil"/>
            </w:tcBorders>
            <w:shd w:val="clear" w:color="000000" w:fill="EAF1F6"/>
            <w:vAlign w:val="center"/>
            <w:hideMark/>
          </w:tcPr>
          <w:p w:rsidR="00BE0744" w:rsidRPr="00BE0744" w:rsidRDefault="00BE0744" w:rsidP="00BE0744">
            <w:pPr>
              <w:spacing w:line="240" w:lineRule="auto"/>
              <w:jc w:val="right"/>
              <w:rPr>
                <w:b/>
                <w:bCs/>
                <w:sz w:val="12"/>
                <w:szCs w:val="12"/>
              </w:rPr>
            </w:pPr>
            <w:r w:rsidRPr="00BE0744">
              <w:rPr>
                <w:b/>
                <w:bCs/>
                <w:sz w:val="12"/>
                <w:szCs w:val="12"/>
              </w:rPr>
              <w:t>98,2%</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Udział w wystawach, targach, imprezach promocyjnych</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6 690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6 690,00</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color w:val="000000"/>
                <w:sz w:val="12"/>
                <w:szCs w:val="12"/>
                <w:u w:val="single"/>
              </w:rPr>
            </w:pPr>
            <w:r w:rsidRPr="00BE0744">
              <w:rPr>
                <w:i/>
                <w:iCs/>
                <w:color w:val="000000"/>
                <w:sz w:val="12"/>
                <w:szCs w:val="12"/>
                <w:u w:val="single"/>
              </w:rPr>
              <w:t>Cel:</w:t>
            </w:r>
            <w:r w:rsidRPr="00BE0744">
              <w:rPr>
                <w:color w:val="000000"/>
                <w:sz w:val="12"/>
                <w:szCs w:val="12"/>
              </w:rPr>
              <w:t xml:space="preserve"> dotarcie z określonymi komunikatami na temat wizerunku miasta do określonych odbiorców oraz budowanie relacji emocjonalnych mieszkańców z Miastem</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Komunikacji Społecznej i Promocji</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Klasyfikacja:</w:t>
            </w:r>
            <w:r w:rsidRPr="00BE0744">
              <w:rPr>
                <w:i/>
                <w:iCs/>
                <w:color w:val="000000"/>
                <w:sz w:val="12"/>
                <w:szCs w:val="12"/>
              </w:rPr>
              <w:t xml:space="preserve"> rozdział: 75075</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współorganizacja imprez promocyjnych</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6 690</w:t>
            </w:r>
          </w:p>
        </w:tc>
        <w:tc>
          <w:tcPr>
            <w:tcW w:w="785" w:type="pct"/>
            <w:tcBorders>
              <w:top w:val="nil"/>
              <w:left w:val="nil"/>
              <w:bottom w:val="nil"/>
              <w:right w:val="nil"/>
            </w:tcBorders>
            <w:shd w:val="clear" w:color="auto" w:fill="auto"/>
            <w:noWrap/>
            <w:vAlign w:val="center"/>
            <w:hideMark/>
          </w:tcPr>
          <w:p w:rsidR="00BE0744" w:rsidRPr="009E2640" w:rsidRDefault="00BE0744" w:rsidP="00BE0744">
            <w:pPr>
              <w:spacing w:line="240" w:lineRule="auto"/>
              <w:jc w:val="right"/>
              <w:rPr>
                <w:iCs/>
                <w:sz w:val="12"/>
                <w:szCs w:val="12"/>
              </w:rPr>
            </w:pPr>
            <w:r w:rsidRPr="009E2640">
              <w:rPr>
                <w:iCs/>
                <w:sz w:val="12"/>
                <w:szCs w:val="12"/>
              </w:rPr>
              <w:t>6 690,00</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r w:rsidRPr="00BE0744">
              <w:rPr>
                <w:b/>
                <w:bCs/>
                <w:sz w:val="12"/>
                <w:szCs w:val="12"/>
              </w:rPr>
              <w:t>Wydawnictwa w tym wydawnictwa multimedialne</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b/>
                <w:bCs/>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149 000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142 108,37</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95,4%</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i/>
                <w:iCs/>
                <w:sz w:val="12"/>
                <w:szCs w:val="12"/>
                <w:u w:val="single"/>
              </w:rPr>
            </w:pPr>
            <w:r w:rsidRPr="00BE0744">
              <w:rPr>
                <w:i/>
                <w:iCs/>
                <w:sz w:val="12"/>
                <w:szCs w:val="12"/>
                <w:u w:val="single"/>
              </w:rPr>
              <w:t>Cel:</w:t>
            </w:r>
            <w:r w:rsidRPr="00BE0744">
              <w:rPr>
                <w:sz w:val="12"/>
                <w:szCs w:val="12"/>
              </w:rPr>
              <w:t xml:space="preserve"> kreowanie pozytywnego wizerunku miasta w wydawnictwach i informatorach miejskich</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w:t>
            </w:r>
            <w:r w:rsidRPr="00BE0744">
              <w:rPr>
                <w:i/>
                <w:iCs/>
                <w:sz w:val="12"/>
                <w:szCs w:val="12"/>
              </w:rPr>
              <w:t xml:space="preserve"> Wydział Komunikacji Społecznej i Promocji</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75075</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gazeta dzielnicowa: Informator Wilanowski - 3 wydania, łączny nakład 63.000 egzemplarzy</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109 000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102 950,36</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94,4%</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pozostałe wydawnictwa (plakaty, ulotki)</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40 000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39 158,01</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97,9%</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Reklama w mediach, zakup materiałów promocyjnych oraz zarządzanie marką miasta Warszawy</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237 077</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237 066,84</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Cel:</w:t>
            </w:r>
            <w:r w:rsidRPr="00BE0744">
              <w:rPr>
                <w:color w:val="000000"/>
                <w:sz w:val="12"/>
                <w:szCs w:val="12"/>
              </w:rPr>
              <w:t xml:space="preserve"> budowanie silnej marki miasta Warszawy</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w:t>
            </w:r>
            <w:r w:rsidRPr="00BE0744">
              <w:rPr>
                <w:i/>
                <w:iCs/>
                <w:sz w:val="12"/>
                <w:szCs w:val="12"/>
              </w:rPr>
              <w:t xml:space="preserve"> Wydział Komunikacji Społecznej i Promocji</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75075</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publikacje reklamowe w mediach</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92 000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91 990,74</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wykonanie materiałów promocyjnych opatrzonych logo dzielnicy</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65 930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65 929,37</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obsługa fotograficzna, filmowa oraz mediów społecznościowych</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48 462</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48 462,00</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zakup upominków na uroczystości jubileuszowe</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29 578</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29 577,73</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rozwieszanie plakatów informacyjnych</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1 107</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1 107,00</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Dekoracja miasta - zadanie 7</w:t>
            </w:r>
          </w:p>
        </w:tc>
        <w:tc>
          <w:tcPr>
            <w:tcW w:w="52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155 000</w:t>
            </w:r>
          </w:p>
        </w:tc>
        <w:tc>
          <w:tcPr>
            <w:tcW w:w="7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154 999,99</w:t>
            </w:r>
          </w:p>
        </w:tc>
        <w:tc>
          <w:tcPr>
            <w:tcW w:w="3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100,0%</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Cel:</w:t>
            </w:r>
            <w:r w:rsidRPr="00BE0744">
              <w:rPr>
                <w:color w:val="000000"/>
                <w:sz w:val="12"/>
                <w:szCs w:val="12"/>
              </w:rPr>
              <w:t xml:space="preserve"> zapewnienie oprawy Miasta na czas świąt i uroczystości</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Kultury i Sportu</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Klasyfikacja:</w:t>
            </w:r>
            <w:r w:rsidRPr="00BE0744">
              <w:rPr>
                <w:i/>
                <w:iCs/>
                <w:color w:val="000000"/>
                <w:sz w:val="12"/>
                <w:szCs w:val="12"/>
              </w:rPr>
              <w:t xml:space="preserve"> rozdział: 75075</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iluminacje i dekoracje świąteczne</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155 000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154 999,99</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bl>
    <w:p w:rsidR="00002B42" w:rsidRDefault="00002B42" w:rsidP="00AF10C9">
      <w:pPr>
        <w:pStyle w:val="Nagwek3"/>
      </w:pPr>
      <w:r>
        <w:br w:type="page"/>
      </w:r>
      <w:bookmarkStart w:id="60" w:name="_Toc129853198"/>
      <w:r w:rsidR="00AF10C9">
        <w:t>4.2.9.</w:t>
      </w:r>
      <w:r w:rsidR="00AF10C9">
        <w:tab/>
      </w:r>
      <w:r>
        <w:t>Zarządzanie strukturami samorządowymi</w:t>
      </w:r>
      <w:bookmarkEnd w:id="60"/>
    </w:p>
    <w:tbl>
      <w:tblPr>
        <w:tblW w:w="5000" w:type="pct"/>
        <w:tblCellMar>
          <w:left w:w="70" w:type="dxa"/>
          <w:right w:w="70" w:type="dxa"/>
        </w:tblCellMar>
        <w:tblLook w:val="04A0" w:firstRow="1" w:lastRow="0" w:firstColumn="1" w:lastColumn="0" w:noHBand="0" w:noVBand="1"/>
      </w:tblPr>
      <w:tblGrid>
        <w:gridCol w:w="4708"/>
        <w:gridCol w:w="934"/>
        <w:gridCol w:w="1248"/>
        <w:gridCol w:w="1404"/>
        <w:gridCol w:w="778"/>
      </w:tblGrid>
      <w:tr w:rsidR="00BE0744" w:rsidRPr="00BE0744" w:rsidTr="009E2640">
        <w:trPr>
          <w:trHeight w:val="85"/>
          <w:tblHeader/>
        </w:trPr>
        <w:tc>
          <w:tcPr>
            <w:tcW w:w="2595"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Wyszczególnienie</w:t>
            </w:r>
          </w:p>
        </w:tc>
        <w:tc>
          <w:tcPr>
            <w:tcW w:w="515"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 </w:t>
            </w:r>
          </w:p>
        </w:tc>
        <w:tc>
          <w:tcPr>
            <w:tcW w:w="688"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sz w:val="14"/>
                <w:szCs w:val="14"/>
              </w:rPr>
            </w:pPr>
            <w:r w:rsidRPr="00BE0744">
              <w:rPr>
                <w:b/>
                <w:bCs/>
                <w:sz w:val="14"/>
                <w:szCs w:val="14"/>
              </w:rPr>
              <w:t>Plan</w:t>
            </w:r>
          </w:p>
        </w:tc>
        <w:tc>
          <w:tcPr>
            <w:tcW w:w="774" w:type="pct"/>
            <w:tcBorders>
              <w:top w:val="nil"/>
              <w:left w:val="nil"/>
              <w:bottom w:val="nil"/>
              <w:right w:val="nil"/>
            </w:tcBorders>
            <w:shd w:val="clear" w:color="000000" w:fill="8DB0DB"/>
            <w:noWrap/>
            <w:vAlign w:val="center"/>
            <w:hideMark/>
          </w:tcPr>
          <w:p w:rsidR="00BE0744" w:rsidRPr="00BE0744" w:rsidRDefault="00BE0744" w:rsidP="00BE0744">
            <w:pPr>
              <w:spacing w:line="240" w:lineRule="auto"/>
              <w:jc w:val="center"/>
              <w:rPr>
                <w:b/>
                <w:bCs/>
                <w:sz w:val="14"/>
                <w:szCs w:val="14"/>
              </w:rPr>
            </w:pPr>
            <w:r w:rsidRPr="00BE0744">
              <w:rPr>
                <w:b/>
                <w:bCs/>
                <w:sz w:val="14"/>
                <w:szCs w:val="14"/>
              </w:rPr>
              <w:t>Wykonanie</w:t>
            </w:r>
          </w:p>
        </w:tc>
        <w:tc>
          <w:tcPr>
            <w:tcW w:w="429"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Wskaźnik</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center"/>
              <w:rPr>
                <w:b/>
                <w:bCs/>
                <w:color w:val="000000"/>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000000" w:fill="B6D9E6"/>
            <w:vAlign w:val="center"/>
            <w:hideMark/>
          </w:tcPr>
          <w:p w:rsidR="00BE0744" w:rsidRPr="00BE0744" w:rsidRDefault="00BE0744" w:rsidP="00BE0744">
            <w:pPr>
              <w:spacing w:line="240" w:lineRule="auto"/>
              <w:rPr>
                <w:b/>
                <w:bCs/>
                <w:sz w:val="12"/>
                <w:szCs w:val="12"/>
              </w:rPr>
            </w:pPr>
            <w:r>
              <w:rPr>
                <w:b/>
                <w:bCs/>
                <w:sz w:val="12"/>
                <w:szCs w:val="12"/>
              </w:rPr>
              <w:t>RAZEM</w:t>
            </w:r>
          </w:p>
        </w:tc>
        <w:tc>
          <w:tcPr>
            <w:tcW w:w="515" w:type="pct"/>
            <w:tcBorders>
              <w:top w:val="nil"/>
              <w:left w:val="nil"/>
              <w:bottom w:val="nil"/>
              <w:right w:val="nil"/>
            </w:tcBorders>
            <w:shd w:val="clear" w:color="000000" w:fill="B6D9E6"/>
            <w:vAlign w:val="center"/>
            <w:hideMark/>
          </w:tcPr>
          <w:p w:rsidR="00BE0744" w:rsidRPr="00BE0744" w:rsidRDefault="00BE0744" w:rsidP="00BE0744">
            <w:pPr>
              <w:spacing w:line="240" w:lineRule="auto"/>
              <w:rPr>
                <w:b/>
                <w:bCs/>
                <w:sz w:val="12"/>
                <w:szCs w:val="12"/>
              </w:rPr>
            </w:pPr>
            <w:r w:rsidRPr="00BE0744">
              <w:rPr>
                <w:b/>
                <w:bCs/>
                <w:sz w:val="12"/>
                <w:szCs w:val="12"/>
              </w:rPr>
              <w:t> </w:t>
            </w:r>
          </w:p>
        </w:tc>
        <w:tc>
          <w:tcPr>
            <w:tcW w:w="688" w:type="pct"/>
            <w:tcBorders>
              <w:top w:val="nil"/>
              <w:left w:val="nil"/>
              <w:bottom w:val="nil"/>
              <w:right w:val="nil"/>
            </w:tcBorders>
            <w:shd w:val="clear" w:color="000000" w:fill="B6D9E6"/>
            <w:noWrap/>
            <w:vAlign w:val="center"/>
            <w:hideMark/>
          </w:tcPr>
          <w:p w:rsidR="00BE0744" w:rsidRPr="00BE0744" w:rsidRDefault="00BE0744" w:rsidP="00BE0744">
            <w:pPr>
              <w:spacing w:line="240" w:lineRule="auto"/>
              <w:jc w:val="right"/>
              <w:rPr>
                <w:b/>
                <w:bCs/>
                <w:sz w:val="12"/>
                <w:szCs w:val="12"/>
              </w:rPr>
            </w:pPr>
            <w:r w:rsidRPr="00BE0744">
              <w:rPr>
                <w:b/>
                <w:bCs/>
                <w:sz w:val="12"/>
                <w:szCs w:val="12"/>
              </w:rPr>
              <w:t>20 782 208</w:t>
            </w:r>
          </w:p>
        </w:tc>
        <w:tc>
          <w:tcPr>
            <w:tcW w:w="774" w:type="pct"/>
            <w:tcBorders>
              <w:top w:val="nil"/>
              <w:left w:val="nil"/>
              <w:bottom w:val="nil"/>
              <w:right w:val="nil"/>
            </w:tcBorders>
            <w:shd w:val="clear" w:color="000000" w:fill="B6D9E6"/>
            <w:noWrap/>
            <w:vAlign w:val="center"/>
            <w:hideMark/>
          </w:tcPr>
          <w:p w:rsidR="00BE0744" w:rsidRPr="00BE0744" w:rsidRDefault="00BE0744" w:rsidP="00BE0744">
            <w:pPr>
              <w:spacing w:line="240" w:lineRule="auto"/>
              <w:jc w:val="right"/>
              <w:rPr>
                <w:b/>
                <w:bCs/>
                <w:sz w:val="12"/>
                <w:szCs w:val="12"/>
              </w:rPr>
            </w:pPr>
            <w:r w:rsidRPr="00BE0744">
              <w:rPr>
                <w:b/>
                <w:bCs/>
                <w:sz w:val="12"/>
                <w:szCs w:val="12"/>
              </w:rPr>
              <w:t>20 302 150,69</w:t>
            </w:r>
          </w:p>
        </w:tc>
        <w:tc>
          <w:tcPr>
            <w:tcW w:w="429" w:type="pct"/>
            <w:tcBorders>
              <w:top w:val="nil"/>
              <w:left w:val="nil"/>
              <w:bottom w:val="nil"/>
              <w:right w:val="nil"/>
            </w:tcBorders>
            <w:shd w:val="clear" w:color="000000" w:fill="B6D9E6"/>
            <w:noWrap/>
            <w:vAlign w:val="center"/>
            <w:hideMark/>
          </w:tcPr>
          <w:p w:rsidR="00BE0744" w:rsidRPr="00BE0744" w:rsidRDefault="00BE0744" w:rsidP="00BE0744">
            <w:pPr>
              <w:spacing w:line="240" w:lineRule="auto"/>
              <w:jc w:val="right"/>
              <w:rPr>
                <w:b/>
                <w:bCs/>
                <w:sz w:val="12"/>
                <w:szCs w:val="12"/>
              </w:rPr>
            </w:pPr>
            <w:r w:rsidRPr="00BE0744">
              <w:rPr>
                <w:b/>
                <w:bCs/>
                <w:sz w:val="12"/>
                <w:szCs w:val="12"/>
              </w:rPr>
              <w:t>97,7%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sz w:val="12"/>
                <w:szCs w:val="12"/>
              </w:rPr>
            </w:pPr>
            <w:r w:rsidRPr="00BE0744">
              <w:rPr>
                <w:b/>
                <w:bCs/>
                <w:sz w:val="12"/>
                <w:szCs w:val="12"/>
              </w:rPr>
              <w:t>Działania na rzecz mieszkańców - program 1</w:t>
            </w:r>
          </w:p>
        </w:tc>
        <w:tc>
          <w:tcPr>
            <w:tcW w:w="515"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sz w:val="12"/>
                <w:szCs w:val="12"/>
              </w:rPr>
            </w:pPr>
            <w:r w:rsidRPr="00BE0744">
              <w:rPr>
                <w:b/>
                <w:bCs/>
                <w:sz w:val="12"/>
                <w:szCs w:val="12"/>
              </w:rPr>
              <w:t> </w:t>
            </w:r>
          </w:p>
        </w:tc>
        <w:tc>
          <w:tcPr>
            <w:tcW w:w="688"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48 605</w:t>
            </w:r>
          </w:p>
        </w:tc>
        <w:tc>
          <w:tcPr>
            <w:tcW w:w="774"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23 715,00</w:t>
            </w:r>
          </w:p>
        </w:tc>
        <w:tc>
          <w:tcPr>
            <w:tcW w:w="429"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48,8%</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sz w:val="12"/>
                <w:szCs w:val="12"/>
              </w:rPr>
            </w:pPr>
            <w:r w:rsidRPr="00BE0744">
              <w:rPr>
                <w:b/>
                <w:bCs/>
                <w:sz w:val="12"/>
                <w:szCs w:val="12"/>
              </w:rPr>
              <w:t>Obsługa mieszkańców - zadanie 1</w:t>
            </w:r>
          </w:p>
        </w:tc>
        <w:tc>
          <w:tcPr>
            <w:tcW w:w="515"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sz w:val="12"/>
                <w:szCs w:val="12"/>
              </w:rPr>
            </w:pPr>
            <w:r w:rsidRPr="00BE0744">
              <w:rPr>
                <w:b/>
                <w:bCs/>
                <w:sz w:val="12"/>
                <w:szCs w:val="12"/>
              </w:rPr>
              <w:t> </w:t>
            </w:r>
          </w:p>
        </w:tc>
        <w:tc>
          <w:tcPr>
            <w:tcW w:w="688"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48 605</w:t>
            </w:r>
          </w:p>
        </w:tc>
        <w:tc>
          <w:tcPr>
            <w:tcW w:w="774"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23 715,00</w:t>
            </w:r>
          </w:p>
        </w:tc>
        <w:tc>
          <w:tcPr>
            <w:tcW w:w="42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48,8%</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r w:rsidRPr="00BE0744">
              <w:rPr>
                <w:b/>
                <w:bCs/>
                <w:sz w:val="12"/>
                <w:szCs w:val="12"/>
              </w:rPr>
              <w:t>Zadania z zakresu ewidencji ludności, wydawania dowodów osobistych, decyzji administracyjnych</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48 605</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23 715,00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48,8%</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Cel</w:t>
            </w:r>
            <w:r w:rsidRPr="00BE0744">
              <w:rPr>
                <w:i/>
                <w:iCs/>
                <w:sz w:val="12"/>
                <w:szCs w:val="12"/>
              </w:rPr>
              <w:t xml:space="preserve">: </w:t>
            </w:r>
            <w:r w:rsidRPr="00BE0744">
              <w:rPr>
                <w:sz w:val="12"/>
                <w:szCs w:val="12"/>
              </w:rPr>
              <w:t>Zapewnienie obsługi mieszkańców w przedmiotowym zakresie zadania</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w:t>
            </w:r>
            <w:r w:rsidRPr="00BE0744">
              <w:rPr>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noWrap/>
            <w:vAlign w:val="bottom"/>
            <w:hideMark/>
          </w:tcPr>
          <w:p w:rsidR="00BE0744" w:rsidRPr="00BE0744" w:rsidRDefault="00BE0744" w:rsidP="00BE0744">
            <w:pPr>
              <w:spacing w:line="240" w:lineRule="auto"/>
              <w:rPr>
                <w:sz w:val="12"/>
                <w:szCs w:val="12"/>
              </w:rPr>
            </w:pPr>
            <w:r w:rsidRPr="00BE0744">
              <w:rPr>
                <w:sz w:val="12"/>
                <w:szCs w:val="12"/>
              </w:rPr>
              <w:t>zadania finansowane z innych źródeł zewnętrznych</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48 605</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23 715,00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48,8%</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75495</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realizacja zadań związanych z pomocą obywatelom Ukrainy w związku z konfliktem zbrojnym na terytorium tego państwa - wykonanie fotografii osobie ubiegającej się o nadanie numeru PESEL</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48 605</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23 715,00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48,8%</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Podstawa prawna:</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Ustawa z dnia 12 marca 2022 r. o pomocy obywatelom Ukrainy w związku z konfliktem zbrojnym na terytorium tego państwa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Funkcjonowanie Urzędu Miasta - program 2</w:t>
            </w:r>
          </w:p>
        </w:tc>
        <w:tc>
          <w:tcPr>
            <w:tcW w:w="515"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88"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20 192 065</w:t>
            </w:r>
          </w:p>
        </w:tc>
        <w:tc>
          <w:tcPr>
            <w:tcW w:w="774"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19 740 690,78</w:t>
            </w:r>
          </w:p>
        </w:tc>
        <w:tc>
          <w:tcPr>
            <w:tcW w:w="429"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97,8%</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Utrzymanie stanowisk pracy - zadanie 1</w:t>
            </w:r>
          </w:p>
        </w:tc>
        <w:tc>
          <w:tcPr>
            <w:tcW w:w="515"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88"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16 026 799</w:t>
            </w:r>
          </w:p>
        </w:tc>
        <w:tc>
          <w:tcPr>
            <w:tcW w:w="774"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15 869 961,56</w:t>
            </w:r>
          </w:p>
        </w:tc>
        <w:tc>
          <w:tcPr>
            <w:tcW w:w="42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99,0%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Fundusz wynagrodzeń</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15 914 370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15 779 536,25</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99,2%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Cel:</w:t>
            </w:r>
            <w:r w:rsidRPr="00BE0744">
              <w:rPr>
                <w:color w:val="000000"/>
                <w:sz w:val="12"/>
                <w:szCs w:val="12"/>
              </w:rPr>
              <w:t xml:space="preserve"> zgodna z prawem realizacja wypłat z funduszu wynagrodzeń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średnie zatrudnienie (liczba etatów) w Urzędzie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139,00</w:t>
            </w: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Organizacyjny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zadania własne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15 640 395</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15 514 592,54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99,2%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Klasyfikacja:</w:t>
            </w:r>
            <w:r w:rsidRPr="00BE0744">
              <w:rPr>
                <w:i/>
                <w:iCs/>
                <w:color w:val="000000"/>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15 640 395</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15 514 592,54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wynagrodzenia i pochodne</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15 640 395</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15 514 592,54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99,2%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rPr>
            </w:pPr>
            <w:r w:rsidRPr="00BE0744">
              <w:rPr>
                <w:i/>
                <w:iCs/>
                <w:color w:val="000000"/>
                <w:sz w:val="12"/>
                <w:szCs w:val="12"/>
              </w:rPr>
              <w:t>- wynagrodzenia osobowe pracowników</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12 329 811</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12 205 917,00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rPr>
            </w:pPr>
            <w:r w:rsidRPr="00BE0744">
              <w:rPr>
                <w:i/>
                <w:iCs/>
                <w:color w:val="000000"/>
                <w:sz w:val="12"/>
                <w:szCs w:val="12"/>
              </w:rPr>
              <w:t>- dodatkowe wynagrodzenie roczne</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885 951</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885 949,25</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rPr>
            </w:pPr>
            <w:r w:rsidRPr="00BE0744">
              <w:rPr>
                <w:i/>
                <w:iCs/>
                <w:color w:val="000000"/>
                <w:sz w:val="12"/>
                <w:szCs w:val="12"/>
              </w:rPr>
              <w:t>- pochodne od wynagrodzeń</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2 424 633</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2 422 726,29</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99,9%</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zadania zlecone</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250 275</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241 588,95</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96,5%</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80153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960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827,64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0,86</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Obsługa zadań dotyczących zakupu podręczników, materiałów edukacyjnych lub materiałów ćwiczeniowych</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wynagrodzenia i pochodne</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960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827,64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86,2%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691,77</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86,5%</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pochodne od wynagrodzeń</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160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135,87</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84,9%</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85295</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5 131</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5 115,54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Obsługa wypłaty dodatków osłonowych</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wynagrodzenia i pochodne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5 131</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5 115,54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99,7%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wynagrodzenia osobowe pracowników</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4 332</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4 323,71</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99,8%</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pochodne od wynagrodzeń</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799</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791,83</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99,1%</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85501</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107 766</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107 354,35</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99,6%</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Obsługa wypłaty świadczeń wychowawczych</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wynagrodzenia i pochodne</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107 766</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107 354,35</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99,6%</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83 492</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83 165,61</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99,6%</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dodatkowe wynagrodzenie roczne</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7 000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6 999,95</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pochodne od wynagrodzeń</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17 274</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17 188,79</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99,5%</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85502</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132 458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124 710,42</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94,2%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Obsługa wypłaty świadczeń rodzinnych, pomocy osobom uprawnionym do alimentów oraz świadczeń wypłacanych w związku z realizacją ustawy o wspieraniu kobiet w ciąży i rodzin "Za życiem"</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wynagrodzenia i pochodne</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132 458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124 710,42</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94,2%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106 028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99 712,39</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94,0%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dodatkowe wynagrodzenie roczne</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5 442</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5 441,95</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pochodne od wynagrodzeń</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20 988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19 556,08</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93,2%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85503</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3 960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3 581,00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90,4%</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Obsługa realizacji programu Karta Dużej Rodziny</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wynagrodzenia i pochodne</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3 960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3 581,00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90,4%</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wynagrodzenia osobowe pracowników</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3 960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3 581,00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90,4%</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noWrap/>
            <w:vAlign w:val="bottom"/>
            <w:hideMark/>
          </w:tcPr>
          <w:p w:rsidR="00BE0744" w:rsidRPr="00BE0744" w:rsidRDefault="00BE0744" w:rsidP="00BE0744">
            <w:pPr>
              <w:spacing w:line="240" w:lineRule="auto"/>
              <w:rPr>
                <w:sz w:val="12"/>
                <w:szCs w:val="12"/>
              </w:rPr>
            </w:pPr>
            <w:r w:rsidRPr="00BE0744">
              <w:rPr>
                <w:sz w:val="12"/>
                <w:szCs w:val="12"/>
              </w:rPr>
              <w:t>zadania finansowane z innych źródeł zewnętrznych</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23 700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23 354,76</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98,5%</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85395</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Obsługa realizacji zadań związanych z pomocą obywatelom Ukrainy w związku z konfliktem zbrojnym na terytorium tego państwa w zakresie: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wypłaty świadczenia pieniężnego z tytułu zapewnienia zakwaterowania i wyżywienia obywatelom Ukrainy (40 zł na osobę za dobę)</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wynagrodzenia i pochodne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21 648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21 625,00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99,9%</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wynagrodzenia i uposażenia wypłacane w związku z pomocą obywatelom Ukrainy</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18 350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18 349,78</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rPr>
            </w:pPr>
            <w:r w:rsidRPr="00BE0744">
              <w:rPr>
                <w:i/>
                <w:iCs/>
                <w:color w:val="000000"/>
                <w:sz w:val="12"/>
                <w:szCs w:val="12"/>
              </w:rPr>
              <w:t>- pochodne od wynagrodzeń</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3 298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3 275,22</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99,3%</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wypłaty świadczeń rodzinnych</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wynagrodzenia i pochodne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2 052</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1 729,76</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84,3%</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wynagrodzenia i uposażenia wypłacane w związku z pomocą obywatelom Ukrainy</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1 716</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1 453,29</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84,7%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rPr>
            </w:pPr>
            <w:r w:rsidRPr="00BE0744">
              <w:rPr>
                <w:i/>
                <w:iCs/>
                <w:color w:val="000000"/>
                <w:sz w:val="12"/>
                <w:szCs w:val="12"/>
              </w:rPr>
              <w:t>- pochodne od wynagrodzeń</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336</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276,47</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82,3%</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1. Ustawa z dnia 21 listopada 2008 r. o pracownikach samorządowych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2. Ustawa z dnia 28 listopada 2003 r. o świadczeniach rodzinnych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3. Ustawa z dnia 7 września 2007 r. o pomocy osobom uprawnionym do alimentów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4. Ustawa z dnia 26 czerwca 1974 r. Kodeks pracy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5. Ustawa z dnia 12 marca 2004 r. o pomocy społecznej</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6.Ustawa z dnia 10 kwietnia 1997 r. Prawo energetyczne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7. Ustawa z dnia 5 grudnia 2014 r. o Karcie Dużej Rodziny </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8. Ustawa z dnia 11 lutego 2016 r. o pomocy państwa w wychowaniu dzieci </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9. Ustawa z dnia 4 listopada 2016 r. o wsparciu kobiet w ciąży i rodzin "Za życiem" </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9E2640">
            <w:pPr>
              <w:spacing w:line="240" w:lineRule="auto"/>
              <w:rPr>
                <w:i/>
                <w:iCs/>
                <w:sz w:val="12"/>
                <w:szCs w:val="12"/>
              </w:rPr>
            </w:pPr>
            <w:r w:rsidRPr="00BE0744">
              <w:rPr>
                <w:i/>
                <w:iCs/>
                <w:sz w:val="12"/>
                <w:szCs w:val="12"/>
              </w:rPr>
              <w:t>1</w:t>
            </w:r>
            <w:r w:rsidR="009E2640">
              <w:rPr>
                <w:i/>
                <w:iCs/>
                <w:sz w:val="12"/>
                <w:szCs w:val="12"/>
              </w:rPr>
              <w:t>0</w:t>
            </w:r>
            <w:r w:rsidRPr="00BE0744">
              <w:rPr>
                <w:i/>
                <w:iCs/>
                <w:sz w:val="12"/>
                <w:szCs w:val="12"/>
              </w:rPr>
              <w:t xml:space="preserve">. Ustawa z dnia 12 marca 2022 r. o pomocy obywatelom Ukrainy w związku z konfliktem zbrojnym na terytorium tego państwa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xml:space="preserve">Wydatki na rzecz pracownika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112 429</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90 425,31</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80,4%</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Cel:</w:t>
            </w:r>
            <w:r w:rsidRPr="00BE0744">
              <w:rPr>
                <w:i/>
                <w:iCs/>
                <w:color w:val="000000"/>
                <w:sz w:val="12"/>
                <w:szCs w:val="12"/>
              </w:rPr>
              <w:t xml:space="preserve"> </w:t>
            </w:r>
            <w:r w:rsidRPr="00BE0744">
              <w:rPr>
                <w:color w:val="000000"/>
                <w:sz w:val="12"/>
                <w:szCs w:val="12"/>
              </w:rPr>
              <w:t xml:space="preserve">realizacja zobowiązań pozawynagrodzeniowych wobec pracownika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Wydatki bezpośrednio związane z zabezpieczeniem stanowisk pracy.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 1:</w:t>
            </w:r>
            <w:r w:rsidRPr="00BE0744">
              <w:rPr>
                <w:i/>
                <w:iCs/>
                <w:color w:val="000000"/>
                <w:sz w:val="12"/>
                <w:szCs w:val="12"/>
              </w:rPr>
              <w:t xml:space="preserve"> Wydział Organizacyjny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54 000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44 366,74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82,2%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szkolenia pracowników</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27 000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25 561,14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94,7%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refundacja zakupu okularów, zwrot poniesionych przez pracownika opłat za studia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27 000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18 805,60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69,7%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 2:</w:t>
            </w:r>
            <w:r w:rsidRPr="00BE0744">
              <w:rPr>
                <w:i/>
                <w:iCs/>
                <w:color w:val="000000"/>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58 429</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46 058,57</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78,8%</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ryczałty samochodowe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color w:val="000000"/>
                <w:sz w:val="12"/>
                <w:szCs w:val="12"/>
              </w:rPr>
            </w:pPr>
            <w:r w:rsidRPr="00BE0744">
              <w:rPr>
                <w:color w:val="000000"/>
                <w:sz w:val="12"/>
                <w:szCs w:val="12"/>
              </w:rPr>
              <w:t>50 990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color w:val="000000"/>
                <w:sz w:val="12"/>
                <w:szCs w:val="12"/>
              </w:rPr>
            </w:pPr>
            <w:r w:rsidRPr="00BE0744">
              <w:rPr>
                <w:color w:val="000000"/>
                <w:sz w:val="12"/>
                <w:szCs w:val="12"/>
              </w:rPr>
              <w:t>38 620,54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75,7%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wydatki osobowe niezaliczone do wynagrodzeń</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color w:val="000000"/>
                <w:sz w:val="12"/>
                <w:szCs w:val="12"/>
              </w:rPr>
            </w:pPr>
            <w:r w:rsidRPr="00BE0744">
              <w:rPr>
                <w:color w:val="000000"/>
                <w:sz w:val="12"/>
                <w:szCs w:val="12"/>
              </w:rPr>
              <w:t>7 439</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color w:val="000000"/>
                <w:sz w:val="12"/>
                <w:szCs w:val="12"/>
              </w:rPr>
            </w:pPr>
            <w:r w:rsidRPr="00BE0744">
              <w:rPr>
                <w:color w:val="000000"/>
                <w:sz w:val="12"/>
                <w:szCs w:val="12"/>
              </w:rPr>
              <w:t>7 438,03</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xml:space="preserve">Zapewnienie prawidłowego działania Urzędu - zadanie 2 </w:t>
            </w:r>
          </w:p>
        </w:tc>
        <w:tc>
          <w:tcPr>
            <w:tcW w:w="515"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88"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4 105 266</w:t>
            </w:r>
          </w:p>
        </w:tc>
        <w:tc>
          <w:tcPr>
            <w:tcW w:w="774"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3 817 729,22</w:t>
            </w:r>
          </w:p>
        </w:tc>
        <w:tc>
          <w:tcPr>
            <w:tcW w:w="42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93,0%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Remonty bieżące w budynkach</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301 387</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266 345,75</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88,4%</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Cel:</w:t>
            </w:r>
            <w:r w:rsidRPr="00BE0744">
              <w:rPr>
                <w:i/>
                <w:iCs/>
                <w:color w:val="000000"/>
                <w:sz w:val="12"/>
                <w:szCs w:val="12"/>
              </w:rPr>
              <w:t xml:space="preserve"> </w:t>
            </w:r>
            <w:r w:rsidRPr="00BE0744">
              <w:rPr>
                <w:color w:val="000000"/>
                <w:sz w:val="12"/>
                <w:szCs w:val="12"/>
              </w:rPr>
              <w:t>zabezpieczenie bazy lokalowej przed dekapitalizacją</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301 387</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266 345,75</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88,4%</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zadania własne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zakres prac remontowych (naprawa wind, przesłony okiennej, szlabanów, agregatów wody lodowej, systemu SKD, stolarki, węzła cieplnego, systemu wentylacji, wodno-kanalizacyjnego, naprawa posadzek)</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222 887</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208 278,04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93,4%</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zakup usług pozostałych (przegląd klimatyzatorów, agregatów chłodniczych, systemu oświetlenia awaryjnego, pomiary elektryczne wind, badanie wody)</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35 000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30 885,12</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88,2%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zakup materiałów do remontów</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35 000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23 771,32</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67,9%</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podatek od towarów i usług (VAT)</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8 500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3 411,27</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40,1%</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r w:rsidRPr="00BE0744">
              <w:rPr>
                <w:b/>
                <w:bCs/>
                <w:sz w:val="12"/>
                <w:szCs w:val="12"/>
              </w:rPr>
              <w:t>Utrzymanie Urzędu</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1 830 225</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1 679 290,71</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91,8%</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Cel:</w:t>
            </w:r>
            <w:r w:rsidRPr="00BE0744">
              <w:rPr>
                <w:sz w:val="12"/>
                <w:szCs w:val="12"/>
              </w:rPr>
              <w:t xml:space="preserve"> stworzenie warunków pracownikowi do prawidłowego wykonywania zadań</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 1:</w:t>
            </w:r>
            <w:r w:rsidRPr="00BE0744">
              <w:rPr>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1 805 338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1 674 403,71</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92,7%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zadania własne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1 805 338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1 674 403,71</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92,7%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1 452 279</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1 321 344,71</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91,0%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zakup energii</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649 434</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595 386,94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91,7%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zakup usług pozostałych (sprzątanie, odprowadzanie ścieków, wykonanie pieczątek i druków, usługi deratyzacyjne)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485 270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453 172,06</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93,4%</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zakup materiałów i wyposażenia (artykuły biurowe, spożywcze, przemysłowe, meble,  prenumerata prasy, papier kserograficzny)</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264 784</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247 721,73</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93,6%</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podatek od towarów i usług (VAT)</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28 000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5 640,34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20,1%</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remonty i konserwacje sprzętu AGD</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10 921</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7 009,63</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64,2%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opłata za gospodarowanie odpadami komunalnymi, opłata za korzystanie ze środowiska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10 870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10 869,08</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różne opłaty i składki (opłaty notarialne)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1 544,93</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77,2%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wyjazdy służbowe krajowe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0,00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75085</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55 583</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55 583,00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zakup energii</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55 583</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55 583,00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75416</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297 476</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297 476,00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zakup energii</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297 476</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297 476,00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 2:</w:t>
            </w:r>
            <w:r w:rsidRPr="00BE0744">
              <w:rPr>
                <w:i/>
                <w:iCs/>
                <w:sz w:val="12"/>
                <w:szCs w:val="12"/>
              </w:rPr>
              <w:t xml:space="preserve"> Wydział Spraw Społecznych i Świadczeń</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4 887</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4 887,00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zadania zlecone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4 887</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4 887,00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85501</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4 887</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4 887,00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zakup energii</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4 887</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4 887,00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 3:</w:t>
            </w:r>
            <w:r w:rsidRPr="00BE0744">
              <w:rPr>
                <w:i/>
                <w:iCs/>
                <w:sz w:val="12"/>
                <w:szCs w:val="12"/>
              </w:rPr>
              <w:t xml:space="preserve"> Wydział Budżetowo-Księgowy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20 000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20 000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0,00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pogotowie kasowe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20 000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0,00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r w:rsidRPr="00BE0744">
              <w:rPr>
                <w:b/>
                <w:bCs/>
                <w:sz w:val="12"/>
                <w:szCs w:val="12"/>
              </w:rPr>
              <w:t>Obsługa informatyczna</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496 057</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477 181,50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96,2%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Cel:</w:t>
            </w:r>
            <w:r w:rsidRPr="00BE0744">
              <w:rPr>
                <w:sz w:val="12"/>
                <w:szCs w:val="12"/>
              </w:rPr>
              <w:t xml:space="preserve"> zapewnienie ciągłości pracy systemów informatycznych</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w:t>
            </w:r>
            <w:r w:rsidRPr="00BE0744">
              <w:rPr>
                <w:i/>
                <w:iCs/>
                <w:sz w:val="12"/>
                <w:szCs w:val="12"/>
              </w:rPr>
              <w:t xml:space="preserve"> Wydział Informatyki</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496 057</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477 181,50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96,2%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zakup materiałów i wyposażenia (zakup akcesoriów komputerowych, kości pamięci RAM, dysków twardych, tabletów, laptopa, komputerów,  urządzenia wielofunkcyjnego, materiałów eksploatacyjnych do drukarek, kopiarek i urządzeń wielofunkcyjnych, części do drukarek)</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273 301</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271 250,21</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99,2%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zakup usług pozostałych (serwis programów INFO-SYSTEM, OPTlest firmy OPTIDATA, programów związanych z systemem kolejkowym QMS, WigSoft-II, Statlook, czyszczenie i dezynfekcja sprzętu komputerowego)</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191 376</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188 472,85</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98,5%</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podatek od towarów i usług (VAT)</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17 528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4 614,70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26,3%</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opłaty z tytułu zakupu usług telekomunikacyjnych</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7 549</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6 708,50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88,9%</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remonty i konserwacje sprzętu (konserwacje drukarek, kopiarek, komputerów i serwerów)</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6 303</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6 135,24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97,3%</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Obsługa teletechniczna</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37 449</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34 905,33</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93,2%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Cel:</w:t>
            </w:r>
            <w:r w:rsidRPr="00BE0744">
              <w:rPr>
                <w:color w:val="000000"/>
                <w:sz w:val="12"/>
                <w:szCs w:val="12"/>
              </w:rPr>
              <w:t xml:space="preserve"> zapewnienie ciągłości pracy sieci teletechnicznej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37 449</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34 905,33</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93,2%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Klasyfikacja:</w:t>
            </w:r>
            <w:r w:rsidRPr="00BE0744">
              <w:rPr>
                <w:i/>
                <w:iCs/>
                <w:color w:val="000000"/>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zakup telefonów komórkowych</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24 880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24 879,03</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opłaty z tytułu zakupu usług telekomunikacyjnych</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12 266</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9 989,47</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81,4%</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podatek od towarów i usług (VAT)</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303</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36,83</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12,2%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Obsługa prawna</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color w:val="000000"/>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60 000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52 596,00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87,7%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Cel:</w:t>
            </w:r>
            <w:r w:rsidRPr="00BE0744">
              <w:rPr>
                <w:sz w:val="12"/>
                <w:szCs w:val="12"/>
              </w:rPr>
              <w:t xml:space="preserve"> wykonywanie zastępstwa procesowego za m.st. Warszawę, Prezydenta m.st. Warszawy, Urząd m.st. Warszawy, Radę m.st. Warszawy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Prawny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Klasyfikacja:</w:t>
            </w:r>
            <w:r w:rsidRPr="00BE0744">
              <w:rPr>
                <w:i/>
                <w:iCs/>
                <w:color w:val="000000"/>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obsługa prawna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50 000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50 000,00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koszty sądowe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2 596,00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26,0%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r w:rsidRPr="00BE0744">
              <w:rPr>
                <w:b/>
                <w:bCs/>
                <w:sz w:val="12"/>
                <w:szCs w:val="12"/>
              </w:rPr>
              <w:t>Obsługa kancelaryjna</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196 818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152 627,94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77,5%</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Cel:</w:t>
            </w:r>
            <w:r w:rsidRPr="00BE0744">
              <w:rPr>
                <w:i/>
                <w:iCs/>
                <w:sz w:val="12"/>
                <w:szCs w:val="12"/>
              </w:rPr>
              <w:t xml:space="preserve"> </w:t>
            </w:r>
            <w:r w:rsidRPr="00BE0744">
              <w:rPr>
                <w:sz w:val="12"/>
                <w:szCs w:val="12"/>
              </w:rPr>
              <w:t>zapewnienie sprawności obsługi kancelaryjnej</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w:t>
            </w:r>
            <w:r w:rsidRPr="00BE0744">
              <w:rPr>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196 818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152 627,94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77,5%</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usługi pocztowe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196 818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152 627,94</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77,5%</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r w:rsidRPr="00BE0744">
              <w:rPr>
                <w:b/>
                <w:bCs/>
                <w:sz w:val="12"/>
                <w:szCs w:val="12"/>
              </w:rPr>
              <w:t>Obsługa medialna</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3 000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1 925,20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64,2%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Cel:</w:t>
            </w:r>
            <w:r w:rsidRPr="00BE0744">
              <w:rPr>
                <w:i/>
                <w:iCs/>
                <w:sz w:val="12"/>
                <w:szCs w:val="12"/>
              </w:rPr>
              <w:t xml:space="preserve"> </w:t>
            </w:r>
            <w:r w:rsidRPr="00BE0744">
              <w:rPr>
                <w:sz w:val="12"/>
                <w:szCs w:val="12"/>
              </w:rPr>
              <w:t>zapewnienie dostępności do informacji o pracy Urzędu dla mediów i mieszkańców Miasta</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w:t>
            </w:r>
            <w:r w:rsidRPr="00BE0744">
              <w:rPr>
                <w:i/>
                <w:iCs/>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ogłoszenia prasowe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3 000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1 925,20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64,2%</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r w:rsidRPr="00BE0744">
              <w:rPr>
                <w:b/>
                <w:bCs/>
                <w:sz w:val="12"/>
                <w:szCs w:val="12"/>
              </w:rPr>
              <w:t>Ochrona osób i mienia</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b/>
                <w:bCs/>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1 180 330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1 152 856,79</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b/>
                <w:bCs/>
                <w:sz w:val="12"/>
                <w:szCs w:val="12"/>
              </w:rPr>
            </w:pPr>
            <w:r w:rsidRPr="00BE0744">
              <w:rPr>
                <w:b/>
                <w:bCs/>
                <w:sz w:val="12"/>
                <w:szCs w:val="12"/>
              </w:rPr>
              <w:t>97,7%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Cel:</w:t>
            </w:r>
            <w:r w:rsidRPr="00BE0744">
              <w:rPr>
                <w:i/>
                <w:iCs/>
                <w:sz w:val="12"/>
                <w:szCs w:val="12"/>
              </w:rPr>
              <w:t xml:space="preserve"> </w:t>
            </w:r>
            <w:r w:rsidRPr="00BE0744">
              <w:rPr>
                <w:sz w:val="12"/>
                <w:szCs w:val="12"/>
              </w:rPr>
              <w:t>zapewnienie skutecznego zabezpieczenia obiektów</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Administracyjno-Gospodarczy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1 180 330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1 152 856,79</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97,7%</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Klasyfikacja:</w:t>
            </w:r>
            <w:r w:rsidRPr="00BE0744">
              <w:rPr>
                <w:i/>
                <w:iCs/>
                <w:color w:val="000000"/>
                <w:sz w:val="12"/>
                <w:szCs w:val="12"/>
              </w:rPr>
              <w:t xml:space="preserve"> rozdział: 75023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ochrona budynku Urzędu</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E0744" w:rsidRPr="009E2640" w:rsidRDefault="00BE0744" w:rsidP="00BE0744">
            <w:pPr>
              <w:spacing w:line="240" w:lineRule="auto"/>
              <w:jc w:val="right"/>
              <w:rPr>
                <w:iCs/>
                <w:sz w:val="12"/>
                <w:szCs w:val="12"/>
              </w:rPr>
            </w:pPr>
            <w:r w:rsidRPr="009E2640">
              <w:rPr>
                <w:iCs/>
                <w:sz w:val="12"/>
                <w:szCs w:val="12"/>
              </w:rPr>
              <w:t>1 105 000</w:t>
            </w:r>
          </w:p>
        </w:tc>
        <w:tc>
          <w:tcPr>
            <w:tcW w:w="774" w:type="pct"/>
            <w:tcBorders>
              <w:top w:val="nil"/>
              <w:left w:val="nil"/>
              <w:bottom w:val="nil"/>
              <w:right w:val="nil"/>
            </w:tcBorders>
            <w:shd w:val="clear" w:color="auto" w:fill="auto"/>
            <w:noWrap/>
            <w:vAlign w:val="center"/>
            <w:hideMark/>
          </w:tcPr>
          <w:p w:rsidR="00BE0744" w:rsidRPr="009E2640" w:rsidRDefault="00BE0744" w:rsidP="00BE0744">
            <w:pPr>
              <w:spacing w:line="240" w:lineRule="auto"/>
              <w:jc w:val="right"/>
              <w:rPr>
                <w:iCs/>
                <w:sz w:val="12"/>
                <w:szCs w:val="12"/>
              </w:rPr>
            </w:pPr>
            <w:r w:rsidRPr="009E2640">
              <w:rPr>
                <w:iCs/>
                <w:sz w:val="12"/>
                <w:szCs w:val="12"/>
              </w:rPr>
              <w:t>1 086 302,27</w:t>
            </w:r>
          </w:p>
        </w:tc>
        <w:tc>
          <w:tcPr>
            <w:tcW w:w="429" w:type="pct"/>
            <w:tcBorders>
              <w:top w:val="nil"/>
              <w:left w:val="nil"/>
              <w:bottom w:val="nil"/>
              <w:right w:val="nil"/>
            </w:tcBorders>
            <w:shd w:val="clear" w:color="auto" w:fill="auto"/>
            <w:noWrap/>
            <w:vAlign w:val="center"/>
            <w:hideMark/>
          </w:tcPr>
          <w:p w:rsidR="00BE0744" w:rsidRPr="009E2640" w:rsidRDefault="00BE0744" w:rsidP="00BE0744">
            <w:pPr>
              <w:spacing w:line="240" w:lineRule="auto"/>
              <w:jc w:val="right"/>
              <w:rPr>
                <w:iCs/>
                <w:sz w:val="12"/>
                <w:szCs w:val="12"/>
              </w:rPr>
            </w:pPr>
            <w:r w:rsidRPr="009E2640">
              <w:rPr>
                <w:iCs/>
                <w:sz w:val="12"/>
                <w:szCs w:val="12"/>
              </w:rPr>
              <w:t>98,3%</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ochrona przeciwpożarowa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E0744" w:rsidRPr="009E2640" w:rsidRDefault="00BE0744" w:rsidP="00BE0744">
            <w:pPr>
              <w:spacing w:line="240" w:lineRule="auto"/>
              <w:jc w:val="right"/>
              <w:rPr>
                <w:iCs/>
                <w:sz w:val="12"/>
                <w:szCs w:val="12"/>
              </w:rPr>
            </w:pPr>
            <w:r w:rsidRPr="009E2640">
              <w:rPr>
                <w:iCs/>
                <w:sz w:val="12"/>
                <w:szCs w:val="12"/>
              </w:rPr>
              <w:t>65 530</w:t>
            </w:r>
          </w:p>
        </w:tc>
        <w:tc>
          <w:tcPr>
            <w:tcW w:w="774" w:type="pct"/>
            <w:tcBorders>
              <w:top w:val="nil"/>
              <w:left w:val="nil"/>
              <w:bottom w:val="nil"/>
              <w:right w:val="nil"/>
            </w:tcBorders>
            <w:shd w:val="clear" w:color="auto" w:fill="auto"/>
            <w:noWrap/>
            <w:vAlign w:val="center"/>
            <w:hideMark/>
          </w:tcPr>
          <w:p w:rsidR="00BE0744" w:rsidRPr="009E2640" w:rsidRDefault="00BE0744" w:rsidP="00BE0744">
            <w:pPr>
              <w:spacing w:line="240" w:lineRule="auto"/>
              <w:jc w:val="right"/>
              <w:rPr>
                <w:iCs/>
                <w:sz w:val="12"/>
                <w:szCs w:val="12"/>
              </w:rPr>
            </w:pPr>
            <w:r w:rsidRPr="009E2640">
              <w:rPr>
                <w:iCs/>
                <w:sz w:val="12"/>
                <w:szCs w:val="12"/>
              </w:rPr>
              <w:t>61 644,45</w:t>
            </w:r>
          </w:p>
        </w:tc>
        <w:tc>
          <w:tcPr>
            <w:tcW w:w="429" w:type="pct"/>
            <w:tcBorders>
              <w:top w:val="nil"/>
              <w:left w:val="nil"/>
              <w:bottom w:val="nil"/>
              <w:right w:val="nil"/>
            </w:tcBorders>
            <w:shd w:val="clear" w:color="auto" w:fill="auto"/>
            <w:noWrap/>
            <w:vAlign w:val="center"/>
            <w:hideMark/>
          </w:tcPr>
          <w:p w:rsidR="00BE0744" w:rsidRPr="009E2640" w:rsidRDefault="00BE0744" w:rsidP="00BE0744">
            <w:pPr>
              <w:spacing w:line="240" w:lineRule="auto"/>
              <w:jc w:val="right"/>
              <w:rPr>
                <w:iCs/>
                <w:sz w:val="12"/>
                <w:szCs w:val="12"/>
              </w:rPr>
            </w:pPr>
            <w:r w:rsidRPr="009E2640">
              <w:rPr>
                <w:iCs/>
                <w:sz w:val="12"/>
                <w:szCs w:val="12"/>
              </w:rPr>
              <w:t>94,1%</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color w:val="000000"/>
                <w:sz w:val="12"/>
                <w:szCs w:val="12"/>
              </w:rPr>
            </w:pPr>
            <w:r w:rsidRPr="00BE0744">
              <w:rPr>
                <w:color w:val="000000"/>
                <w:sz w:val="12"/>
                <w:szCs w:val="12"/>
              </w:rPr>
              <w:t>podatek od towarów i usług (VAT)</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color w:val="000000"/>
                <w:sz w:val="12"/>
                <w:szCs w:val="12"/>
              </w:rPr>
            </w:pPr>
          </w:p>
        </w:tc>
        <w:tc>
          <w:tcPr>
            <w:tcW w:w="688" w:type="pct"/>
            <w:tcBorders>
              <w:top w:val="nil"/>
              <w:left w:val="nil"/>
              <w:bottom w:val="nil"/>
              <w:right w:val="nil"/>
            </w:tcBorders>
            <w:shd w:val="clear" w:color="auto" w:fill="auto"/>
            <w:noWrap/>
            <w:vAlign w:val="center"/>
            <w:hideMark/>
          </w:tcPr>
          <w:p w:rsidR="00BE0744" w:rsidRPr="009E2640" w:rsidRDefault="00BE0744" w:rsidP="00BE0744">
            <w:pPr>
              <w:spacing w:line="240" w:lineRule="auto"/>
              <w:jc w:val="right"/>
              <w:rPr>
                <w:iCs/>
                <w:sz w:val="12"/>
                <w:szCs w:val="12"/>
              </w:rPr>
            </w:pPr>
            <w:r w:rsidRPr="009E2640">
              <w:rPr>
                <w:iCs/>
                <w:sz w:val="12"/>
                <w:szCs w:val="12"/>
              </w:rPr>
              <w:t>9 800</w:t>
            </w:r>
          </w:p>
        </w:tc>
        <w:tc>
          <w:tcPr>
            <w:tcW w:w="774" w:type="pct"/>
            <w:tcBorders>
              <w:top w:val="nil"/>
              <w:left w:val="nil"/>
              <w:bottom w:val="nil"/>
              <w:right w:val="nil"/>
            </w:tcBorders>
            <w:shd w:val="clear" w:color="auto" w:fill="auto"/>
            <w:noWrap/>
            <w:vAlign w:val="center"/>
            <w:hideMark/>
          </w:tcPr>
          <w:p w:rsidR="00BE0744" w:rsidRPr="009E2640" w:rsidRDefault="00BE0744" w:rsidP="00BE0744">
            <w:pPr>
              <w:spacing w:line="240" w:lineRule="auto"/>
              <w:jc w:val="right"/>
              <w:rPr>
                <w:iCs/>
                <w:sz w:val="12"/>
                <w:szCs w:val="12"/>
              </w:rPr>
            </w:pPr>
            <w:r w:rsidRPr="009E2640">
              <w:rPr>
                <w:iCs/>
                <w:sz w:val="12"/>
                <w:szCs w:val="12"/>
              </w:rPr>
              <w:t>4 910,07</w:t>
            </w:r>
          </w:p>
        </w:tc>
        <w:tc>
          <w:tcPr>
            <w:tcW w:w="429" w:type="pct"/>
            <w:tcBorders>
              <w:top w:val="nil"/>
              <w:left w:val="nil"/>
              <w:bottom w:val="nil"/>
              <w:right w:val="nil"/>
            </w:tcBorders>
            <w:shd w:val="clear" w:color="auto" w:fill="auto"/>
            <w:noWrap/>
            <w:vAlign w:val="center"/>
            <w:hideMark/>
          </w:tcPr>
          <w:p w:rsidR="00BE0744" w:rsidRPr="009E2640" w:rsidRDefault="00BE0744" w:rsidP="00BE0744">
            <w:pPr>
              <w:spacing w:line="240" w:lineRule="auto"/>
              <w:jc w:val="right"/>
              <w:rPr>
                <w:iCs/>
                <w:sz w:val="12"/>
                <w:szCs w:val="12"/>
              </w:rPr>
            </w:pPr>
            <w:r w:rsidRPr="009E2640">
              <w:rPr>
                <w:iCs/>
                <w:sz w:val="12"/>
                <w:szCs w:val="12"/>
              </w:rPr>
              <w:t>50,1%</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Podstawa prawna: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Ustawa z dnia 22 sierpnia 1997 r. o ochronie osób i mienia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sz w:val="12"/>
                <w:szCs w:val="12"/>
              </w:rPr>
            </w:pPr>
            <w:r w:rsidRPr="00BE0744">
              <w:rPr>
                <w:b/>
                <w:bCs/>
                <w:sz w:val="12"/>
                <w:szCs w:val="12"/>
              </w:rPr>
              <w:t>Opracowania, analizy oraz koordynacja planowania inwestycyjnego - zadanie 4</w:t>
            </w:r>
          </w:p>
        </w:tc>
        <w:tc>
          <w:tcPr>
            <w:tcW w:w="51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88"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60 000</w:t>
            </w:r>
          </w:p>
        </w:tc>
        <w:tc>
          <w:tcPr>
            <w:tcW w:w="774"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53 000,00</w:t>
            </w:r>
          </w:p>
        </w:tc>
        <w:tc>
          <w:tcPr>
            <w:tcW w:w="42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88,3%</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Cel:</w:t>
            </w:r>
            <w:r w:rsidRPr="00BE0744">
              <w:rPr>
                <w:i/>
                <w:iCs/>
                <w:color w:val="000000"/>
                <w:sz w:val="12"/>
                <w:szCs w:val="12"/>
              </w:rPr>
              <w:t xml:space="preserve"> </w:t>
            </w:r>
            <w:r w:rsidRPr="00BE0744">
              <w:rPr>
                <w:color w:val="000000"/>
                <w:sz w:val="12"/>
                <w:szCs w:val="12"/>
              </w:rPr>
              <w:t>obsługa planowania inwestycyjnego</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Infrastruktury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Klasyfikacja:</w:t>
            </w:r>
            <w:r w:rsidRPr="00BE0744">
              <w:rPr>
                <w:i/>
                <w:iCs/>
                <w:color w:val="000000"/>
                <w:sz w:val="12"/>
                <w:szCs w:val="12"/>
              </w:rPr>
              <w:t xml:space="preserve"> rozdział: 75023</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doradztwo prawne związane z realizacją inwestycji</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60 000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53 000,00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88,3%</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Rozwój społeczeństwa obywatelskiego - program 3</w:t>
            </w:r>
          </w:p>
        </w:tc>
        <w:tc>
          <w:tcPr>
            <w:tcW w:w="515"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88"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541 538</w:t>
            </w:r>
          </w:p>
        </w:tc>
        <w:tc>
          <w:tcPr>
            <w:tcW w:w="774"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537 744,91</w:t>
            </w:r>
          </w:p>
        </w:tc>
        <w:tc>
          <w:tcPr>
            <w:tcW w:w="429"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99,3%</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Obsługa organizacyjno-techniczna Rady m.st. Warszawy i Rad Dzielnic - zadanie 1</w:t>
            </w:r>
          </w:p>
        </w:tc>
        <w:tc>
          <w:tcPr>
            <w:tcW w:w="515"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88"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539 118</w:t>
            </w:r>
          </w:p>
        </w:tc>
        <w:tc>
          <w:tcPr>
            <w:tcW w:w="774"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535 564,20</w:t>
            </w:r>
          </w:p>
        </w:tc>
        <w:tc>
          <w:tcPr>
            <w:tcW w:w="42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99,3%</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Cel</w:t>
            </w:r>
            <w:r w:rsidRPr="00BE0744">
              <w:rPr>
                <w:i/>
                <w:iCs/>
                <w:sz w:val="12"/>
                <w:szCs w:val="12"/>
              </w:rPr>
              <w:t xml:space="preserve">: </w:t>
            </w:r>
            <w:r w:rsidRPr="00BE0744">
              <w:rPr>
                <w:sz w:val="12"/>
                <w:szCs w:val="12"/>
              </w:rPr>
              <w:t>zapewnienie warunków dla wykonywania mandatu przez radnych Rady Miasta i Rad Dzielnic</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liczba radnych</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21</w:t>
            </w: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 1:</w:t>
            </w:r>
            <w:r w:rsidRPr="00BE0744">
              <w:rPr>
                <w:i/>
                <w:iCs/>
                <w:sz w:val="12"/>
                <w:szCs w:val="12"/>
              </w:rPr>
              <w:t xml:space="preserve"> Zespół Obsługi Rady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509 618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508 728,11</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99,8%</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75022</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diety Radnych</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485 500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485 477,97</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transkrypcja sesji</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13 700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12 942,55</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94,5%</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protokołowanie Sesji Rady Dzielnicy</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5 418</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5 418,00</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zakup materiałów i wyposażenia (artykuły spożywcze)</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5 000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4 889,59</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97,8%</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Dysponent 2:</w:t>
            </w:r>
            <w:r w:rsidRPr="00BE0744">
              <w:rPr>
                <w:i/>
                <w:iCs/>
                <w:sz w:val="12"/>
                <w:szCs w:val="12"/>
              </w:rPr>
              <w:t xml:space="preserve"> Wydział Komunikacji Społecznej i Promocji</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29 500</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26 836,09</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i/>
                <w:iCs/>
                <w:sz w:val="12"/>
                <w:szCs w:val="12"/>
              </w:rPr>
            </w:pPr>
            <w:r w:rsidRPr="00BE0744">
              <w:rPr>
                <w:i/>
                <w:iCs/>
                <w:sz w:val="12"/>
                <w:szCs w:val="12"/>
              </w:rPr>
              <w:t>91,0%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i/>
                <w:i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75022</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bieżące utrzymanie funkcjonowania Młodzieżowej Rady Dzielnicy Wilanów i Rady Seniorów</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16 000</w:t>
            </w:r>
          </w:p>
        </w:tc>
        <w:tc>
          <w:tcPr>
            <w:tcW w:w="774"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15 992,98</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realizacja inicjatyw Młodzieżowej Rady Dzielnicy w ramach Samorządowego Instrumentu Wsparcia Inicjatyw Młodzieżowych rad Gmin/Powiatów i Dzielnic m.st. Warszawy pn."Mazowsze dla Młodzieży"</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13 500</w:t>
            </w:r>
          </w:p>
        </w:tc>
        <w:tc>
          <w:tcPr>
            <w:tcW w:w="774"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r w:rsidRPr="00BE0744">
              <w:rPr>
                <w:sz w:val="12"/>
                <w:szCs w:val="12"/>
              </w:rPr>
              <w:t>10 843,11</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80,3%</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Podstawa prawna: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 xml:space="preserve">1. Ustawa z dnia 8 marca 1990 r. o samorządzie gminnym </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2. Uchwała nr II/20/2002 Rady Miasta Stołecznego Warszawy z dnia 9 grudnia 2002 r. w sprawie zasad przyznawania i wysokości diet dla radnych dzielnic m.st. Warszawy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r w:rsidRPr="00BE0744">
              <w:rPr>
                <w:i/>
                <w:iCs/>
                <w:sz w:val="12"/>
                <w:szCs w:val="12"/>
              </w:rPr>
              <w:t>3. Uchwała nr XV/442/2007 Rady Miasta Stołecznego Warszawy z dnia 6 września 2007 r. zmieniająca uchwałę w sprawie zasad przyznawania i wysokości diet dla radnych dzielnic m.st. Warszawy</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Dialog społeczny, badania opinii mieszkańców, komunikacja społeczna - zadanie 3</w:t>
            </w:r>
          </w:p>
        </w:tc>
        <w:tc>
          <w:tcPr>
            <w:tcW w:w="515"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88"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2 420</w:t>
            </w:r>
          </w:p>
        </w:tc>
        <w:tc>
          <w:tcPr>
            <w:tcW w:w="774"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2 180,71</w:t>
            </w:r>
          </w:p>
        </w:tc>
        <w:tc>
          <w:tcPr>
            <w:tcW w:w="42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90,1%</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Cel:</w:t>
            </w:r>
            <w:r w:rsidRPr="00BE0744">
              <w:rPr>
                <w:i/>
                <w:iCs/>
                <w:color w:val="000000"/>
                <w:sz w:val="12"/>
                <w:szCs w:val="12"/>
              </w:rPr>
              <w:t xml:space="preserve"> </w:t>
            </w:r>
            <w:r w:rsidRPr="00BE0744">
              <w:rPr>
                <w:color w:val="000000"/>
                <w:sz w:val="12"/>
                <w:szCs w:val="12"/>
              </w:rPr>
              <w:t>udział mieszkańców w procesie zarządzania Miastem - rozwój dialogu społecznego</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Informatyki</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Klasyfikacja:</w:t>
            </w:r>
            <w:r w:rsidRPr="00BE0744">
              <w:rPr>
                <w:i/>
                <w:iCs/>
                <w:color w:val="000000"/>
                <w:sz w:val="12"/>
                <w:szCs w:val="12"/>
              </w:rPr>
              <w:t xml:space="preserve"> rozdział: 60053</w:t>
            </w:r>
          </w:p>
        </w:tc>
        <w:tc>
          <w:tcPr>
            <w:tcW w:w="51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konserwacja systemów alarmowych zainstalowanych w trzech punktach WiFi na terenie Dzielnicy Wilanów</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1 299</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1 298,88</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100,0%</w:t>
            </w:r>
          </w:p>
        </w:tc>
      </w:tr>
      <w:tr w:rsidR="00BE0744" w:rsidRPr="00BE0744" w:rsidTr="009E2640">
        <w:trPr>
          <w:trHeight w:val="85"/>
        </w:trPr>
        <w:tc>
          <w:tcPr>
            <w:tcW w:w="2595" w:type="pct"/>
            <w:tcBorders>
              <w:top w:val="nil"/>
              <w:left w:val="nil"/>
              <w:bottom w:val="nil"/>
              <w:right w:val="nil"/>
            </w:tcBorders>
            <w:shd w:val="clear" w:color="auto" w:fill="auto"/>
            <w:vAlign w:val="center"/>
            <w:hideMark/>
          </w:tcPr>
          <w:p w:rsidR="00BE0744" w:rsidRPr="00BE0744" w:rsidRDefault="00BE0744" w:rsidP="00BE0744">
            <w:pPr>
              <w:spacing w:line="240" w:lineRule="auto"/>
              <w:jc w:val="both"/>
              <w:rPr>
                <w:sz w:val="12"/>
                <w:szCs w:val="12"/>
              </w:rPr>
            </w:pPr>
            <w:r w:rsidRPr="00BE0744">
              <w:rPr>
                <w:sz w:val="12"/>
                <w:szCs w:val="12"/>
              </w:rPr>
              <w:t>opłaty z tytułu zakupu i dystrybucji energii elektrycznej do trzech punktów dostępowych WiFi, zlokalizowanych na terenie Dzielnicy Wilanów: plac zabaw przy ul. Bruzdowej/Zaściankowej, plac zabaw na ul. Gronowej oraz plac zabaw w rejonie ul. Vogla nad Jeziorem Powsinkowskim</w:t>
            </w:r>
          </w:p>
        </w:tc>
        <w:tc>
          <w:tcPr>
            <w:tcW w:w="51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both"/>
              <w:rPr>
                <w:sz w:val="12"/>
                <w:szCs w:val="12"/>
              </w:rPr>
            </w:pPr>
          </w:p>
        </w:tc>
        <w:tc>
          <w:tcPr>
            <w:tcW w:w="688"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1 121</w:t>
            </w:r>
          </w:p>
        </w:tc>
        <w:tc>
          <w:tcPr>
            <w:tcW w:w="774"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881,83</w:t>
            </w:r>
          </w:p>
        </w:tc>
        <w:tc>
          <w:tcPr>
            <w:tcW w:w="42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78,7%</w:t>
            </w:r>
          </w:p>
        </w:tc>
      </w:tr>
    </w:tbl>
    <w:p w:rsidR="00F64C62" w:rsidRDefault="00002B42" w:rsidP="00AF10C9">
      <w:pPr>
        <w:pStyle w:val="Nagwek3"/>
      </w:pPr>
      <w:r>
        <w:br w:type="page"/>
      </w:r>
      <w:bookmarkStart w:id="61" w:name="_Toc129853199"/>
      <w:r w:rsidR="00AF10C9">
        <w:t>4.2.10.</w:t>
      </w:r>
      <w:r w:rsidR="00AF10C9">
        <w:tab/>
      </w:r>
      <w:r>
        <w:t>Finanse i różne rozliczenia</w:t>
      </w:r>
      <w:bookmarkStart w:id="62" w:name="_Toc286139928"/>
      <w:bookmarkEnd w:id="61"/>
    </w:p>
    <w:tbl>
      <w:tblPr>
        <w:tblW w:w="5000" w:type="pct"/>
        <w:tblCellMar>
          <w:left w:w="70" w:type="dxa"/>
          <w:right w:w="70" w:type="dxa"/>
        </w:tblCellMar>
        <w:tblLook w:val="04A0" w:firstRow="1" w:lastRow="0" w:firstColumn="1" w:lastColumn="0" w:noHBand="0" w:noVBand="1"/>
      </w:tblPr>
      <w:tblGrid>
        <w:gridCol w:w="4708"/>
        <w:gridCol w:w="934"/>
        <w:gridCol w:w="1248"/>
        <w:gridCol w:w="1404"/>
        <w:gridCol w:w="778"/>
      </w:tblGrid>
      <w:tr w:rsidR="00BE0744" w:rsidRPr="00BE0744" w:rsidTr="00BE0744">
        <w:trPr>
          <w:trHeight w:val="85"/>
        </w:trPr>
        <w:tc>
          <w:tcPr>
            <w:tcW w:w="2606"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Wyszczególnienie</w:t>
            </w:r>
          </w:p>
        </w:tc>
        <w:tc>
          <w:tcPr>
            <w:tcW w:w="526"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 </w:t>
            </w:r>
          </w:p>
        </w:tc>
        <w:tc>
          <w:tcPr>
            <w:tcW w:w="699"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sz w:val="14"/>
                <w:szCs w:val="14"/>
              </w:rPr>
            </w:pPr>
            <w:r w:rsidRPr="00BE0744">
              <w:rPr>
                <w:b/>
                <w:bCs/>
                <w:sz w:val="14"/>
                <w:szCs w:val="14"/>
              </w:rPr>
              <w:t>Plan</w:t>
            </w:r>
          </w:p>
        </w:tc>
        <w:tc>
          <w:tcPr>
            <w:tcW w:w="785" w:type="pct"/>
            <w:tcBorders>
              <w:top w:val="nil"/>
              <w:left w:val="nil"/>
              <w:bottom w:val="nil"/>
              <w:right w:val="nil"/>
            </w:tcBorders>
            <w:shd w:val="clear" w:color="000000" w:fill="8DB0DB"/>
            <w:noWrap/>
            <w:vAlign w:val="center"/>
            <w:hideMark/>
          </w:tcPr>
          <w:p w:rsidR="00BE0744" w:rsidRPr="00BE0744" w:rsidRDefault="00BE0744" w:rsidP="00BE0744">
            <w:pPr>
              <w:spacing w:line="240" w:lineRule="auto"/>
              <w:jc w:val="center"/>
              <w:rPr>
                <w:b/>
                <w:bCs/>
                <w:sz w:val="14"/>
                <w:szCs w:val="14"/>
              </w:rPr>
            </w:pPr>
            <w:r w:rsidRPr="00BE0744">
              <w:rPr>
                <w:b/>
                <w:bCs/>
                <w:sz w:val="14"/>
                <w:szCs w:val="14"/>
              </w:rPr>
              <w:t>Wykonanie</w:t>
            </w:r>
          </w:p>
        </w:tc>
        <w:tc>
          <w:tcPr>
            <w:tcW w:w="385" w:type="pct"/>
            <w:tcBorders>
              <w:top w:val="nil"/>
              <w:left w:val="nil"/>
              <w:bottom w:val="nil"/>
              <w:right w:val="nil"/>
            </w:tcBorders>
            <w:shd w:val="clear" w:color="000000" w:fill="8DB0DB"/>
            <w:vAlign w:val="center"/>
            <w:hideMark/>
          </w:tcPr>
          <w:p w:rsidR="00BE0744" w:rsidRPr="00BE0744" w:rsidRDefault="00BE0744" w:rsidP="00BE0744">
            <w:pPr>
              <w:spacing w:line="240" w:lineRule="auto"/>
              <w:jc w:val="center"/>
              <w:rPr>
                <w:b/>
                <w:bCs/>
                <w:color w:val="000000"/>
                <w:sz w:val="14"/>
                <w:szCs w:val="14"/>
              </w:rPr>
            </w:pPr>
            <w:r w:rsidRPr="00BE0744">
              <w:rPr>
                <w:b/>
                <w:bCs/>
                <w:color w:val="000000"/>
                <w:sz w:val="14"/>
                <w:szCs w:val="14"/>
              </w:rPr>
              <w:t>Wskaźnik</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center"/>
              <w:rPr>
                <w:b/>
                <w:bCs/>
                <w:color w:val="000000"/>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B6D9E6"/>
            <w:vAlign w:val="center"/>
            <w:hideMark/>
          </w:tcPr>
          <w:p w:rsidR="00BE0744" w:rsidRPr="00BE0744" w:rsidRDefault="00BE0744" w:rsidP="00BE0744">
            <w:pPr>
              <w:spacing w:line="240" w:lineRule="auto"/>
              <w:rPr>
                <w:b/>
                <w:bCs/>
                <w:color w:val="000000"/>
                <w:sz w:val="12"/>
                <w:szCs w:val="12"/>
              </w:rPr>
            </w:pPr>
            <w:r>
              <w:rPr>
                <w:b/>
                <w:bCs/>
                <w:color w:val="000000"/>
                <w:sz w:val="12"/>
                <w:szCs w:val="12"/>
              </w:rPr>
              <w:t>RAZEM</w:t>
            </w:r>
          </w:p>
        </w:tc>
        <w:tc>
          <w:tcPr>
            <w:tcW w:w="526" w:type="pct"/>
            <w:tcBorders>
              <w:top w:val="nil"/>
              <w:left w:val="nil"/>
              <w:bottom w:val="nil"/>
              <w:right w:val="nil"/>
            </w:tcBorders>
            <w:shd w:val="clear" w:color="000000" w:fill="B6D9E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B6D9E6"/>
            <w:noWrap/>
            <w:vAlign w:val="center"/>
            <w:hideMark/>
          </w:tcPr>
          <w:p w:rsidR="00BE0744" w:rsidRPr="00BE0744" w:rsidRDefault="00BE0744" w:rsidP="00BE0744">
            <w:pPr>
              <w:spacing w:line="240" w:lineRule="auto"/>
              <w:jc w:val="right"/>
              <w:rPr>
                <w:b/>
                <w:bCs/>
                <w:sz w:val="12"/>
                <w:szCs w:val="12"/>
              </w:rPr>
            </w:pPr>
            <w:r w:rsidRPr="00BE0744">
              <w:rPr>
                <w:b/>
                <w:bCs/>
                <w:sz w:val="12"/>
                <w:szCs w:val="12"/>
              </w:rPr>
              <w:t>504 450</w:t>
            </w:r>
          </w:p>
        </w:tc>
        <w:tc>
          <w:tcPr>
            <w:tcW w:w="785" w:type="pct"/>
            <w:tcBorders>
              <w:top w:val="nil"/>
              <w:left w:val="nil"/>
              <w:bottom w:val="nil"/>
              <w:right w:val="nil"/>
            </w:tcBorders>
            <w:shd w:val="clear" w:color="000000" w:fill="B6D9E6"/>
            <w:noWrap/>
            <w:vAlign w:val="center"/>
            <w:hideMark/>
          </w:tcPr>
          <w:p w:rsidR="00BE0744" w:rsidRPr="00BE0744" w:rsidRDefault="00BE0744" w:rsidP="00BE0744">
            <w:pPr>
              <w:spacing w:line="240" w:lineRule="auto"/>
              <w:jc w:val="right"/>
              <w:rPr>
                <w:b/>
                <w:bCs/>
                <w:sz w:val="12"/>
                <w:szCs w:val="12"/>
              </w:rPr>
            </w:pPr>
            <w:r w:rsidRPr="00BE0744">
              <w:rPr>
                <w:b/>
                <w:bCs/>
                <w:sz w:val="12"/>
                <w:szCs w:val="12"/>
              </w:rPr>
              <w:t>486 853,75</w:t>
            </w:r>
          </w:p>
        </w:tc>
        <w:tc>
          <w:tcPr>
            <w:tcW w:w="385" w:type="pct"/>
            <w:tcBorders>
              <w:top w:val="nil"/>
              <w:left w:val="nil"/>
              <w:bottom w:val="nil"/>
              <w:right w:val="nil"/>
            </w:tcBorders>
            <w:shd w:val="clear" w:color="000000" w:fill="B6D9E6"/>
            <w:noWrap/>
            <w:vAlign w:val="center"/>
            <w:hideMark/>
          </w:tcPr>
          <w:p w:rsidR="00BE0744" w:rsidRPr="00BE0744" w:rsidRDefault="00BE0744" w:rsidP="00BE0744">
            <w:pPr>
              <w:spacing w:line="240" w:lineRule="auto"/>
              <w:jc w:val="right"/>
              <w:rPr>
                <w:b/>
                <w:bCs/>
                <w:sz w:val="12"/>
                <w:szCs w:val="12"/>
              </w:rPr>
            </w:pPr>
            <w:r w:rsidRPr="00BE0744">
              <w:rPr>
                <w:b/>
                <w:bCs/>
                <w:sz w:val="12"/>
                <w:szCs w:val="12"/>
              </w:rPr>
              <w:t>96,5%</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Zadania z zakresu polityki finansowej - program 1</w:t>
            </w:r>
          </w:p>
        </w:tc>
        <w:tc>
          <w:tcPr>
            <w:tcW w:w="526" w:type="pct"/>
            <w:tcBorders>
              <w:top w:val="nil"/>
              <w:left w:val="nil"/>
              <w:bottom w:val="nil"/>
              <w:right w:val="nil"/>
            </w:tcBorders>
            <w:shd w:val="clear" w:color="000000" w:fill="CDDEE9"/>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504 450</w:t>
            </w:r>
          </w:p>
        </w:tc>
        <w:tc>
          <w:tcPr>
            <w:tcW w:w="785"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486 853,75</w:t>
            </w:r>
          </w:p>
        </w:tc>
        <w:tc>
          <w:tcPr>
            <w:tcW w:w="385" w:type="pct"/>
            <w:tcBorders>
              <w:top w:val="nil"/>
              <w:left w:val="nil"/>
              <w:bottom w:val="nil"/>
              <w:right w:val="nil"/>
            </w:tcBorders>
            <w:shd w:val="clear" w:color="000000" w:fill="CDDEE9"/>
            <w:noWrap/>
            <w:vAlign w:val="center"/>
            <w:hideMark/>
          </w:tcPr>
          <w:p w:rsidR="00BE0744" w:rsidRPr="00BE0744" w:rsidRDefault="00BE0744" w:rsidP="00BE0744">
            <w:pPr>
              <w:spacing w:line="240" w:lineRule="auto"/>
              <w:jc w:val="right"/>
              <w:rPr>
                <w:b/>
                <w:bCs/>
                <w:sz w:val="12"/>
                <w:szCs w:val="12"/>
              </w:rPr>
            </w:pPr>
            <w:r w:rsidRPr="00BE0744">
              <w:rPr>
                <w:b/>
                <w:bCs/>
                <w:sz w:val="12"/>
                <w:szCs w:val="12"/>
              </w:rPr>
              <w:t>96,5%</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Różne rozliczenia - zadanie 7</w:t>
            </w:r>
          </w:p>
        </w:tc>
        <w:tc>
          <w:tcPr>
            <w:tcW w:w="526" w:type="pct"/>
            <w:tcBorders>
              <w:top w:val="nil"/>
              <w:left w:val="nil"/>
              <w:bottom w:val="nil"/>
              <w:right w:val="nil"/>
            </w:tcBorders>
            <w:shd w:val="clear" w:color="000000" w:fill="EAF1F6"/>
            <w:vAlign w:val="center"/>
            <w:hideMark/>
          </w:tcPr>
          <w:p w:rsidR="00BE0744" w:rsidRPr="00BE0744" w:rsidRDefault="00BE0744" w:rsidP="00BE0744">
            <w:pPr>
              <w:spacing w:line="240" w:lineRule="auto"/>
              <w:rPr>
                <w:b/>
                <w:bCs/>
                <w:color w:val="000000"/>
                <w:sz w:val="12"/>
                <w:szCs w:val="12"/>
              </w:rPr>
            </w:pPr>
            <w:r w:rsidRPr="00BE0744">
              <w:rPr>
                <w:b/>
                <w:bCs/>
                <w:color w:val="000000"/>
                <w:sz w:val="12"/>
                <w:szCs w:val="12"/>
              </w:rPr>
              <w:t> </w:t>
            </w:r>
          </w:p>
        </w:tc>
        <w:tc>
          <w:tcPr>
            <w:tcW w:w="699"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504 450</w:t>
            </w:r>
          </w:p>
        </w:tc>
        <w:tc>
          <w:tcPr>
            <w:tcW w:w="7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486 853,75</w:t>
            </w:r>
          </w:p>
        </w:tc>
        <w:tc>
          <w:tcPr>
            <w:tcW w:w="385" w:type="pct"/>
            <w:tcBorders>
              <w:top w:val="nil"/>
              <w:left w:val="nil"/>
              <w:bottom w:val="nil"/>
              <w:right w:val="nil"/>
            </w:tcBorders>
            <w:shd w:val="clear" w:color="000000" w:fill="EAF1F6"/>
            <w:noWrap/>
            <w:vAlign w:val="center"/>
            <w:hideMark/>
          </w:tcPr>
          <w:p w:rsidR="00BE0744" w:rsidRPr="00BE0744" w:rsidRDefault="00BE0744" w:rsidP="00BE0744">
            <w:pPr>
              <w:spacing w:line="240" w:lineRule="auto"/>
              <w:jc w:val="right"/>
              <w:rPr>
                <w:b/>
                <w:bCs/>
                <w:sz w:val="12"/>
                <w:szCs w:val="12"/>
              </w:rPr>
            </w:pPr>
            <w:r w:rsidRPr="00BE0744">
              <w:rPr>
                <w:b/>
                <w:bCs/>
                <w:sz w:val="12"/>
                <w:szCs w:val="12"/>
              </w:rPr>
              <w:t>96,5%</w:t>
            </w: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b/>
                <w:bCs/>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Cel</w:t>
            </w:r>
            <w:r w:rsidRPr="00BE0744">
              <w:rPr>
                <w:i/>
                <w:iCs/>
                <w:color w:val="000000"/>
                <w:sz w:val="12"/>
                <w:szCs w:val="12"/>
              </w:rPr>
              <w:t xml:space="preserve">: </w:t>
            </w:r>
            <w:r w:rsidRPr="00BE0744">
              <w:rPr>
                <w:color w:val="000000"/>
                <w:sz w:val="12"/>
                <w:szCs w:val="12"/>
              </w:rPr>
              <w:t>zapewnienie prawidłowych rozliczeń środków finansowych z lat poprzednich</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Dysponent:</w:t>
            </w:r>
            <w:r w:rsidRPr="00BE0744">
              <w:rPr>
                <w:i/>
                <w:iCs/>
                <w:color w:val="000000"/>
                <w:sz w:val="12"/>
                <w:szCs w:val="12"/>
              </w:rPr>
              <w:t xml:space="preserve"> Wydział Budżetowo-Księgowy</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r w:rsidRPr="00BE0744">
              <w:rPr>
                <w:i/>
                <w:iCs/>
                <w:sz w:val="12"/>
                <w:szCs w:val="12"/>
                <w:u w:val="single"/>
              </w:rPr>
              <w:t>Klasyfikacja:</w:t>
            </w:r>
            <w:r w:rsidRPr="00BE0744">
              <w:rPr>
                <w:i/>
                <w:iCs/>
                <w:sz w:val="12"/>
                <w:szCs w:val="12"/>
              </w:rPr>
              <w:t xml:space="preserve"> rozdział: 75023</w:t>
            </w:r>
          </w:p>
        </w:tc>
        <w:tc>
          <w:tcPr>
            <w:tcW w:w="52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i/>
                <w:iCs/>
                <w:color w:val="000000"/>
                <w:sz w:val="12"/>
                <w:szCs w:val="12"/>
                <w:u w:val="single"/>
              </w:rPr>
            </w:pPr>
            <w:r w:rsidRPr="00BE0744">
              <w:rPr>
                <w:i/>
                <w:iCs/>
                <w:color w:val="000000"/>
                <w:sz w:val="12"/>
                <w:szCs w:val="12"/>
                <w:u w:val="single"/>
              </w:rPr>
              <w:t>Kalkulacja:</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rFonts w:ascii="Times New Roman" w:hAnsi="Times New Roman" w:cs="Times New Roman"/>
                <w:sz w:val="12"/>
                <w:szCs w:val="12"/>
              </w:rPr>
            </w:pP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rFonts w:ascii="Times New Roman" w:hAnsi="Times New Roman" w:cs="Times New Roman"/>
                <w:sz w:val="12"/>
                <w:szCs w:val="12"/>
              </w:rPr>
            </w:pPr>
          </w:p>
        </w:tc>
      </w:tr>
      <w:tr w:rsidR="00BE0744" w:rsidRPr="00BE0744" w:rsidTr="00BE0744">
        <w:trPr>
          <w:trHeight w:val="85"/>
        </w:trPr>
        <w:tc>
          <w:tcPr>
            <w:tcW w:w="2606" w:type="pct"/>
            <w:tcBorders>
              <w:top w:val="nil"/>
              <w:left w:val="nil"/>
              <w:bottom w:val="nil"/>
              <w:right w:val="nil"/>
            </w:tcBorders>
            <w:shd w:val="clear" w:color="auto" w:fill="auto"/>
            <w:vAlign w:val="center"/>
            <w:hideMark/>
          </w:tcPr>
          <w:p w:rsidR="00BE0744" w:rsidRPr="00BE0744" w:rsidRDefault="00BE0744" w:rsidP="00BE0744">
            <w:pPr>
              <w:spacing w:line="240" w:lineRule="auto"/>
              <w:rPr>
                <w:sz w:val="12"/>
                <w:szCs w:val="12"/>
              </w:rPr>
            </w:pPr>
            <w:r w:rsidRPr="00BE0744">
              <w:rPr>
                <w:sz w:val="12"/>
                <w:szCs w:val="12"/>
              </w:rPr>
              <w:t>podatek od towarów i usług (VAT)</w:t>
            </w:r>
          </w:p>
        </w:tc>
        <w:tc>
          <w:tcPr>
            <w:tcW w:w="526" w:type="pct"/>
            <w:tcBorders>
              <w:top w:val="nil"/>
              <w:left w:val="nil"/>
              <w:bottom w:val="nil"/>
              <w:right w:val="nil"/>
            </w:tcBorders>
            <w:shd w:val="clear" w:color="auto" w:fill="auto"/>
            <w:noWrap/>
            <w:vAlign w:val="center"/>
            <w:hideMark/>
          </w:tcPr>
          <w:p w:rsidR="00BE0744" w:rsidRPr="00BE0744" w:rsidRDefault="00BE0744" w:rsidP="00BE0744">
            <w:pPr>
              <w:spacing w:line="240" w:lineRule="auto"/>
              <w:rPr>
                <w:sz w:val="12"/>
                <w:szCs w:val="12"/>
              </w:rPr>
            </w:pPr>
          </w:p>
        </w:tc>
        <w:tc>
          <w:tcPr>
            <w:tcW w:w="699"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504 450</w:t>
            </w:r>
          </w:p>
        </w:tc>
        <w:tc>
          <w:tcPr>
            <w:tcW w:w="7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486 853,75</w:t>
            </w:r>
          </w:p>
        </w:tc>
        <w:tc>
          <w:tcPr>
            <w:tcW w:w="385" w:type="pct"/>
            <w:tcBorders>
              <w:top w:val="nil"/>
              <w:left w:val="nil"/>
              <w:bottom w:val="nil"/>
              <w:right w:val="nil"/>
            </w:tcBorders>
            <w:shd w:val="clear" w:color="auto" w:fill="auto"/>
            <w:noWrap/>
            <w:vAlign w:val="center"/>
            <w:hideMark/>
          </w:tcPr>
          <w:p w:rsidR="00BE0744" w:rsidRPr="00BE0744" w:rsidRDefault="00BE0744" w:rsidP="00BE0744">
            <w:pPr>
              <w:spacing w:line="240" w:lineRule="auto"/>
              <w:jc w:val="right"/>
              <w:rPr>
                <w:sz w:val="12"/>
                <w:szCs w:val="12"/>
              </w:rPr>
            </w:pPr>
            <w:r w:rsidRPr="00BE0744">
              <w:rPr>
                <w:sz w:val="12"/>
                <w:szCs w:val="12"/>
              </w:rPr>
              <w:t>96,5%</w:t>
            </w:r>
          </w:p>
        </w:tc>
      </w:tr>
    </w:tbl>
    <w:p w:rsidR="00B51178" w:rsidRPr="00B51178" w:rsidRDefault="00B51178" w:rsidP="00B51178"/>
    <w:p w:rsidR="003E3397" w:rsidRDefault="003E3397" w:rsidP="003E3397"/>
    <w:p w:rsidR="003E3397" w:rsidRPr="003E3397" w:rsidRDefault="003E3397" w:rsidP="003E3397">
      <w:pPr>
        <w:sectPr w:rsidR="003E3397" w:rsidRPr="003E3397" w:rsidSect="002C609A">
          <w:type w:val="oddPage"/>
          <w:pgSz w:w="11906" w:h="16838"/>
          <w:pgMar w:top="1276" w:right="1417" w:bottom="993" w:left="1417" w:header="708" w:footer="708" w:gutter="0"/>
          <w:cols w:space="708"/>
          <w:docGrid w:linePitch="360"/>
        </w:sectPr>
      </w:pPr>
    </w:p>
    <w:p w:rsidR="00C02FE7" w:rsidRDefault="00AF10C9" w:rsidP="00C02FE7">
      <w:pPr>
        <w:pStyle w:val="Nagwek2"/>
      </w:pPr>
      <w:bookmarkStart w:id="63" w:name="_Toc129853200"/>
      <w:r>
        <w:t>4</w:t>
      </w:r>
      <w:r w:rsidR="00C02FE7">
        <w:t>.3.</w:t>
      </w:r>
      <w:r w:rsidR="00C02FE7">
        <w:tab/>
        <w:t xml:space="preserve">Mierniki realizacji </w:t>
      </w:r>
      <w:r w:rsidR="0002335F">
        <w:t xml:space="preserve">celów </w:t>
      </w:r>
      <w:r w:rsidR="00C02FE7">
        <w:t>zadań bieżących</w:t>
      </w:r>
      <w:bookmarkEnd w:id="62"/>
      <w:bookmarkEnd w:id="63"/>
    </w:p>
    <w:tbl>
      <w:tblPr>
        <w:tblW w:w="5000" w:type="pct"/>
        <w:tblCellMar>
          <w:left w:w="70" w:type="dxa"/>
          <w:right w:w="70" w:type="dxa"/>
        </w:tblCellMar>
        <w:tblLook w:val="04A0" w:firstRow="1" w:lastRow="0" w:firstColumn="1" w:lastColumn="0" w:noHBand="0" w:noVBand="1"/>
      </w:tblPr>
      <w:tblGrid>
        <w:gridCol w:w="6499"/>
        <w:gridCol w:w="1000"/>
        <w:gridCol w:w="693"/>
        <w:gridCol w:w="880"/>
      </w:tblGrid>
      <w:tr w:rsidR="00177713" w:rsidRPr="00177713" w:rsidTr="009E2640">
        <w:trPr>
          <w:trHeight w:val="85"/>
          <w:tblHeader/>
        </w:trPr>
        <w:tc>
          <w:tcPr>
            <w:tcW w:w="3582" w:type="pct"/>
            <w:tcBorders>
              <w:top w:val="nil"/>
              <w:left w:val="nil"/>
              <w:bottom w:val="nil"/>
              <w:right w:val="nil"/>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Wyszczególnienie</w:t>
            </w:r>
          </w:p>
        </w:tc>
        <w:tc>
          <w:tcPr>
            <w:tcW w:w="551" w:type="pct"/>
            <w:tcBorders>
              <w:top w:val="nil"/>
              <w:left w:val="nil"/>
              <w:bottom w:val="nil"/>
              <w:right w:val="nil"/>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Jednostka miary</w:t>
            </w:r>
          </w:p>
        </w:tc>
        <w:tc>
          <w:tcPr>
            <w:tcW w:w="382" w:type="pct"/>
            <w:tcBorders>
              <w:top w:val="nil"/>
              <w:left w:val="nil"/>
              <w:bottom w:val="nil"/>
              <w:right w:val="nil"/>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Plan</w:t>
            </w:r>
          </w:p>
        </w:tc>
        <w:tc>
          <w:tcPr>
            <w:tcW w:w="485" w:type="pct"/>
            <w:tcBorders>
              <w:top w:val="nil"/>
              <w:left w:val="nil"/>
              <w:bottom w:val="nil"/>
              <w:right w:val="nil"/>
            </w:tcBorders>
            <w:shd w:val="clear" w:color="000000" w:fill="8DB0DB"/>
            <w:vAlign w:val="center"/>
            <w:hideMark/>
          </w:tcPr>
          <w:p w:rsidR="00177713" w:rsidRPr="00177713" w:rsidRDefault="00177713" w:rsidP="00177713">
            <w:pPr>
              <w:spacing w:line="240" w:lineRule="auto"/>
              <w:jc w:val="center"/>
              <w:rPr>
                <w:b/>
                <w:bCs/>
                <w:sz w:val="14"/>
                <w:szCs w:val="14"/>
              </w:rPr>
            </w:pPr>
            <w:r w:rsidRPr="00177713">
              <w:rPr>
                <w:b/>
                <w:bCs/>
                <w:sz w:val="14"/>
                <w:szCs w:val="14"/>
              </w:rPr>
              <w:t>Wykonanie</w:t>
            </w:r>
          </w:p>
        </w:tc>
      </w:tr>
      <w:tr w:rsidR="00177713" w:rsidRPr="00177713" w:rsidTr="009E2640">
        <w:trPr>
          <w:trHeight w:val="85"/>
        </w:trPr>
        <w:tc>
          <w:tcPr>
            <w:tcW w:w="3582" w:type="pct"/>
            <w:tcBorders>
              <w:top w:val="nil"/>
              <w:left w:val="nil"/>
              <w:bottom w:val="nil"/>
              <w:right w:val="nil"/>
            </w:tcBorders>
            <w:shd w:val="clear" w:color="auto" w:fill="auto"/>
            <w:vAlign w:val="center"/>
            <w:hideMark/>
          </w:tcPr>
          <w:p w:rsidR="00177713" w:rsidRPr="00177713" w:rsidRDefault="00177713" w:rsidP="00177713">
            <w:pPr>
              <w:spacing w:line="240" w:lineRule="auto"/>
              <w:jc w:val="center"/>
              <w:rPr>
                <w:b/>
                <w:bCs/>
                <w:sz w:val="12"/>
                <w:szCs w:val="12"/>
              </w:rPr>
            </w:pPr>
          </w:p>
        </w:tc>
        <w:tc>
          <w:tcPr>
            <w:tcW w:w="551" w:type="pct"/>
            <w:tcBorders>
              <w:top w:val="nil"/>
              <w:left w:val="nil"/>
              <w:bottom w:val="nil"/>
              <w:right w:val="nil"/>
            </w:tcBorders>
            <w:shd w:val="clear" w:color="auto" w:fill="auto"/>
            <w:vAlign w:val="center"/>
            <w:hideMark/>
          </w:tcPr>
          <w:p w:rsidR="00177713" w:rsidRPr="00177713" w:rsidRDefault="00177713" w:rsidP="00177713">
            <w:pPr>
              <w:spacing w:line="240" w:lineRule="auto"/>
              <w:jc w:val="center"/>
              <w:rPr>
                <w:rFonts w:ascii="Times New Roman" w:hAnsi="Times New Roman" w:cs="Times New Roman"/>
                <w:sz w:val="12"/>
                <w:szCs w:val="12"/>
              </w:rPr>
            </w:pPr>
          </w:p>
        </w:tc>
        <w:tc>
          <w:tcPr>
            <w:tcW w:w="382" w:type="pct"/>
            <w:tcBorders>
              <w:top w:val="nil"/>
              <w:left w:val="nil"/>
              <w:bottom w:val="nil"/>
              <w:right w:val="nil"/>
            </w:tcBorders>
            <w:shd w:val="clear" w:color="auto" w:fill="auto"/>
            <w:vAlign w:val="center"/>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vAlign w:val="center"/>
            <w:hideMark/>
          </w:tcPr>
          <w:p w:rsidR="00177713" w:rsidRPr="00177713" w:rsidRDefault="00177713" w:rsidP="00177713">
            <w:pPr>
              <w:spacing w:line="240" w:lineRule="auto"/>
              <w:jc w:val="center"/>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8DB0DB"/>
            <w:vAlign w:val="bottom"/>
            <w:hideMark/>
          </w:tcPr>
          <w:p w:rsidR="00177713" w:rsidRPr="00177713" w:rsidRDefault="00177713" w:rsidP="00177713">
            <w:pPr>
              <w:spacing w:line="240" w:lineRule="auto"/>
              <w:rPr>
                <w:b/>
                <w:bCs/>
                <w:sz w:val="12"/>
                <w:szCs w:val="12"/>
              </w:rPr>
            </w:pPr>
            <w:r w:rsidRPr="00177713">
              <w:rPr>
                <w:b/>
                <w:bCs/>
                <w:sz w:val="12"/>
                <w:szCs w:val="12"/>
              </w:rPr>
              <w:t>TRANSPORT I KOMUNIKACJA</w:t>
            </w:r>
          </w:p>
        </w:tc>
        <w:tc>
          <w:tcPr>
            <w:tcW w:w="551"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Drogi i mosty</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Utrzymanie i remonty dróg</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Utrzymanie i remonty dróg gminnych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Poprawa stanu nawierzchni dróg oraz zapewnienie bezpieczeństwa ruchu drogowego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koszt remontu 1 m</w:t>
            </w:r>
            <w:r w:rsidRPr="00177713">
              <w:rPr>
                <w:sz w:val="12"/>
                <w:szCs w:val="12"/>
                <w:vertAlign w:val="superscript"/>
              </w:rPr>
              <w:t>2</w:t>
            </w:r>
            <w:r w:rsidRPr="00177713">
              <w:rPr>
                <w:sz w:val="12"/>
                <w:szCs w:val="12"/>
              </w:rPr>
              <w:t xml:space="preserve"> nawierzchni bitumicznych dróg gminnych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138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koszt utrzymania 1 m</w:t>
            </w:r>
            <w:r w:rsidRPr="00177713">
              <w:rPr>
                <w:sz w:val="12"/>
                <w:szCs w:val="12"/>
                <w:vertAlign w:val="superscript"/>
              </w:rPr>
              <w:t>2</w:t>
            </w:r>
            <w:r w:rsidRPr="00177713">
              <w:rPr>
                <w:sz w:val="12"/>
                <w:szCs w:val="12"/>
              </w:rPr>
              <w:t xml:space="preserve"> dróg gminnych w zakresie bieżącego utrzymania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Utrzymanie i remonty dróg wewnętrznych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Poprawa stanu nawierzchni dróg oraz zapewnienie bezpieczeństwa ruchu drogowego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koszt remontu 1 m</w:t>
            </w:r>
            <w:r w:rsidRPr="00177713">
              <w:rPr>
                <w:sz w:val="12"/>
                <w:szCs w:val="12"/>
                <w:vertAlign w:val="superscript"/>
              </w:rPr>
              <w:t>2</w:t>
            </w:r>
            <w:r w:rsidRPr="00177713">
              <w:rPr>
                <w:sz w:val="12"/>
                <w:szCs w:val="12"/>
              </w:rPr>
              <w:t xml:space="preserve"> nawierzchni bitumicznych dróg wewnętrznych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167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koszt utrzymania 1 m</w:t>
            </w:r>
            <w:r w:rsidRPr="00177713">
              <w:rPr>
                <w:sz w:val="12"/>
                <w:szCs w:val="12"/>
                <w:vertAlign w:val="superscript"/>
              </w:rPr>
              <w:t>2</w:t>
            </w:r>
            <w:r w:rsidRPr="00177713">
              <w:rPr>
                <w:sz w:val="12"/>
                <w:szCs w:val="12"/>
              </w:rPr>
              <w:t xml:space="preserve"> dróg wewnętrznych w zakresie bieżącego utrzymania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17,8</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Oświetlenie ulic</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Iluminacje obiektów architektonicznych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Wyeksponowanie obiektów architektonicznych, mostowych i obiektów zabytkowych Miasta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iluminowanych obiektów</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jednostkowy iluminacji obiektu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20 000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7 441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Utrzymanie i remonty oświetlenia ulic, placów i dróg</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i poprawa stanu technicznego oświetlenia ulic, placów i dróg  oraz racjonalizacja kosztów zużycia energii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right w:val="nil"/>
            </w:tcBorders>
            <w:shd w:val="clear" w:color="auto" w:fill="auto"/>
            <w:noWrap/>
            <w:vAlign w:val="bottom"/>
            <w:hideMark/>
          </w:tcPr>
          <w:p w:rsidR="00177713" w:rsidRPr="00177713" w:rsidRDefault="00177713" w:rsidP="00177713">
            <w:pPr>
              <w:spacing w:line="240" w:lineRule="auto"/>
              <w:rPr>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punktów świetlnych administrowanych przez Dzielnicę</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000000" w:fill="auto"/>
            <w:noWrap/>
            <w:vAlign w:val="bottom"/>
            <w:hideMark/>
          </w:tcPr>
          <w:p w:rsidR="00177713" w:rsidRPr="00177713" w:rsidRDefault="00177713" w:rsidP="00177713">
            <w:pPr>
              <w:spacing w:line="240" w:lineRule="auto"/>
              <w:jc w:val="right"/>
              <w:rPr>
                <w:sz w:val="12"/>
                <w:szCs w:val="12"/>
              </w:rPr>
            </w:pPr>
            <w:r w:rsidRPr="00177713">
              <w:rPr>
                <w:sz w:val="12"/>
                <w:szCs w:val="12"/>
              </w:rPr>
              <w:t>19</w:t>
            </w:r>
          </w:p>
        </w:tc>
        <w:tc>
          <w:tcPr>
            <w:tcW w:w="485" w:type="pct"/>
            <w:tcBorders>
              <w:top w:val="nil"/>
              <w:left w:val="nil"/>
              <w:bottom w:val="nil"/>
              <w:right w:val="nil"/>
            </w:tcBorders>
            <w:shd w:val="clear" w:color="000000" w:fill="auto"/>
            <w:noWrap/>
            <w:vAlign w:val="bottom"/>
            <w:hideMark/>
          </w:tcPr>
          <w:p w:rsidR="00177713" w:rsidRPr="00177713" w:rsidRDefault="009E2640" w:rsidP="00177713">
            <w:pPr>
              <w:spacing w:line="240" w:lineRule="auto"/>
              <w:jc w:val="right"/>
              <w:rPr>
                <w:sz w:val="12"/>
                <w:szCs w:val="12"/>
              </w:rPr>
            </w:pPr>
            <w:r>
              <w:rPr>
                <w:sz w:val="12"/>
                <w:szCs w:val="12"/>
              </w:rPr>
              <w:t>19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utrzymania jednego punktu świetlnego administrowanego przez Dzielnicę</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000000" w:fill="auto"/>
            <w:noWrap/>
            <w:vAlign w:val="bottom"/>
            <w:hideMark/>
          </w:tcPr>
          <w:p w:rsidR="00177713" w:rsidRPr="00177713" w:rsidRDefault="00177713" w:rsidP="00177713">
            <w:pPr>
              <w:spacing w:line="240" w:lineRule="auto"/>
              <w:jc w:val="right"/>
              <w:rPr>
                <w:sz w:val="12"/>
                <w:szCs w:val="12"/>
              </w:rPr>
            </w:pPr>
            <w:r w:rsidRPr="00177713">
              <w:rPr>
                <w:sz w:val="12"/>
                <w:szCs w:val="12"/>
              </w:rPr>
              <w:t>13 684</w:t>
            </w:r>
          </w:p>
        </w:tc>
        <w:tc>
          <w:tcPr>
            <w:tcW w:w="485" w:type="pct"/>
            <w:tcBorders>
              <w:top w:val="nil"/>
              <w:left w:val="nil"/>
              <w:bottom w:val="nil"/>
              <w:right w:val="nil"/>
            </w:tcBorders>
            <w:shd w:val="clear" w:color="000000" w:fill="auto"/>
            <w:noWrap/>
            <w:vAlign w:val="bottom"/>
            <w:hideMark/>
          </w:tcPr>
          <w:p w:rsidR="00177713" w:rsidRPr="00177713" w:rsidRDefault="009E2640" w:rsidP="00177713">
            <w:pPr>
              <w:spacing w:line="240" w:lineRule="auto"/>
              <w:jc w:val="right"/>
              <w:rPr>
                <w:sz w:val="12"/>
                <w:szCs w:val="12"/>
              </w:rPr>
            </w:pPr>
            <w:r>
              <w:rPr>
                <w:sz w:val="12"/>
                <w:szCs w:val="12"/>
              </w:rPr>
              <w:t>14 634,5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Opracowania i analizy związane z drogami</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Kształtowanie warunków dla rozwoju infrastruktury drogowej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opracowanych ekspertyz, analiz, opinii, studium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wykonania ekspertyzy, analizy, opinii, studium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10 000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1 517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8DB0DB"/>
            <w:vAlign w:val="bottom"/>
            <w:hideMark/>
          </w:tcPr>
          <w:p w:rsidR="00177713" w:rsidRPr="00177713" w:rsidRDefault="00177713" w:rsidP="00177713">
            <w:pPr>
              <w:spacing w:line="240" w:lineRule="auto"/>
              <w:rPr>
                <w:b/>
                <w:bCs/>
                <w:sz w:val="12"/>
                <w:szCs w:val="12"/>
              </w:rPr>
            </w:pPr>
            <w:r w:rsidRPr="00177713">
              <w:rPr>
                <w:b/>
                <w:bCs/>
                <w:sz w:val="12"/>
                <w:szCs w:val="12"/>
              </w:rPr>
              <w:t>ŁAD PRZESTRZENNY I GOSPODARKA NIERUCHOMOŚCIAMI</w:t>
            </w:r>
          </w:p>
        </w:tc>
        <w:tc>
          <w:tcPr>
            <w:tcW w:w="551"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Mieszkaniowy zasób komunalny oraz pozostałe zadania związane z zapewnieniem lokali mieszkalnych</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Koszty eksploatacji mieszkaniowego zasobu komunalnego</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Utrzymanie budynków mieszkalnych łącznie z ich otoczeniem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 najemców lokali mieszkalnych którzy zalegają z opłatami czynszu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22,2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25,0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lokali socjalnych w zasobie mieszkaniowym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łączna powierzchnia w m</w:t>
            </w:r>
            <w:r w:rsidRPr="00177713">
              <w:rPr>
                <w:sz w:val="12"/>
                <w:szCs w:val="12"/>
                <w:vertAlign w:val="superscript"/>
              </w:rPr>
              <w:t>2</w:t>
            </w:r>
            <w:r w:rsidRPr="00177713">
              <w:rPr>
                <w:sz w:val="12"/>
                <w:szCs w:val="12"/>
              </w:rPr>
              <w:t xml:space="preserve">  zasobu komunalnego ujętego w zadaniu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372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544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utrzymania 1 m</w:t>
            </w:r>
            <w:r w:rsidRPr="00177713">
              <w:rPr>
                <w:sz w:val="12"/>
                <w:szCs w:val="12"/>
                <w:vertAlign w:val="superscript"/>
              </w:rPr>
              <w:t>2</w:t>
            </w:r>
            <w:r w:rsidRPr="00177713">
              <w:rPr>
                <w:sz w:val="12"/>
                <w:szCs w:val="12"/>
              </w:rPr>
              <w:t xml:space="preserve">  powierzchni  lokali komunalnych ujętych w zadaniu (bez remontów budynków)</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213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Remonty mieszkaniowego zasobu komunalnego</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Poprawa warunków życia lokatorom mieszkań komunalnych oraz zabezpieczenie budynków komunalnych przed dekapitalizacją</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koszt realizacji zadania na 1-go  najemcę mieszkaniowego zasobu komunalnego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2 391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49 050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udział wydatków remontowych w wydatkach ogółem zarządzania mieszkaniowym zasobem komunalnym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19,6</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49,5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Rozliczenia ze wspólnotami mieszkaniowymi</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rozliczeń ze wspólnotami mieszkaniowymi za lokale Miasta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miesięczna wysokość zaliczki eksploatacyjnej na m</w:t>
            </w:r>
            <w:r w:rsidRPr="00177713">
              <w:rPr>
                <w:sz w:val="12"/>
                <w:szCs w:val="12"/>
                <w:vertAlign w:val="superscript"/>
              </w:rPr>
              <w:t>2</w:t>
            </w:r>
            <w:r w:rsidRPr="00177713">
              <w:rPr>
                <w:sz w:val="12"/>
                <w:szCs w:val="12"/>
              </w:rPr>
              <w:t xml:space="preserve"> powierzchni użytkowej lokalu komunalnego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miesięczna wysokość zaliczki remontowej na m</w:t>
            </w:r>
            <w:r w:rsidRPr="00177713">
              <w:rPr>
                <w:sz w:val="12"/>
                <w:szCs w:val="12"/>
                <w:vertAlign w:val="superscript"/>
              </w:rPr>
              <w:t>2</w:t>
            </w:r>
            <w:r w:rsidRPr="00177713">
              <w:rPr>
                <w:sz w:val="12"/>
                <w:szCs w:val="12"/>
              </w:rPr>
              <w:t xml:space="preserve"> powierzchni użytkowej lokalu komunalnego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Rozliczenia za lokale z właścicielami innymi niż m.st. Warszawa</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Zabezpieczenie lokali zastępczych i socjalnych spoza zasobu komunalnego, w tym dla najuboższych mieszkańców oraz rozliczenia z byłymi lokatorami zasobu komunalnego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zawartych ugód z innymi właścicielami w związku z brakiem możliwości zabezpieczenia lokalu socjalnego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pokrycie zapotrzebowania na lokale socjalne w odniesieniu do rzeczywistego zapotrzebowania na te lokale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25,0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0,0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Pozostały zasób komunalny</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Zarządzanie lokalami użytkowymi i ich eksploatacja</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Utrzymanie lokali użytkowych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 najemców lokali użytkowych, którzy zalegają z opłatami czynszu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18,4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odsetek niewynajętych lokali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28,0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29,3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powierzchnia w m</w:t>
            </w:r>
            <w:r w:rsidRPr="00177713">
              <w:rPr>
                <w:sz w:val="12"/>
                <w:szCs w:val="12"/>
                <w:vertAlign w:val="superscript"/>
              </w:rPr>
              <w:t>2</w:t>
            </w:r>
            <w:r w:rsidRPr="00177713">
              <w:rPr>
                <w:sz w:val="12"/>
                <w:szCs w:val="12"/>
              </w:rPr>
              <w:t xml:space="preserve"> lokali użytkowych objętych zadaniem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10 328</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10 328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utrzymania 1 m</w:t>
            </w:r>
            <w:r w:rsidRPr="00177713">
              <w:rPr>
                <w:sz w:val="12"/>
                <w:szCs w:val="12"/>
                <w:vertAlign w:val="superscript"/>
              </w:rPr>
              <w:t>2</w:t>
            </w:r>
            <w:r w:rsidRPr="00177713">
              <w:rPr>
                <w:sz w:val="12"/>
                <w:szCs w:val="12"/>
              </w:rPr>
              <w:t xml:space="preserve"> powierzchni lokali użytkowych objętych zadaniem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149</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Remonty lokali użytkowych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Zabezpieczenie budynków komunalnych przed dekapitalizacją</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lokali użytkowych, w których przeprowadzono remont</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m</w:t>
            </w:r>
            <w:r w:rsidRPr="00177713">
              <w:rPr>
                <w:sz w:val="12"/>
                <w:szCs w:val="12"/>
                <w:vertAlign w:val="superscript"/>
              </w:rPr>
              <w:t>2</w:t>
            </w:r>
            <w:r w:rsidRPr="00177713">
              <w:rPr>
                <w:sz w:val="12"/>
                <w:szCs w:val="12"/>
              </w:rPr>
              <w:t xml:space="preserve"> remontowanej powierzchni lokalu użytkowego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2 650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3 915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8DB0DB"/>
            <w:vAlign w:val="bottom"/>
            <w:hideMark/>
          </w:tcPr>
          <w:p w:rsidR="00177713" w:rsidRPr="00177713" w:rsidRDefault="00177713" w:rsidP="00177713">
            <w:pPr>
              <w:spacing w:line="240" w:lineRule="auto"/>
              <w:rPr>
                <w:b/>
                <w:bCs/>
                <w:sz w:val="12"/>
                <w:szCs w:val="12"/>
              </w:rPr>
            </w:pPr>
            <w:r w:rsidRPr="00177713">
              <w:rPr>
                <w:b/>
                <w:bCs/>
                <w:sz w:val="12"/>
                <w:szCs w:val="12"/>
              </w:rPr>
              <w:t>GOSPODARKA KOMUNALNA I OCHRONA ŚRODOWISKA</w:t>
            </w:r>
          </w:p>
        </w:tc>
        <w:tc>
          <w:tcPr>
            <w:tcW w:w="551"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Utrzymanie porządku i czystości</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Oczyszczanie miasta</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Zimowe oczyszczanie ulic</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Zapobieganie i likwidacja śliskości na drogach, terenach przyulicznych w tym parkingach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powierzchnia oczyszczanych ulic</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tys. 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371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371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koszt zimowego oczyszczania na 1 000 m</w:t>
            </w:r>
            <w:r w:rsidRPr="00177713">
              <w:rPr>
                <w:sz w:val="12"/>
                <w:szCs w:val="12"/>
                <w:vertAlign w:val="superscript"/>
              </w:rPr>
              <w:t>2</w:t>
            </w:r>
            <w:r w:rsidRPr="00177713">
              <w:rPr>
                <w:sz w:val="12"/>
                <w:szCs w:val="12"/>
              </w:rPr>
              <w:t xml:space="preserve"> dróg objętych oczyszczaniem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zł/tys. 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3 477</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2 544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Letnie oczyszczanie ulic</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czystości na drogach, w tym na terenach przyulicznych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powierzchnia oczyszczanych ulic</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tys. m</w:t>
            </w:r>
            <w:r w:rsidRPr="00177713">
              <w:rPr>
                <w:sz w:val="12"/>
                <w:szCs w:val="12"/>
                <w:vertAlign w:val="superscript"/>
              </w:rPr>
              <w:t>2</w:t>
            </w:r>
          </w:p>
        </w:tc>
        <w:tc>
          <w:tcPr>
            <w:tcW w:w="382" w:type="pct"/>
            <w:tcBorders>
              <w:top w:val="nil"/>
              <w:left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363</w:t>
            </w:r>
          </w:p>
        </w:tc>
        <w:tc>
          <w:tcPr>
            <w:tcW w:w="485" w:type="pct"/>
            <w:tcBorders>
              <w:top w:val="nil"/>
              <w:left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395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koszt letniego oczyszczania na 1 000 m</w:t>
            </w:r>
            <w:r w:rsidRPr="00177713">
              <w:rPr>
                <w:sz w:val="12"/>
                <w:szCs w:val="12"/>
                <w:vertAlign w:val="superscript"/>
              </w:rPr>
              <w:t>2</w:t>
            </w:r>
            <w:r w:rsidRPr="00177713">
              <w:rPr>
                <w:sz w:val="12"/>
                <w:szCs w:val="12"/>
              </w:rPr>
              <w:t xml:space="preserve"> dróg objętych oczyszczaniem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zł/tys. m</w:t>
            </w:r>
            <w:r w:rsidRPr="00177713">
              <w:rPr>
                <w:sz w:val="12"/>
                <w:szCs w:val="12"/>
                <w:vertAlign w:val="superscript"/>
              </w:rPr>
              <w:t>2</w:t>
            </w:r>
          </w:p>
        </w:tc>
        <w:tc>
          <w:tcPr>
            <w:tcW w:w="382" w:type="pct"/>
            <w:tcBorders>
              <w:top w:val="nil"/>
              <w:left w:val="nil"/>
              <w:bottom w:val="nil"/>
              <w:right w:val="nil"/>
            </w:tcBorders>
            <w:shd w:val="clear" w:color="000000" w:fill="auto"/>
            <w:noWrap/>
            <w:vAlign w:val="bottom"/>
            <w:hideMark/>
          </w:tcPr>
          <w:p w:rsidR="00177713" w:rsidRPr="00177713" w:rsidRDefault="00177713" w:rsidP="00177713">
            <w:pPr>
              <w:spacing w:line="240" w:lineRule="auto"/>
              <w:jc w:val="right"/>
              <w:rPr>
                <w:sz w:val="12"/>
                <w:szCs w:val="12"/>
              </w:rPr>
            </w:pPr>
            <w:r w:rsidRPr="00177713">
              <w:rPr>
                <w:sz w:val="12"/>
                <w:szCs w:val="12"/>
              </w:rPr>
              <w:t>135</w:t>
            </w:r>
          </w:p>
        </w:tc>
        <w:tc>
          <w:tcPr>
            <w:tcW w:w="485" w:type="pct"/>
            <w:tcBorders>
              <w:top w:val="nil"/>
              <w:left w:val="nil"/>
              <w:bottom w:val="nil"/>
              <w:right w:val="nil"/>
            </w:tcBorders>
            <w:shd w:val="clear" w:color="000000" w:fill="auto"/>
            <w:noWrap/>
            <w:vAlign w:val="bottom"/>
            <w:hideMark/>
          </w:tcPr>
          <w:p w:rsidR="00177713" w:rsidRPr="00177713" w:rsidRDefault="00177713" w:rsidP="00177713">
            <w:pPr>
              <w:spacing w:line="240" w:lineRule="auto"/>
              <w:jc w:val="right"/>
              <w:rPr>
                <w:sz w:val="12"/>
                <w:szCs w:val="12"/>
              </w:rPr>
            </w:pPr>
            <w:r w:rsidRPr="00177713">
              <w:rPr>
                <w:sz w:val="12"/>
                <w:szCs w:val="12"/>
              </w:rPr>
              <w:t>878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Oczyszczanie pozostałych terenów</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czystości i porządku na terenie Miasta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obszar objęty oczyszczaniem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ha</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oczyszczania ha terenu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zł/ha</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458</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1 521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Interwencyjne pogotowie oczyszczania</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Usuwanie zagrożeń bezpieczeństwa ruchu drogowego i zagrożeń sanitarnych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interwencji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interwencji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1 066</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591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Opróżnianie i zakup koszy ulicznych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cyklicznego opróżniania koszy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opróżnienia kosza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opróżnień</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16 384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109 096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Likwidacja dzikich wysypisk</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Usuwanie nielegalnych zwałek śmieci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wywożenia 1 m3 nieczystości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zł/m3</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110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miesięczny koszt usuwania nielegalnych zwałek śmieci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zł/m-c</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612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1 562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Opracowania i analizy związane z ochroną środowiska i monitorowanie środowiska</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Monitorowanie danych dotyczących ochrony środowiska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opracowanych ekspertyz, analiz, opinii, studium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wykonania ekspertyzy, analizy, opinii, studium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7 594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3 650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Zadania z zakresu bezdomności zwierząt w mieście</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opieki zwierzętom bezdomnym i wolno żyjącym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zabiegów weterynaryjnych w przeliczeniu na jedno zwierzę objęte opieką weterynaryjną</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732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zwierząt objętych opieką weterynaryjną</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315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Gospodarka ściekowa i ochrona wód</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Utrzymanie i remonty sieci wodno-kanalizacyjnej</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mieszkańcom Miasta zaopatrzenia w wodę na cele bytowo-socjalne oraz zapewnienie dostępu do wody dla służb ratowniczych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utrzymania studni oligoceńskich i czwartorzędowych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52 500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32 381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Utrzymanie i konserwacja urządzeń wodnych i innych zbiorników wodnych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funkcjonowania urządzeń i zbiorników wodnych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miesięczny koszt utrzymania urządzeń melioracyjnych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zł/m-c</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12 500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12 877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Tereny zielone</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Utrzymanie i konserwacja zieleni</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Pielęgnacja i poprawa estetyki terenów zieleni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koszenia 1 ha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zł/ha</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1 500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2 599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miesięczny koszt utrzymania 1 ha obszaru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zł/m-c</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10 274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11 059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Utrzymanie i konserwacja zieleni przyulicznej</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Pielęgnacja i poprawa estetyki terenów zieleni przyulicznej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koszenia 1 ha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zł/ha</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1 500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2 334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miesięczny koszt utrzymania 1 ha zieleni przyulicznej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zł/m-c</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3 499</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2 164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Pozostałe zadania z zakresu gospodarki komunalnej</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Place zabaw, ścieżki zdrowia i inne formy aktywności plenerowej</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Tworzenie i utrzymanie terenów rekreacyjnych dla mieszkańców</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placów zabaw i siłowni plenerowych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utrzymania placu zabaw i siłowni plenerowej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13 286</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18 178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Przedsięwzięcia ekologiczne</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Propagowanie proekologicznych postaw wśród mieszkańców</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przedsięwzięcia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47 686</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56 553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8DB0DB"/>
            <w:vAlign w:val="bottom"/>
            <w:hideMark/>
          </w:tcPr>
          <w:p w:rsidR="00177713" w:rsidRPr="00177713" w:rsidRDefault="00177713" w:rsidP="00177713">
            <w:pPr>
              <w:spacing w:line="240" w:lineRule="auto"/>
              <w:rPr>
                <w:b/>
                <w:bCs/>
                <w:sz w:val="12"/>
                <w:szCs w:val="12"/>
              </w:rPr>
            </w:pPr>
            <w:r w:rsidRPr="00177713">
              <w:rPr>
                <w:b/>
                <w:bCs/>
                <w:sz w:val="12"/>
                <w:szCs w:val="12"/>
              </w:rPr>
              <w:t>EDUKACJA</w:t>
            </w:r>
          </w:p>
        </w:tc>
        <w:tc>
          <w:tcPr>
            <w:tcW w:w="551"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Oświata i edukacyjna opieka wychowawcza</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Prowadzenie przedszkoli i innych form wychowania przedszkolnego</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Prowadzenie publicznych przedszkoli i innych form wychowania przedszkolnego</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Pełnienie funkcji dydaktycznych, opiekuńczych, wychowawczych wobec dzieci w wieku 3-5 lat</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dziecko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17 764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17 740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dzieci na etat pracownika niepedagogicznego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dzieci na etat wychowawcy przedszkolnego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dzieci przypadająca na oddział</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Dotacje dla niepublicznych przedszkoli i innych form wychowania przedszkolnego</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Pełnienie funkcji dydaktycznych, opiekuńczych, wychowawczych wobec dzieci w wieku 3-5 lat</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dziecko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15 734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17 896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Prowadzenie oddziałów "0" w szkołach podstawowych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Prowadzenie publicznych oddziałów "0" w szkołach podstawowych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Realizacja rocznego przygotowania przedszkolnego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dziecko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8 190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10 345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dzieci uczęszczających do oddziałów "0" na etat nauczyciela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dzieci uczęszczających do oddziałów "0" na etat pracownika niepedagogicznego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56</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Dotacje dla niepublicznych oddziałów "0" w szkołach podstawowych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Realizacja rocznego przygotowania przedszkolnego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dziecko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7 713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8 436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Prowadzenie szkół podstawowych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Prowadzenie publicznych szkół podstawowych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Realizacja ramowego programu nauczania podstawowego etapu edukacyjnego oraz zapewnienie właściwego rozwoju, opieki i wychowania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ucznia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10 736</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11 735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uczniów na etat pracownika niepedagogicznego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36</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Dotacje dla niepublicznych szkół podstawowych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Realizacja ramowego programu nauczania podstawowego etapu edukacyjnego oraz zapewnienie właściwego rozwoju, opieki i wychowania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ucznia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7 019</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7 155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Prowadzenie liceów ogólnokształcących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Prowadzenie publicznych liceów ogólnokształcących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Realizacja ramowego programu nauczania w okresie  nauki w liceum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ucznia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11 194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11 571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uczniów na etat nauczyciela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uczniów na etat pracownika niepedagogicznego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29</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uczniów przypadająca na oddział</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26</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Dotacje dla niepublicznych liceów ogólnokształcących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Realizacja ramowego programu nauczania w okresie  nauki w liceum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ucznia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5 659</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6 432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Prowadzenie publicznych poradni psychologiczno-pedagogicznych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Udzielanie pomocy psychologiczno- pedagogicznej dzieciom i młodzieży oraz rodzicom i nauczycielom związanej z wychowaniem i kształceniem dzieci i młodzieży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poradnię</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3 240 882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3 818 239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osób w grupie wiekowej 3-19 lat., które skorzystały z pomocy poradni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10 387</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5 500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Prowadzenie internatów i burs szkolnych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Dotacje dla niepublicznych internatów i burs szkolnych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Zabezpieczenie opieki całodobowej dla dzieci i młodzieży nie mogących pobierać nauki w miejscu zamieszkania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ucznia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8 906</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6 877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Prowadzenie świetlic szkolnych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Pełnienie funkcji dydaktycznych, opiekuńczych, wychowawczych  wobec dzieci uczęszczających do szkół podstawowych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świetlicę szkolną</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669 418</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860 724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uczniów korzystających z zajęć prowadzonych w świetlicach szkolnych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3 000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2 736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udział uczniów korzystających z zajęć prowadzonych w świetlicach szkolnych w stosunku do ogólnej liczby uczniów w szkołach podstawowych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67,1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57,8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Remonty w przedszkolach, szkołach i placówkach oświatowych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Poprawa stanu technicznego oraz zapewnienie sprawnego funkcjonowania budynków oświatowych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udział wydatków na remonty, konserwacje i naprawy w wydatkach bieżących na edukację</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0,5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0,8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Zajęcia dla uczniów na basenach i w halach sportowych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możliwości rozwoju fizycznego dzieci i młodzieży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ucznia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672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506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uczniów uczestniczących w zajęciach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3 200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3 712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Dowożenie uczniów do szkół</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transportu do szkół dzieci i młodzieży niepełnosprawnej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poniesionych na dowożenie na ucznia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12 000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6 973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uczniów  korzystających z usługi dowożenia do  szkół</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uczniów korzystających ze zwrotu kosztów przejazdu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Prowadzenie stołówek szkolnych i przedszkolnych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wyżywienia uczniom w stołówkach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w przeliczeniu na 1 ucznia korzystającego ze stołówki szkolnej  w tym cateringu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838</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1 025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uczniów korzystających z wyżywienia w stołówkach szkolnych w tym cateringu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3 500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3 481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Wczesne wspomaganie rozwoju dziecka</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Przygotowania dziecka do nauki szkolnej oraz organizowanie opieki nad dziećmi niepełnosprawnymi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wydatków na dziecko objęte zadaniem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4 808</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6 000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dzieci  wspomaganych w placówkach publicznych  prowadzących wczesne wspomaganie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dzieci wspomaganych w placówkach niepublicznych prowadzących wczesne wspomaganie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168</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155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Pozostałe zadania z zakresu oświaty i wychowania</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Zarządzanie finansami oświaty</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obsługi administracyjnej, finansowej i organizacyjnej szkół</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udział wydatków zadania w stosunku do wydatków bieżących obsługiwanych szkół i placówek oświatowych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wartość wydatków obsługiwanych placówek w przeliczeniu na 1 etat w jednostkach zarządzających finansami oświaty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5 054 411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6 589 209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Postępowania związane z awansem zawodowym nauczycieli</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Utrzymanie komisji egzaminacyjnych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ilość komisji prowadzących postępowania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komisja</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Dokształcanie i doskonalenie nauczycieli</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Podwyższanie kwalifikacji nauczycieli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nauczycieli, którzy otrzymali dofinansowanie do czesnego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kursów, szkoleń i seminariów, w których wzięła udział kadra pedagogiczna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Fundusz socjalny dla emerytowanych pracowników oświaty</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środków na realizację zadania wynikającego z ustawy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odpisu przypadająca na jednego emeryta lub rencistę</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583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1 031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Nagrody dla nauczycieli</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Wyrażanie uznania za osiągnięcia pedagogiczno-wychowawcze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nauczycieli, którzy otrzymali nagrody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Organizacja olimpiad, konkursów i uroczystości szkolnych oraz realizacja programów o charakterze innowacyjnym</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Realizacja programów edukacyjnych o charakterze innowacyjnym, olimpiad, konkursów i uroczystości szkolnych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zorganizowanych olimpiad, konkursów</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Wypoczynek dzieci i młodzieży szkolnej</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Organizowanie wypoczynku dzieci i młodzieży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wydatku na uczestnika w ramach akcji  "Zima w mieście"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1 800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422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wydatku na uczestnika w ramach akcji. "Lato w mieście"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655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284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uczniów objętych programem dotyczącym organizacji wypoczynku dzieci i młodzieży "Lato w mieście"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731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uczniów objętych programem dotyczącym organizacji wypoczynku dzieci i młodzieży w ramach akcji "Zima w mieście"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Pomoc materialna dla uczniów, studentów i doktorantów</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Stypendia za wyniki w nauce</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Wspieranie i nagradzanie uczniów za osiągnięcia w nauce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uczniów otrzymujących stypendia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526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stypendium na ucznia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214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228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Stypendia socjalne</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Umożliwienie dzieciom i młodzieży pokonywania barier dostępu do edukacji wynikającej z trudnej sytuacji materialnej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kwota zasiłku szkolnego na ucznia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620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uczniów otrzymujących stypendia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uczniów otrzymujących zasiłek szkolny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miesięczna kwota stypendium szkolnego na ucznia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114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Dożywianie uczniów</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dożywienia uczniom z rodzin najuboższych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uczniów korzystających z dożywiania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posiłku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Realizacja programów edukacyjno-oświatowych (w tym UE)</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Projekty edukacyjno - oświatowe realizowane w ramach programów Unii Europejskiej</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Realizacja projektu zgodnie z umową o dofinansowanie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zrealizowanych programów</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programu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6 183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9 331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8DB0DB"/>
            <w:vAlign w:val="bottom"/>
            <w:hideMark/>
          </w:tcPr>
          <w:p w:rsidR="00177713" w:rsidRPr="00177713" w:rsidRDefault="00177713" w:rsidP="00177713">
            <w:pPr>
              <w:spacing w:line="240" w:lineRule="auto"/>
              <w:rPr>
                <w:b/>
                <w:bCs/>
                <w:sz w:val="12"/>
                <w:szCs w:val="12"/>
              </w:rPr>
            </w:pPr>
            <w:r w:rsidRPr="00177713">
              <w:rPr>
                <w:b/>
                <w:bCs/>
                <w:sz w:val="12"/>
                <w:szCs w:val="12"/>
              </w:rPr>
              <w:t>OCHRONA ZDROWIA I POMOC SPOŁECZNA</w:t>
            </w:r>
          </w:p>
        </w:tc>
        <w:tc>
          <w:tcPr>
            <w:tcW w:w="551"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Programy zdrowotne</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Miejski Program Profilaktyki i Rozwiązywania Problemów Alkoholowych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Miejski Program Profilaktyki i Rozwiązywania Problemów Alkoholowych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Inicjowanie i wspieranie przedsięwzięć mających na celu przeciwdziałanie alkoholizmowi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członków Dzielnicowego Zespołu Realizacji Programu Profilaktyki i Rozwiązywania Problemów Alkoholowych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osób korzystających z porad Punktów Informacyjno - Konsultacyjnych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262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Pomoc społeczna</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Pomoc dla repatriantów oraz dla uchodźców, w tym pomoc dla obywateli Ukrainy</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pomocy repatriantom i uchodźcom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cudzoziemców, którym udzielono pomocy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7 364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wartość wydatków na jednego cudzoziemca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852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1 095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Jednostki obsługi zadań z zakresu pomocy społecznej</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obsługi zadań z zakresu pomocy społecznej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łączna liczba podopiecznych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1 030</w:t>
            </w:r>
          </w:p>
        </w:tc>
        <w:tc>
          <w:tcPr>
            <w:tcW w:w="485" w:type="pct"/>
            <w:tcBorders>
              <w:top w:val="nil"/>
              <w:left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785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podopiecznych przypadająca na etat pracownika socjalnego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000000" w:fill="auto"/>
            <w:noWrap/>
            <w:vAlign w:val="bottom"/>
            <w:hideMark/>
          </w:tcPr>
          <w:p w:rsidR="00177713" w:rsidRPr="00177713" w:rsidRDefault="00177713" w:rsidP="00177713">
            <w:pPr>
              <w:spacing w:line="240" w:lineRule="auto"/>
              <w:jc w:val="right"/>
              <w:rPr>
                <w:sz w:val="12"/>
                <w:szCs w:val="12"/>
              </w:rPr>
            </w:pPr>
            <w:r w:rsidRPr="00177713">
              <w:rPr>
                <w:sz w:val="12"/>
                <w:szCs w:val="12"/>
              </w:rPr>
              <w:t>121</w:t>
            </w:r>
          </w:p>
        </w:tc>
        <w:tc>
          <w:tcPr>
            <w:tcW w:w="485" w:type="pct"/>
            <w:tcBorders>
              <w:top w:val="nil"/>
              <w:left w:val="nil"/>
              <w:bottom w:val="nil"/>
              <w:right w:val="nil"/>
            </w:tcBorders>
            <w:shd w:val="clear" w:color="000000" w:fill="auto"/>
            <w:noWrap/>
            <w:vAlign w:val="bottom"/>
            <w:hideMark/>
          </w:tcPr>
          <w:p w:rsidR="00177713" w:rsidRPr="00177713" w:rsidRDefault="009E2640" w:rsidP="00177713">
            <w:pPr>
              <w:spacing w:line="240" w:lineRule="auto"/>
              <w:jc w:val="right"/>
              <w:rPr>
                <w:sz w:val="12"/>
                <w:szCs w:val="12"/>
              </w:rPr>
            </w:pPr>
            <w:r>
              <w:rPr>
                <w:sz w:val="12"/>
                <w:szCs w:val="12"/>
              </w:rPr>
              <w:t>121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zadania na jednego podopiecznego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2 315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3 136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Zapewnienie opieki osobom przebywającym i dochodzącym w jednostkach pomocy społecznej</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Prowadzenie jednostek pomocy społecznej zapewniających usługi bytowe, opiekuńcze i wspomagające dla osób wymagających całodobowej lub okresowej opieki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koszt utrzymania ośrodka wsparcia na mieszkańca Miasta/Dzielnicy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miejsc w ośrodku wsparcia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82</w:t>
            </w:r>
          </w:p>
        </w:tc>
        <w:tc>
          <w:tcPr>
            <w:tcW w:w="485" w:type="pct"/>
            <w:tcBorders>
              <w:top w:val="nil"/>
              <w:left w:val="nil"/>
              <w:bottom w:val="nil"/>
              <w:right w:val="nil"/>
            </w:tcBorders>
            <w:shd w:val="clear" w:color="auto" w:fill="auto"/>
            <w:noWrap/>
            <w:vAlign w:val="bottom"/>
            <w:hideMark/>
          </w:tcPr>
          <w:p w:rsidR="00177713" w:rsidRPr="00177713" w:rsidRDefault="009E2640" w:rsidP="00177713">
            <w:pPr>
              <w:spacing w:line="240" w:lineRule="auto"/>
              <w:jc w:val="right"/>
              <w:rPr>
                <w:sz w:val="12"/>
                <w:szCs w:val="12"/>
              </w:rPr>
            </w:pPr>
            <w:r>
              <w:rPr>
                <w:sz w:val="12"/>
                <w:szCs w:val="12"/>
              </w:rPr>
              <w:t>82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utrzymania jednego miejsca w ośrodku wsparcia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21 980</w:t>
            </w:r>
          </w:p>
        </w:tc>
        <w:tc>
          <w:tcPr>
            <w:tcW w:w="485" w:type="pct"/>
            <w:tcBorders>
              <w:top w:val="nil"/>
              <w:left w:val="nil"/>
              <w:bottom w:val="nil"/>
              <w:right w:val="nil"/>
            </w:tcBorders>
            <w:shd w:val="clear" w:color="auto" w:fill="auto"/>
            <w:noWrap/>
            <w:vAlign w:val="bottom"/>
            <w:hideMark/>
          </w:tcPr>
          <w:p w:rsidR="00177713" w:rsidRPr="00177713" w:rsidRDefault="009E2640" w:rsidP="00177713">
            <w:pPr>
              <w:spacing w:line="240" w:lineRule="auto"/>
              <w:jc w:val="right"/>
              <w:rPr>
                <w:sz w:val="12"/>
                <w:szCs w:val="12"/>
              </w:rPr>
            </w:pPr>
            <w:r>
              <w:rPr>
                <w:sz w:val="12"/>
                <w:szCs w:val="12"/>
              </w:rPr>
              <w:t>23 482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Zapewnienie pomocy, opieki i wychowania dzieciom i młodzieży pozbawionym opieki rodziców</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dziecku pozbawionemu częściowo lub całkowicie opieki rodzicielskiej całodobowej lub okresowej opieki i wychowania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rodzin objętych opieką przez 1 asystenta rodziny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rodzina</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16</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spotkań z rodzinami objętymi opieką przez 1 asystenta rodziny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720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656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asystentów rodziny zatrudnionych w dzielnicy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etaty</w:t>
            </w:r>
          </w:p>
        </w:tc>
        <w:tc>
          <w:tcPr>
            <w:tcW w:w="382" w:type="pct"/>
            <w:tcBorders>
              <w:top w:val="nil"/>
              <w:left w:val="nil"/>
              <w:bottom w:val="nil"/>
              <w:right w:val="nil"/>
            </w:tcBorders>
            <w:shd w:val="clear" w:color="auto" w:fill="auto"/>
            <w:noWrap/>
            <w:vAlign w:val="bottom"/>
            <w:hideMark/>
          </w:tcPr>
          <w:p w:rsidR="00177713" w:rsidRPr="00177713" w:rsidRDefault="00177713" w:rsidP="009E2640">
            <w:pPr>
              <w:spacing w:line="240" w:lineRule="auto"/>
              <w:jc w:val="right"/>
              <w:rPr>
                <w:sz w:val="12"/>
                <w:szCs w:val="12"/>
              </w:rPr>
            </w:pPr>
            <w:r w:rsidRPr="00177713">
              <w:rPr>
                <w:sz w:val="12"/>
                <w:szCs w:val="12"/>
              </w:rPr>
              <w:t>0</w:t>
            </w:r>
            <w:r w:rsidR="009E2640">
              <w:rPr>
                <w:sz w:val="12"/>
                <w:szCs w:val="12"/>
              </w:rPr>
              <w:t>,3</w:t>
            </w:r>
          </w:p>
        </w:tc>
        <w:tc>
          <w:tcPr>
            <w:tcW w:w="485" w:type="pct"/>
            <w:tcBorders>
              <w:top w:val="nil"/>
              <w:left w:val="nil"/>
              <w:bottom w:val="nil"/>
              <w:right w:val="nil"/>
            </w:tcBorders>
            <w:shd w:val="clear" w:color="auto" w:fill="auto"/>
            <w:noWrap/>
            <w:vAlign w:val="bottom"/>
            <w:hideMark/>
          </w:tcPr>
          <w:p w:rsidR="00177713" w:rsidRPr="00177713" w:rsidRDefault="00177713" w:rsidP="009E2640">
            <w:pPr>
              <w:spacing w:line="240" w:lineRule="auto"/>
              <w:jc w:val="right"/>
              <w:rPr>
                <w:sz w:val="12"/>
                <w:szCs w:val="12"/>
              </w:rPr>
            </w:pPr>
            <w:r w:rsidRPr="00177713">
              <w:rPr>
                <w:sz w:val="12"/>
                <w:szCs w:val="12"/>
              </w:rPr>
              <w:t>0</w:t>
            </w:r>
            <w:r w:rsidR="009E2640">
              <w:rPr>
                <w:sz w:val="12"/>
                <w:szCs w:val="12"/>
              </w:rPr>
              <w:t>,3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Wspieranie inicjatyw społecznych na rzecz zaspokajania potrzeb życiowych osób i rodzin</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Wspieranie osób i rodzin zagrożonych marginalizacją społeczną.</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osób uczestniczących w programach dla seniorów</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1 000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500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osób objętych zadaniem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47</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 mieszkańców objętych programem przeciwdziałania przemocy w rodzinie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0,0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Dożywianie</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Realizacja programu "Posiłek w szkole i w domu"</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dożywienia dzieciom i dorosłym z najuboższych rodzin</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osób korzystających z dożywiania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osób, którym wypłacono zasiłek na zakup żywności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150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wartość zasiłku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189</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301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Pozostałe zadania z zakresu dożywiania</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Udzielanie pomocy w formie dożywiania, w tym zapewnienie posiłku dla dzieci i dorosłych z rodzin, które nie są w stanie się same wyżywić</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wartość wypłaconego zasiłku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160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190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Wypłata świadczeń i zasiłków oraz pomoc w naturze</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Zasiłki i pomoc w naturze</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Pomoc osobom i rodzinom mającym niskie dochody oraz posiadającym orzeczenie o niepełnosprawności, a nie posiadających uprawnień do renty ani emerytury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wniosków o zasiłek i pomoc w naturze na etat obsługujący zadanie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szt./etat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Świadczenia rodzinne, wychowawcze i z funduszu alimentacyjnego</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sprawnej obsługi w zakresie wypłaty świadczeń</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średnioroczna liczba etatów obsługujących zadanie z zakresu świadczeń rodzinnych, wychowawczych, z funduszu alimentacyjnego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etat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wniosków o świadczenie rodzinne, wychowawcze, z funduszu alimentacyjnego na etat obsługujący zadanie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szt./etat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1 345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Dodatki mieszkaniowe i energetyczne</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Wypłaty zasiłków dla osób i rodzin o niskich dochodach w formie dodatków mieszkaniowych i energetycznych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łączna liczba wniosków o dodatek mieszkaniowy i energetyczny na etat obsługujący zadanie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szt./etat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1 972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Ubezpieczenia zdrowotne i świadczenia dla osób nieobjętych ubezpieczeniem społecznym oraz osób pobierających niektóre świadczenia z pomocy społecznej</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opieki zdrowotnej dla osób nieobjętych ubezpieczeniem zdrowotnym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liczba osób objętych zadaniem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wartość ubezpieczenia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110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8DB0DB"/>
            <w:vAlign w:val="bottom"/>
            <w:hideMark/>
          </w:tcPr>
          <w:p w:rsidR="00177713" w:rsidRPr="00177713" w:rsidRDefault="00177713" w:rsidP="00177713">
            <w:pPr>
              <w:spacing w:line="240" w:lineRule="auto"/>
              <w:rPr>
                <w:b/>
                <w:bCs/>
                <w:sz w:val="12"/>
                <w:szCs w:val="12"/>
              </w:rPr>
            </w:pPr>
            <w:r w:rsidRPr="00177713">
              <w:rPr>
                <w:b/>
                <w:bCs/>
                <w:sz w:val="12"/>
                <w:szCs w:val="12"/>
              </w:rPr>
              <w:t>KULTURA I OCHRONA DZIEDZICTWA KULTUROWEGO</w:t>
            </w:r>
          </w:p>
        </w:tc>
        <w:tc>
          <w:tcPr>
            <w:tcW w:w="551"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Upowszechnianie kultury i tradycji</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Przedsięwzięcia artystyczne i kulturalne</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Rozpowszechnianie, rozbudzanie i zaspakajanie potrzeb kulturalnych społeczeństwa poprzez tworzenie, upowszechnianie, organizowanie i promowanie działalności artystycznej i kulturalnej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beneficjentów dotacji celowych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dofinansowanych przedsięwzięć ogółem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przedsięwzięcia artystycznego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14 749</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16 379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Działalność kulturalna</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Prowadzenie działalności kulturalnej przez domy i ośrodki kultury</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Centrum Kultury Wilanów</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Rozpowszechnianie, rozbudzanie i zaspakajanie potrzeb kulturalnych społeczeństwa poprzez tworzenie, upowszechnianie, organizowanie i promowanie działalności artystycznej i kulturalnej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imprez zorganizowanych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570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590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udział środków finansowych z budżetu Miasta w całkowitych kosztach działalności bieżącej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67,3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65,5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Prowadzenie działalności kulturalnej przez biblioteki</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Biblioteka Publiczna w Dzielnicy Wilanów</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Zaspokajanie i rozwijanie potrzeb czytelniczych społeczeństwa oraz wzrost czytelnictwa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czytelników</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10 700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12 490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stanowisk informatycznych do dyspozycji czytelników</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zadania na czytelnika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287</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252</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odsetek kosztów poniesionych na zakup nowości wydawniczych w całkowitych kosztach działalności bieżącej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Pozostałe inicjatywy w zakresie kultury</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Utrzymanie pomników, rzeźb i innych miejsc pamięci</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Utrzymanie pamięci o ważnych dla społeczności postaciach i wydarzeniach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ilość przeprowadzonych remontów (prac konserwatorskich) pomników, tablic pamiątkowych, rzeźb i innych miejsc pamięci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miejsc objętych opieką</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8DB0DB"/>
            <w:vAlign w:val="bottom"/>
            <w:hideMark/>
          </w:tcPr>
          <w:p w:rsidR="00177713" w:rsidRPr="00177713" w:rsidRDefault="00177713" w:rsidP="00177713">
            <w:pPr>
              <w:spacing w:line="240" w:lineRule="auto"/>
              <w:rPr>
                <w:b/>
                <w:bCs/>
                <w:sz w:val="12"/>
                <w:szCs w:val="12"/>
              </w:rPr>
            </w:pPr>
            <w:r w:rsidRPr="00177713">
              <w:rPr>
                <w:b/>
                <w:bCs/>
                <w:sz w:val="12"/>
                <w:szCs w:val="12"/>
              </w:rPr>
              <w:t>REKREACJA, SPORT I TURYSTYKA</w:t>
            </w:r>
          </w:p>
        </w:tc>
        <w:tc>
          <w:tcPr>
            <w:tcW w:w="551"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Działalność rekreacyjno-sportowa</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Utrzymanie obiektów sportowo-rekreacyjnych</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Udostępnienie mieszkańcom bazy sportowo - rekreacyjnej oraz upowszechnianie form aktywnego spędzania czasu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roczny koszt utrzymania obiektu sportowego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441 250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403 555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Upowszechnianie kultury fizycznej i sportu</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Imprezy rekreacyjno-sportowe</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Upowszechnianie form aktywnego spędzania czasu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ogółem zorganizowanych imprez rekreacyjno-sportowych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imprezy rekreacyjno-sportowej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23 000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15 010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Podnoszenie sprawności fizycznej mieszkańców oraz szkolenia i współzawodnictwo sportowe dzieci i młodzieży</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Poprawa sprawności fizycznej mieszkańców Miasta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przedsięwzięcia sportowego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16 525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26 198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przedsięwzięć sportowych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Prowadzenie działalności sportowo - rekreacyjnej</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Centrum Sportu Wilanów</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Udostępnienie mieszkańcom bazy sportowo - rekreacyjnej oraz upowszechnianie form aktywnego spędzania czasu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zorganizowanych imprez sportowych i rekreacyjnych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wskaźnik pokrycia realizacji zadania przychodami własnymi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65,2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75,8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8DB0DB"/>
            <w:vAlign w:val="bottom"/>
            <w:hideMark/>
          </w:tcPr>
          <w:p w:rsidR="00177713" w:rsidRPr="00177713" w:rsidRDefault="00177713" w:rsidP="00177713">
            <w:pPr>
              <w:spacing w:line="240" w:lineRule="auto"/>
              <w:rPr>
                <w:b/>
                <w:bCs/>
                <w:sz w:val="12"/>
                <w:szCs w:val="12"/>
              </w:rPr>
            </w:pPr>
            <w:r w:rsidRPr="00177713">
              <w:rPr>
                <w:b/>
                <w:bCs/>
                <w:sz w:val="12"/>
                <w:szCs w:val="12"/>
              </w:rPr>
              <w:t>DZIAŁALNOŚĆ PROMOCYJNA I WSPIERANIE ROZWOJU GOSPODARCZEGO</w:t>
            </w:r>
          </w:p>
        </w:tc>
        <w:tc>
          <w:tcPr>
            <w:tcW w:w="551"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Promocja miasta</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Promocja krajowa</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Udział w wystawach, targach, imprezach promocyjnych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Dotarcie z określonymi komunikatami na temat wizerunku miasta do określonych odbiorców oraz budowanie relacji emocjonalnych mieszkańców z Miastem</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ilość wystaw wykorzystujących przestrzeń miejską</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imprez na których promowano Miasto/Dzielnicę</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uczestnictwa w jednej imprezie na której promowano Miasto/Dzielnicę</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478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Wydawnictwa w tym wydawnictwa multimedialne</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Kreowanie pozytywnego wizerunku miasta w wydawnictwach i informatorach miejskich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wydawnictw promujących stolicę/Dzielnicę</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roczny nakład gazety dzielnicowej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84 000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63 000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wydania egzemplarza gazety dzielnicowej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Reklama w mediach, zakup materiałów promocyjnych oraz zarządzanie marką miasta Warszawy</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Budowanie silnej marki miasta Warszawy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mediów z którymi m.st. Warszawa/Dzielnice podpisało umowy na publikacje informacji dotyczących Miasta/Dzielnicy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udział wydatków na materiały promocyjne (gadżety) w wydatkach ogółem zadania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30,2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27,8</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8DB0DB"/>
            <w:vAlign w:val="bottom"/>
            <w:hideMark/>
          </w:tcPr>
          <w:p w:rsidR="00177713" w:rsidRPr="00177713" w:rsidRDefault="00177713" w:rsidP="00177713">
            <w:pPr>
              <w:spacing w:line="240" w:lineRule="auto"/>
              <w:rPr>
                <w:b/>
                <w:bCs/>
                <w:sz w:val="12"/>
                <w:szCs w:val="12"/>
              </w:rPr>
            </w:pPr>
            <w:r w:rsidRPr="00177713">
              <w:rPr>
                <w:b/>
                <w:bCs/>
                <w:sz w:val="12"/>
                <w:szCs w:val="12"/>
              </w:rPr>
              <w:t>ZARZĄDZANIE STRUKTURAMI SAMORZĄDOWYMI</w:t>
            </w:r>
          </w:p>
        </w:tc>
        <w:tc>
          <w:tcPr>
            <w:tcW w:w="551"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8DB0DB"/>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Funkcjonowanie Urzędu Miasta</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Utrzymanie stanowisk pracy</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Fundusz wynagrodzeń</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Zgodna z prawem realizacja wypłat z funduszu wynagrodzeń</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średnie zatrudnienie (liczba etatów) w Urzędzie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etat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143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139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Wydatki na rzecz pracownika</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Realizacja zobowiązań pozawynagrodzeniowych wobec pracownika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koszty szkoleń w przeliczeniu na jeden etat</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zł/etat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280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184</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zadania na etat</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zł/etat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895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651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kwota ryczałtu na pracownika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2 778</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1 379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Zapewnienie prawidłowego działania Urzędu</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Remonty bieżące w budynkach</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Zabezpieczenie bazy lokalowej przed dekapitalizacją</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udział wydatków na remonty w wydatkach ogółem utrzymania urzędu</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Utrzymanie Urzędu</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Stworzenie warunków pracownikowi do prawidłowego wykonywania zadań</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miesięczny koszt realizacji zadania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zł/m-c</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151 317</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139 941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roczny koszt zadania na etat</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zł/etat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12 698</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12 081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Obsługa informatyczna</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ciągłości pracy systemów informatycznych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miesięczny koszt realizacji serwisu w przeliczeniu na jedną stację roboczą</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zł/m-c</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stacji roboczych na jeden etat  informatyka  zatrudnionego w pełnym wymiarze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szt./etat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45</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45</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Obsługa teletechniczna</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ciągłości pracy sieci teletechnicznej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miesięczny koszt realizacji zadania w przeliczeniu na jedną aktywację</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zł/m-c</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39</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Obsługa prawna</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Wykonywanie zastępstwa procesowego za m.st. Warszawę, Prezydenta m.st. Warszawy, Urząd m.st. Warszawy, Radę m.st. Warszawy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prowadzonych spraw sądowych na jeden etat  pracownika wydziału prawnego zatrudnionego w pełnym wymiarze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szt./etat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78</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70</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Obsługa kancelaryjna</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sprawności obsługi kancelaryjnej</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korespondencji wychodzącej na jeden etat pracownika kancelarii zatrudnionego w pełnym wymiarze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szt./etat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8 333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7 471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Obsługa medialna</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dostępności do informacji o pracy Urzędu dla mediów i mieszkańców Miasta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liczba mediów z którymi m.st. Warszawa/Dzielnice podpisało umowy na publikacje informacji dotyczących Miasta/Dzielnicy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EAF1F6"/>
            <w:vAlign w:val="bottom"/>
            <w:hideMark/>
          </w:tcPr>
          <w:p w:rsidR="00177713" w:rsidRPr="00177713" w:rsidRDefault="00177713" w:rsidP="00177713">
            <w:pPr>
              <w:spacing w:line="240" w:lineRule="auto"/>
              <w:rPr>
                <w:b/>
                <w:bCs/>
                <w:i/>
                <w:iCs/>
                <w:sz w:val="12"/>
                <w:szCs w:val="12"/>
              </w:rPr>
            </w:pPr>
            <w:r w:rsidRPr="00177713">
              <w:rPr>
                <w:b/>
                <w:bCs/>
                <w:i/>
                <w:iCs/>
                <w:sz w:val="12"/>
                <w:szCs w:val="12"/>
              </w:rPr>
              <w:t>Ochrona osób i mienia</w:t>
            </w:r>
          </w:p>
        </w:tc>
        <w:tc>
          <w:tcPr>
            <w:tcW w:w="551"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jc w:val="center"/>
              <w:rPr>
                <w:b/>
                <w:bCs/>
                <w:i/>
                <w:iCs/>
                <w:sz w:val="12"/>
                <w:szCs w:val="12"/>
              </w:rPr>
            </w:pPr>
            <w:r w:rsidRPr="00177713">
              <w:rPr>
                <w:b/>
                <w:bCs/>
                <w:i/>
                <w:iCs/>
                <w:sz w:val="12"/>
                <w:szCs w:val="12"/>
              </w:rPr>
              <w:t> </w:t>
            </w:r>
          </w:p>
        </w:tc>
        <w:tc>
          <w:tcPr>
            <w:tcW w:w="382"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c>
          <w:tcPr>
            <w:tcW w:w="485" w:type="pct"/>
            <w:tcBorders>
              <w:top w:val="nil"/>
              <w:left w:val="nil"/>
              <w:bottom w:val="nil"/>
              <w:right w:val="nil"/>
            </w:tcBorders>
            <w:shd w:val="clear" w:color="000000" w:fill="EAF1F6"/>
            <w:noWrap/>
            <w:vAlign w:val="bottom"/>
            <w:hideMark/>
          </w:tcPr>
          <w:p w:rsidR="00177713" w:rsidRPr="00177713" w:rsidRDefault="00177713" w:rsidP="00177713">
            <w:pPr>
              <w:spacing w:line="240" w:lineRule="auto"/>
              <w:rPr>
                <w:b/>
                <w:bCs/>
                <w:i/>
                <w:iCs/>
                <w:sz w:val="12"/>
                <w:szCs w:val="12"/>
              </w:rPr>
            </w:pPr>
            <w:r w:rsidRPr="00177713">
              <w:rPr>
                <w:b/>
                <w:bCs/>
                <w:i/>
                <w:i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i/>
                <w:i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skutecznego zabezpieczenia obiektów</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powierzchnia użytkowa obiektów objętych ochroną</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m</w:t>
            </w:r>
            <w:r w:rsidRPr="00177713">
              <w:rPr>
                <w:sz w:val="12"/>
                <w:szCs w:val="12"/>
                <w:vertAlign w:val="superscript"/>
              </w:rPr>
              <w:t>2</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4 541</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4 541</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 koszt roboczogodziny ochrony</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zł/rbh</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46</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36</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B7CFE8"/>
            <w:vAlign w:val="bottom"/>
            <w:hideMark/>
          </w:tcPr>
          <w:p w:rsidR="00177713" w:rsidRPr="00177713" w:rsidRDefault="00177713" w:rsidP="00177713">
            <w:pPr>
              <w:spacing w:line="240" w:lineRule="auto"/>
              <w:rPr>
                <w:b/>
                <w:bCs/>
                <w:sz w:val="12"/>
                <w:szCs w:val="12"/>
              </w:rPr>
            </w:pPr>
            <w:r w:rsidRPr="00177713">
              <w:rPr>
                <w:b/>
                <w:bCs/>
                <w:sz w:val="12"/>
                <w:szCs w:val="12"/>
              </w:rPr>
              <w:t>Rozwój społeczeństwa obywatelskiego</w:t>
            </w:r>
          </w:p>
        </w:tc>
        <w:tc>
          <w:tcPr>
            <w:tcW w:w="551"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B7CFE8"/>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Obsługa organizacyjno-techniczna Rady m.st. Warszawy i Rad Dzielnic</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Zapewnienie warunków dla wykonywania mandatu przez radnych Rady Miasta i Rad Dzielnic</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średnia miesięczna dieta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zł/m-c</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2 183</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1 927</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wydatki Rady w przeliczeniu na jednego Radnego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34 524</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25 503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wydatki Rady w przeliczeniu na mieszkańca</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zł/os.</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17</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13</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jc w:val="right"/>
              <w:rPr>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000000" w:fill="D5E3F2"/>
            <w:vAlign w:val="bottom"/>
            <w:hideMark/>
          </w:tcPr>
          <w:p w:rsidR="00177713" w:rsidRPr="00177713" w:rsidRDefault="00177713" w:rsidP="00177713">
            <w:pPr>
              <w:spacing w:line="240" w:lineRule="auto"/>
              <w:rPr>
                <w:b/>
                <w:bCs/>
                <w:sz w:val="12"/>
                <w:szCs w:val="12"/>
              </w:rPr>
            </w:pPr>
            <w:r w:rsidRPr="00177713">
              <w:rPr>
                <w:b/>
                <w:bCs/>
                <w:sz w:val="12"/>
                <w:szCs w:val="12"/>
              </w:rPr>
              <w:t>Dialog społ</w:t>
            </w:r>
            <w:bookmarkStart w:id="64" w:name="_GoBack"/>
            <w:bookmarkEnd w:id="64"/>
            <w:r w:rsidRPr="00177713">
              <w:rPr>
                <w:b/>
                <w:bCs/>
                <w:sz w:val="12"/>
                <w:szCs w:val="12"/>
              </w:rPr>
              <w:t>eczny, badania opinii mieszkańców, komunikacja społeczna</w:t>
            </w:r>
          </w:p>
        </w:tc>
        <w:tc>
          <w:tcPr>
            <w:tcW w:w="551"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jc w:val="center"/>
              <w:rPr>
                <w:b/>
                <w:bCs/>
                <w:sz w:val="12"/>
                <w:szCs w:val="12"/>
              </w:rPr>
            </w:pPr>
            <w:r w:rsidRPr="00177713">
              <w:rPr>
                <w:b/>
                <w:bCs/>
                <w:sz w:val="12"/>
                <w:szCs w:val="12"/>
              </w:rPr>
              <w:t> </w:t>
            </w:r>
          </w:p>
        </w:tc>
        <w:tc>
          <w:tcPr>
            <w:tcW w:w="382"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c>
          <w:tcPr>
            <w:tcW w:w="485" w:type="pct"/>
            <w:tcBorders>
              <w:top w:val="nil"/>
              <w:left w:val="nil"/>
              <w:bottom w:val="nil"/>
              <w:right w:val="nil"/>
            </w:tcBorders>
            <w:shd w:val="clear" w:color="000000" w:fill="D5E3F2"/>
            <w:noWrap/>
            <w:vAlign w:val="bottom"/>
            <w:hideMark/>
          </w:tcPr>
          <w:p w:rsidR="00177713" w:rsidRPr="00177713" w:rsidRDefault="00177713" w:rsidP="00177713">
            <w:pPr>
              <w:spacing w:line="240" w:lineRule="auto"/>
              <w:rPr>
                <w:b/>
                <w:bCs/>
                <w:sz w:val="12"/>
                <w:szCs w:val="12"/>
              </w:rPr>
            </w:pPr>
            <w:r w:rsidRPr="00177713">
              <w:rPr>
                <w:b/>
                <w:bCs/>
                <w:sz w:val="12"/>
                <w:szCs w:val="12"/>
              </w:rPr>
              <w:t> </w:t>
            </w: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b/>
                <w:bCs/>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Cel:</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sz w:val="12"/>
                <w:szCs w:val="12"/>
              </w:rPr>
            </w:pPr>
            <w:r w:rsidRPr="00177713">
              <w:rPr>
                <w:sz w:val="12"/>
                <w:szCs w:val="12"/>
              </w:rPr>
              <w:t>Udział mieszkańców w procesie zarządzania Miastem - rozwój dialogu społecznego</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rFonts w:ascii="Times New Roman" w:hAnsi="Times New Roman" w:cs="Times New Roman"/>
                <w:sz w:val="12"/>
                <w:szCs w:val="12"/>
              </w:rPr>
            </w:pP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vAlign w:val="bottom"/>
            <w:hideMark/>
          </w:tcPr>
          <w:p w:rsidR="00177713" w:rsidRPr="00177713" w:rsidRDefault="00177713" w:rsidP="00177713">
            <w:pPr>
              <w:spacing w:line="240" w:lineRule="auto"/>
              <w:rPr>
                <w:i/>
                <w:iCs/>
                <w:sz w:val="12"/>
                <w:szCs w:val="12"/>
                <w:u w:val="single"/>
              </w:rPr>
            </w:pPr>
            <w:r w:rsidRPr="00177713">
              <w:rPr>
                <w:i/>
                <w:iCs/>
                <w:sz w:val="12"/>
                <w:szCs w:val="12"/>
                <w:u w:val="single"/>
              </w:rPr>
              <w:t>Mierniki:</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i/>
                <w:iCs/>
                <w:sz w:val="12"/>
                <w:szCs w:val="12"/>
                <w:u w:val="single"/>
              </w:rPr>
            </w:pP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rFonts w:ascii="Times New Roman" w:hAnsi="Times New Roman" w:cs="Times New Roman"/>
                <w:sz w:val="12"/>
                <w:szCs w:val="12"/>
              </w:rPr>
            </w:pP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rFonts w:ascii="Times New Roman" w:hAnsi="Times New Roman" w:cs="Times New Roman"/>
                <w:sz w:val="12"/>
                <w:szCs w:val="12"/>
              </w:rPr>
            </w:pPr>
          </w:p>
        </w:tc>
      </w:tr>
      <w:tr w:rsidR="00177713" w:rsidRPr="00177713" w:rsidTr="009E2640">
        <w:trPr>
          <w:trHeight w:val="85"/>
        </w:trPr>
        <w:tc>
          <w:tcPr>
            <w:tcW w:w="35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r w:rsidRPr="00177713">
              <w:rPr>
                <w:sz w:val="12"/>
                <w:szCs w:val="12"/>
              </w:rPr>
              <w:t>liczba konsultacji społecznych i działań konsultacyjnych</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szt.</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0</w:t>
            </w:r>
          </w:p>
        </w:tc>
      </w:tr>
      <w:tr w:rsidR="00177713" w:rsidRPr="00177713" w:rsidTr="009E2640">
        <w:trPr>
          <w:trHeight w:val="85"/>
        </w:trPr>
        <w:tc>
          <w:tcPr>
            <w:tcW w:w="35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rPr>
                <w:sz w:val="12"/>
                <w:szCs w:val="12"/>
              </w:rPr>
            </w:pPr>
            <w:r w:rsidRPr="00177713">
              <w:rPr>
                <w:sz w:val="12"/>
                <w:szCs w:val="12"/>
              </w:rPr>
              <w:t>średni koszt przeprowadzenia konsultacji i działań konsultacyjnych w analizowanym okresie</w:t>
            </w:r>
          </w:p>
        </w:tc>
        <w:tc>
          <w:tcPr>
            <w:tcW w:w="551"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center"/>
              <w:rPr>
                <w:sz w:val="12"/>
                <w:szCs w:val="12"/>
              </w:rPr>
            </w:pPr>
            <w:r w:rsidRPr="00177713">
              <w:rPr>
                <w:sz w:val="12"/>
                <w:szCs w:val="12"/>
              </w:rPr>
              <w:t>zł</w:t>
            </w:r>
          </w:p>
        </w:tc>
        <w:tc>
          <w:tcPr>
            <w:tcW w:w="382"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2 500</w:t>
            </w:r>
          </w:p>
        </w:tc>
        <w:tc>
          <w:tcPr>
            <w:tcW w:w="485" w:type="pct"/>
            <w:tcBorders>
              <w:top w:val="nil"/>
              <w:left w:val="nil"/>
              <w:bottom w:val="nil"/>
              <w:right w:val="nil"/>
            </w:tcBorders>
            <w:shd w:val="clear" w:color="auto" w:fill="auto"/>
            <w:noWrap/>
            <w:vAlign w:val="bottom"/>
            <w:hideMark/>
          </w:tcPr>
          <w:p w:rsidR="00177713" w:rsidRPr="00177713" w:rsidRDefault="00177713" w:rsidP="00177713">
            <w:pPr>
              <w:spacing w:line="240" w:lineRule="auto"/>
              <w:jc w:val="right"/>
              <w:rPr>
                <w:sz w:val="12"/>
                <w:szCs w:val="12"/>
              </w:rPr>
            </w:pPr>
            <w:r w:rsidRPr="00177713">
              <w:rPr>
                <w:sz w:val="12"/>
                <w:szCs w:val="12"/>
              </w:rPr>
              <w:t>0</w:t>
            </w:r>
          </w:p>
        </w:tc>
      </w:tr>
    </w:tbl>
    <w:p w:rsidR="00002B42" w:rsidRPr="00D73588" w:rsidRDefault="00002B42" w:rsidP="00D73588"/>
    <w:p w:rsidR="00002B42" w:rsidRPr="00D73588" w:rsidRDefault="00002B42" w:rsidP="00D73588">
      <w:pPr>
        <w:sectPr w:rsidR="00002B42" w:rsidRPr="00D73588" w:rsidSect="009E2920">
          <w:type w:val="oddPage"/>
          <w:pgSz w:w="11906" w:h="16838"/>
          <w:pgMar w:top="1417" w:right="1417" w:bottom="993" w:left="1417" w:header="708" w:footer="708" w:gutter="0"/>
          <w:cols w:space="708"/>
          <w:docGrid w:linePitch="360"/>
        </w:sectPr>
      </w:pPr>
    </w:p>
    <w:p w:rsidR="00002B42" w:rsidRDefault="00AF10C9" w:rsidP="00440A8F">
      <w:pPr>
        <w:pStyle w:val="Nagwek2"/>
      </w:pPr>
      <w:bookmarkStart w:id="65" w:name="_Toc129853201"/>
      <w:r>
        <w:t>4</w:t>
      </w:r>
      <w:r w:rsidR="00440A8F">
        <w:t xml:space="preserve">.4. </w:t>
      </w:r>
      <w:r w:rsidR="00002B42">
        <w:t>Charakterystyka wydatków inwestycyjnych</w:t>
      </w:r>
      <w:r w:rsidR="00002B42">
        <w:br/>
        <w:t>w układzie zadań</w:t>
      </w:r>
      <w:bookmarkEnd w:id="65"/>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177713" w:rsidRPr="00177713" w:rsidTr="00177713">
        <w:trPr>
          <w:trHeight w:val="85"/>
          <w:tblHeader/>
        </w:trPr>
        <w:tc>
          <w:tcPr>
            <w:tcW w:w="3131" w:type="pct"/>
            <w:tcBorders>
              <w:top w:val="nil"/>
              <w:left w:val="nil"/>
              <w:bottom w:val="nil"/>
              <w:right w:val="nil"/>
            </w:tcBorders>
            <w:shd w:val="clear" w:color="000000" w:fill="8DB0DB"/>
            <w:noWrap/>
            <w:vAlign w:val="center"/>
            <w:hideMark/>
          </w:tcPr>
          <w:p w:rsidR="00177713" w:rsidRPr="00177713" w:rsidRDefault="00177713" w:rsidP="00177713">
            <w:pPr>
              <w:spacing w:line="240" w:lineRule="auto"/>
              <w:jc w:val="center"/>
              <w:rPr>
                <w:b/>
                <w:bCs/>
                <w:color w:val="0D0D0D"/>
                <w:sz w:val="14"/>
                <w:szCs w:val="14"/>
              </w:rPr>
            </w:pPr>
            <w:r w:rsidRPr="00177713">
              <w:rPr>
                <w:b/>
                <w:bCs/>
                <w:color w:val="0D0D0D"/>
                <w:sz w:val="14"/>
                <w:szCs w:val="14"/>
              </w:rPr>
              <w:t>Wyszczególnienie</w:t>
            </w:r>
          </w:p>
        </w:tc>
        <w:tc>
          <w:tcPr>
            <w:tcW w:w="589" w:type="pct"/>
            <w:tcBorders>
              <w:top w:val="nil"/>
              <w:left w:val="nil"/>
              <w:bottom w:val="nil"/>
              <w:right w:val="nil"/>
            </w:tcBorders>
            <w:shd w:val="clear" w:color="000000" w:fill="8DB0DB"/>
            <w:noWrap/>
            <w:vAlign w:val="center"/>
            <w:hideMark/>
          </w:tcPr>
          <w:p w:rsidR="00177713" w:rsidRPr="00177713" w:rsidRDefault="00177713" w:rsidP="00177713">
            <w:pPr>
              <w:spacing w:line="240" w:lineRule="auto"/>
              <w:jc w:val="center"/>
              <w:rPr>
                <w:b/>
                <w:bCs/>
                <w:sz w:val="14"/>
                <w:szCs w:val="14"/>
              </w:rPr>
            </w:pPr>
            <w:r w:rsidRPr="00177713">
              <w:rPr>
                <w:b/>
                <w:bCs/>
                <w:sz w:val="14"/>
                <w:szCs w:val="14"/>
              </w:rPr>
              <w:t>Plan</w:t>
            </w:r>
          </w:p>
        </w:tc>
        <w:tc>
          <w:tcPr>
            <w:tcW w:w="692" w:type="pct"/>
            <w:tcBorders>
              <w:top w:val="nil"/>
              <w:left w:val="nil"/>
              <w:bottom w:val="nil"/>
              <w:right w:val="nil"/>
            </w:tcBorders>
            <w:shd w:val="clear" w:color="000000" w:fill="8DB0DB"/>
            <w:noWrap/>
            <w:vAlign w:val="center"/>
            <w:hideMark/>
          </w:tcPr>
          <w:p w:rsidR="00177713" w:rsidRPr="00177713" w:rsidRDefault="00177713" w:rsidP="00177713">
            <w:pPr>
              <w:spacing w:line="240" w:lineRule="auto"/>
              <w:jc w:val="center"/>
              <w:rPr>
                <w:b/>
                <w:bCs/>
                <w:sz w:val="14"/>
                <w:szCs w:val="14"/>
              </w:rPr>
            </w:pPr>
            <w:r w:rsidRPr="00177713">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177713" w:rsidRPr="00177713" w:rsidRDefault="00177713" w:rsidP="00177713">
            <w:pPr>
              <w:spacing w:line="240" w:lineRule="auto"/>
              <w:jc w:val="center"/>
              <w:rPr>
                <w:b/>
                <w:bCs/>
                <w:sz w:val="14"/>
                <w:szCs w:val="14"/>
              </w:rPr>
            </w:pPr>
            <w:r w:rsidRPr="00177713">
              <w:rPr>
                <w:b/>
                <w:bCs/>
                <w:sz w:val="14"/>
                <w:szCs w:val="14"/>
              </w:rPr>
              <w:t>Wskaźnik</w:t>
            </w: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center"/>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center"/>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8DB0DB"/>
            <w:noWrap/>
            <w:vAlign w:val="center"/>
            <w:hideMark/>
          </w:tcPr>
          <w:p w:rsidR="00177713" w:rsidRPr="00177713" w:rsidRDefault="00177713" w:rsidP="00177713">
            <w:pPr>
              <w:spacing w:line="240" w:lineRule="auto"/>
              <w:rPr>
                <w:b/>
                <w:bCs/>
                <w:sz w:val="12"/>
                <w:szCs w:val="12"/>
              </w:rPr>
            </w:pPr>
            <w:r w:rsidRPr="00177713">
              <w:rPr>
                <w:b/>
                <w:bCs/>
                <w:sz w:val="12"/>
                <w:szCs w:val="12"/>
              </w:rPr>
              <w:t>RAZEM</w:t>
            </w:r>
          </w:p>
        </w:tc>
        <w:tc>
          <w:tcPr>
            <w:tcW w:w="589" w:type="pct"/>
            <w:tcBorders>
              <w:top w:val="nil"/>
              <w:left w:val="nil"/>
              <w:bottom w:val="nil"/>
              <w:right w:val="nil"/>
            </w:tcBorders>
            <w:shd w:val="clear" w:color="000000" w:fill="8DB0DB"/>
            <w:vAlign w:val="center"/>
            <w:hideMark/>
          </w:tcPr>
          <w:p w:rsidR="00177713" w:rsidRPr="00177713" w:rsidRDefault="00177713" w:rsidP="00177713">
            <w:pPr>
              <w:spacing w:line="240" w:lineRule="auto"/>
              <w:jc w:val="right"/>
              <w:rPr>
                <w:b/>
                <w:bCs/>
                <w:sz w:val="12"/>
                <w:szCs w:val="12"/>
              </w:rPr>
            </w:pPr>
            <w:r w:rsidRPr="00177713">
              <w:rPr>
                <w:b/>
                <w:bCs/>
                <w:sz w:val="12"/>
                <w:szCs w:val="12"/>
              </w:rPr>
              <w:t>12 513 128</w:t>
            </w:r>
          </w:p>
        </w:tc>
        <w:tc>
          <w:tcPr>
            <w:tcW w:w="692" w:type="pct"/>
            <w:tcBorders>
              <w:top w:val="nil"/>
              <w:left w:val="nil"/>
              <w:bottom w:val="nil"/>
              <w:right w:val="nil"/>
            </w:tcBorders>
            <w:shd w:val="clear" w:color="000000" w:fill="8DB0DB"/>
            <w:vAlign w:val="center"/>
            <w:hideMark/>
          </w:tcPr>
          <w:p w:rsidR="00177713" w:rsidRPr="00177713" w:rsidRDefault="00177713" w:rsidP="00177713">
            <w:pPr>
              <w:spacing w:line="240" w:lineRule="auto"/>
              <w:jc w:val="right"/>
              <w:rPr>
                <w:b/>
                <w:bCs/>
                <w:sz w:val="12"/>
                <w:szCs w:val="12"/>
              </w:rPr>
            </w:pPr>
            <w:r w:rsidRPr="00177713">
              <w:rPr>
                <w:b/>
                <w:bCs/>
                <w:sz w:val="12"/>
                <w:szCs w:val="12"/>
              </w:rPr>
              <w:t>10 623 828,23</w:t>
            </w:r>
          </w:p>
        </w:tc>
        <w:tc>
          <w:tcPr>
            <w:tcW w:w="589" w:type="pct"/>
            <w:tcBorders>
              <w:top w:val="nil"/>
              <w:left w:val="nil"/>
              <w:bottom w:val="nil"/>
              <w:right w:val="nil"/>
            </w:tcBorders>
            <w:shd w:val="clear" w:color="000000" w:fill="8DB0DB"/>
            <w:noWrap/>
            <w:vAlign w:val="center"/>
            <w:hideMark/>
          </w:tcPr>
          <w:p w:rsidR="00177713" w:rsidRPr="00177713" w:rsidRDefault="00177713" w:rsidP="00177713">
            <w:pPr>
              <w:spacing w:line="240" w:lineRule="auto"/>
              <w:jc w:val="right"/>
              <w:rPr>
                <w:b/>
                <w:bCs/>
                <w:sz w:val="12"/>
                <w:szCs w:val="12"/>
              </w:rPr>
            </w:pPr>
            <w:r w:rsidRPr="00177713">
              <w:rPr>
                <w:b/>
                <w:bCs/>
                <w:sz w:val="12"/>
                <w:szCs w:val="12"/>
              </w:rPr>
              <w:t>84,9%</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7CFE8"/>
            <w:vAlign w:val="center"/>
            <w:hideMark/>
          </w:tcPr>
          <w:p w:rsidR="00177713" w:rsidRPr="00177713" w:rsidRDefault="00177713" w:rsidP="00177713">
            <w:pPr>
              <w:spacing w:line="240" w:lineRule="auto"/>
              <w:rPr>
                <w:b/>
                <w:bCs/>
                <w:sz w:val="12"/>
                <w:szCs w:val="12"/>
              </w:rPr>
            </w:pPr>
            <w:r w:rsidRPr="00177713">
              <w:rPr>
                <w:b/>
                <w:bCs/>
                <w:sz w:val="12"/>
                <w:szCs w:val="12"/>
              </w:rPr>
              <w:t>TRANSPORT I KOMUNIKACJA</w:t>
            </w:r>
          </w:p>
        </w:tc>
        <w:tc>
          <w:tcPr>
            <w:tcW w:w="589"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9 187 831</w:t>
            </w:r>
          </w:p>
        </w:tc>
        <w:tc>
          <w:tcPr>
            <w:tcW w:w="692"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7 929 222,49</w:t>
            </w:r>
          </w:p>
        </w:tc>
        <w:tc>
          <w:tcPr>
            <w:tcW w:w="589" w:type="pct"/>
            <w:tcBorders>
              <w:top w:val="nil"/>
              <w:left w:val="nil"/>
              <w:bottom w:val="nil"/>
              <w:right w:val="nil"/>
            </w:tcBorders>
            <w:shd w:val="clear" w:color="000000" w:fill="B7CFE8"/>
            <w:noWrap/>
            <w:vAlign w:val="center"/>
            <w:hideMark/>
          </w:tcPr>
          <w:p w:rsidR="00177713" w:rsidRPr="00177713" w:rsidRDefault="00177713" w:rsidP="00177713">
            <w:pPr>
              <w:spacing w:line="240" w:lineRule="auto"/>
              <w:jc w:val="right"/>
              <w:rPr>
                <w:b/>
                <w:bCs/>
                <w:sz w:val="12"/>
                <w:szCs w:val="12"/>
              </w:rPr>
            </w:pPr>
            <w:r w:rsidRPr="00177713">
              <w:rPr>
                <w:b/>
                <w:bCs/>
                <w:sz w:val="12"/>
                <w:szCs w:val="12"/>
              </w:rPr>
              <w:t>86,3%</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6D9E6"/>
            <w:vAlign w:val="center"/>
            <w:hideMark/>
          </w:tcPr>
          <w:p w:rsidR="00177713" w:rsidRPr="00177713" w:rsidRDefault="00177713" w:rsidP="00177713">
            <w:pPr>
              <w:spacing w:line="240" w:lineRule="auto"/>
              <w:rPr>
                <w:b/>
                <w:bCs/>
                <w:sz w:val="12"/>
                <w:szCs w:val="12"/>
              </w:rPr>
            </w:pPr>
            <w:r w:rsidRPr="00177713">
              <w:rPr>
                <w:b/>
                <w:bCs/>
                <w:sz w:val="12"/>
                <w:szCs w:val="12"/>
              </w:rPr>
              <w:t>Drogi i mosty</w:t>
            </w:r>
          </w:p>
        </w:tc>
        <w:tc>
          <w:tcPr>
            <w:tcW w:w="589"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9 187 831</w:t>
            </w:r>
          </w:p>
        </w:tc>
        <w:tc>
          <w:tcPr>
            <w:tcW w:w="692"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7 929 222,49</w:t>
            </w:r>
          </w:p>
        </w:tc>
        <w:tc>
          <w:tcPr>
            <w:tcW w:w="589" w:type="pct"/>
            <w:tcBorders>
              <w:top w:val="nil"/>
              <w:left w:val="nil"/>
              <w:bottom w:val="nil"/>
              <w:right w:val="nil"/>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86,3%</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Budowa ul. Zdrowej na odc. Wilanowska - droga L4 wraz z budową mostka, połączeniem z al. Rzeczypospolitej oraz fragmentami ulic L3 i L4</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1 142 241</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1 137 630,99</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99,6%</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Prowadzono proces wypłaty odszkodowań za grunty przejęte w związku z realizacją zadania. Wszczęto procedurę zakupu działki oznaczonej w miejscowym planie zagospodarowania przestrzennego symbolem 12KDD. Zakończono prace budowlane w zakresie budowy fragmentu ulicy Mango od ul. Zdrowej do ul. Winogronowej.</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Budowa ul. 37 KUD - etap I</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28 483</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15 011,80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52,7%</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Prowadzono proces wypłaty odszkodowań za grunty przejęte w związku z realizacją zadania.</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Przebudowa ul. Bruzdowej na odc. od ul. Prętowej do projektowanej trasy S2</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5 414 360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4 603 822,69</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85,0%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Prowadzono procedurę związaną z przekazaniem wybudowanego fragmentu drogi do eksploatacji do Zarządu Dróg Miejskich - odcinek od ul. Kwarty do ul. Prętowej (wraz ze skrzyżowaniami). Prowadzono proces wypłaty odszkodowań za grunty przejęte w związku z realizacją zadania. Na odcinku od Południowej Obwodnicy Warszawy do ul. Prętowej sporządzono opinię ornitologiczną oraz wykonano wycinkę drzew. Wykonano roboty rozbiórkowe oraz podbudowę pomocniczą i chodnik. Podpisano umowę na budowę sieci wodociągowej.</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Przebudowa ul. Jarej od ul. Bruzdowej do Wału Zawadowskiego wraz z uzupełnieniem chodników w ul. Bruzdowej</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885 288</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780 014,70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88,1%</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Prowadzono proces wypłaty odszkodowań za grunty przejęte w związku z realizacją zadania.</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Budowa wraz z infrastrukturą ul. Sejmu Czteroletniego i ul. św. Urszuli Ledóchowskiej</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81 675</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81 675,00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Wojewoda Mazowiecki utrzymał w mocy decyzję zezwalającą na realizację inwestycji drogowej na budowę odcinka ul. św. U. Ledóchowskiej (od ul. Hlonda do ul. Branickiego). Prowadzono proces wypłaty odszkodowań za grunty przejęte w związku z realizacją zadania.</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Budowa skrzyżowania ul. Przyczółkowej z ul. A. Branickiego i ul. Z. Vogla wraz z uzupełnieniem ciągu pieszo-rowerowego w ul. Z. Vogla</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380 341</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378 221,35</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99,4%</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Wykonano dokumentację projektowo - kosztorysową na budowę skrzyżowania ul. Przyczółkowej z ul. A. Branickiego i ul. Z. Vogla. Podpisano umowę na opracowanie projektu ciągu pieszo-rowerowego ul. Vogla.</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Budowa połączenia ul. A. Branickiego z POW</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170 963</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59 727,37</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34,9%</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Prowadzono procedurę przekazania do użytkowania wybudowanego odcinka jezdni do Zarządu Dróg Miejskich. Prowadzono proces wypłaty odszkodowań za grunty przejęte w związku z realizacją zadania.</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Budowa ul. Mango na odcinku od ul. Melonowej do ul. Winogronowej</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15 388</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0,00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Prace projektowe zostały zakończone. Ze względu na brak środków na wykonanie prac budowlanych nie prowadzono dalszych działań.</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Ciąg pieszo-rowerowy pomiędzy ul. Zdrową, a ul. Paprotki przy Potoku Służewieckim</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159 976</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159 976,00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 xml:space="preserve">Wykonano ścieżkę rowerową z płyt betonowych łącznie ze zjazdami z kostki brukowej na odcinku o długości około 109 mb. Przygotowano teren pod budowę, wykonano roboty ziemne i oznakowanie. </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60095</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Budowa drogi dojazdowej do Szkoły Podstawowej nr 400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11 870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11 869,50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Opracowano dokumentację projektową budowy ul. Flatta na odcinku od ul. Hlonda do granicy projektowanej budowy ul. Ciszewskiego Bis. Dla odcinka oznaczonego symbolem 14KDD podpisano umowę na dostosowanie dokumentacji do wymogów postanowienia organu architektoniczo-budowlanego w celu uzyskania decyzji zezwalającej na realizację inwestycji drogowej.</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Przebudowa ul. Bruzdowej na odcinku od ul. Zaściankowej do ul. Lercha</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100 000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80 000,00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Opracowano dokumentację projektowo-kosztorysową. Rozpoczęto prace związane z przygotowaniem wniosku o wydanie decyzji zezwalającej na realizację inwestycji drogowej.</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Zagospodarowanie terenu między jezdniami ul. Oś Królewska</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47 221</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46 248,09</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97,9%</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Zlecono wykonanie koncepcji zagospodarowania terenu oraz opracowano dokumentację projektowo-kosztorysową.</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Bezpieczny pieszy - doświetlenie przejść dla pieszych w Miasteczku Wilanów, na Zawadach i w Powsinie</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175 000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0,00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Zakres zadania obejmował doświetlenie przejść dla pieszych: w Miasteczku Wilanów - skrzyżowanie ulic Hlonda i Pamiętnej (dojście do przedszkola), na Zawadach - ul. Vogla, na wysokości wjazdów i wyjazdów z parkingów przy obiektach handlowych oraz w Powsinie - ul. Przyczółkowa 33. Doświetlenia przejść w ul. Vogla i ul. Przyczółkowej zostały zrealizowane przez Zarząd Dróg Miejskich. Ze względu na brak możliwości zasilenia z istniejącej sieci energetycznej, realizację doświetlenia przejścia w rejonie ulic Hlonda i Pamiętnej przełożono na 2023 r.</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Budowa i modernizacja oświetlenia ulic na terenie Wilanowa Wysokiego</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575 025</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575 025,00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Wykonano modernizację oświetlenia ul. Resorowej.</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7CFE8"/>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56 910</w:t>
            </w:r>
          </w:p>
        </w:tc>
        <w:tc>
          <w:tcPr>
            <w:tcW w:w="692"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56 910,00</w:t>
            </w:r>
          </w:p>
        </w:tc>
        <w:tc>
          <w:tcPr>
            <w:tcW w:w="589" w:type="pct"/>
            <w:tcBorders>
              <w:top w:val="nil"/>
              <w:left w:val="nil"/>
              <w:bottom w:val="nil"/>
              <w:right w:val="nil"/>
            </w:tcBorders>
            <w:shd w:val="clear" w:color="000000" w:fill="B7CFE8"/>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6D9E6"/>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56 910</w:t>
            </w:r>
          </w:p>
        </w:tc>
        <w:tc>
          <w:tcPr>
            <w:tcW w:w="692"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56 910,00</w:t>
            </w:r>
          </w:p>
        </w:tc>
        <w:tc>
          <w:tcPr>
            <w:tcW w:w="589" w:type="pct"/>
            <w:tcBorders>
              <w:top w:val="nil"/>
              <w:left w:val="nil"/>
              <w:bottom w:val="nil"/>
              <w:right w:val="nil"/>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Budowa kotłowni gazowej wraz z instalacją gazową w budynku komunalnym przy ul. Przyczółkowej 58</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56 910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56 910,00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 xml:space="preserve">Zamontowano gazomierz, przeprowadzono próby szczelności. Podpisano protokół końcowy prac budowlanych i uzyskano zaświadczenie o braku sprzeciwu w sprawie przystąpienia do użytkowania budynku kotłowni. </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7CFE8"/>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825 700</w:t>
            </w:r>
          </w:p>
        </w:tc>
        <w:tc>
          <w:tcPr>
            <w:tcW w:w="692"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555 517,58</w:t>
            </w:r>
          </w:p>
        </w:tc>
        <w:tc>
          <w:tcPr>
            <w:tcW w:w="589" w:type="pct"/>
            <w:tcBorders>
              <w:top w:val="nil"/>
              <w:left w:val="nil"/>
              <w:bottom w:val="nil"/>
              <w:right w:val="nil"/>
            </w:tcBorders>
            <w:shd w:val="clear" w:color="000000" w:fill="B7CFE8"/>
            <w:noWrap/>
            <w:vAlign w:val="center"/>
            <w:hideMark/>
          </w:tcPr>
          <w:p w:rsidR="00177713" w:rsidRPr="00177713" w:rsidRDefault="00177713" w:rsidP="00177713">
            <w:pPr>
              <w:spacing w:line="240" w:lineRule="auto"/>
              <w:jc w:val="right"/>
              <w:rPr>
                <w:b/>
                <w:bCs/>
                <w:sz w:val="12"/>
                <w:szCs w:val="12"/>
              </w:rPr>
            </w:pPr>
            <w:r w:rsidRPr="00177713">
              <w:rPr>
                <w:b/>
                <w:bCs/>
                <w:sz w:val="12"/>
                <w:szCs w:val="12"/>
              </w:rPr>
              <w:t>67,3%</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6D9E6"/>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Tereny zielone</w:t>
            </w:r>
          </w:p>
        </w:tc>
        <w:tc>
          <w:tcPr>
            <w:tcW w:w="589"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142 700</w:t>
            </w:r>
          </w:p>
        </w:tc>
        <w:tc>
          <w:tcPr>
            <w:tcW w:w="692"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142 700,00</w:t>
            </w:r>
          </w:p>
        </w:tc>
        <w:tc>
          <w:tcPr>
            <w:tcW w:w="589" w:type="pct"/>
            <w:tcBorders>
              <w:top w:val="nil"/>
              <w:left w:val="nil"/>
              <w:bottom w:val="nil"/>
              <w:right w:val="nil"/>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Realizacja projektu "Wilanów for kids"</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142 700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142 700,00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Dokonano wyboru nowej lokalizacji oraz urządzeń zabawowych. Zagospodarowano teren na działce  nr 181/23 z obrębu 1-05-55, o powierzchni 600 m</w:t>
            </w:r>
            <w:r w:rsidRPr="00177713">
              <w:rPr>
                <w:sz w:val="12"/>
                <w:szCs w:val="12"/>
                <w:vertAlign w:val="superscript"/>
              </w:rPr>
              <w:t>2</w:t>
            </w:r>
            <w:r w:rsidRPr="00177713">
              <w:rPr>
                <w:sz w:val="12"/>
                <w:szCs w:val="12"/>
              </w:rPr>
              <w:t>. Zamontowano elementy małej architektury: urządzenie zabawowe z linami, tunel z żywych witek wierzbowych i zjeżdżalnie na górce. Wykonano nawierzchnie bezpieczne: piaskowa 52 m</w:t>
            </w:r>
            <w:r w:rsidRPr="00177713">
              <w:rPr>
                <w:sz w:val="12"/>
                <w:szCs w:val="12"/>
                <w:vertAlign w:val="superscript"/>
              </w:rPr>
              <w:t>2</w:t>
            </w:r>
            <w:r w:rsidRPr="00177713">
              <w:rPr>
                <w:sz w:val="12"/>
                <w:szCs w:val="12"/>
              </w:rPr>
              <w:t xml:space="preserve"> i mata przerostowa 12 m</w:t>
            </w:r>
            <w:r w:rsidRPr="00177713">
              <w:rPr>
                <w:sz w:val="12"/>
                <w:szCs w:val="12"/>
                <w:vertAlign w:val="superscript"/>
              </w:rPr>
              <w:t>2</w:t>
            </w:r>
            <w:r w:rsidRPr="00177713">
              <w:rPr>
                <w:sz w:val="12"/>
                <w:szCs w:val="12"/>
              </w:rPr>
              <w:t>.</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6D9E6"/>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Pozostałe zadania z zakresu gospodarki komunalnej</w:t>
            </w:r>
          </w:p>
        </w:tc>
        <w:tc>
          <w:tcPr>
            <w:tcW w:w="589"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683 000</w:t>
            </w:r>
          </w:p>
        </w:tc>
        <w:tc>
          <w:tcPr>
            <w:tcW w:w="692"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412 817,58</w:t>
            </w:r>
          </w:p>
        </w:tc>
        <w:tc>
          <w:tcPr>
            <w:tcW w:w="589" w:type="pct"/>
            <w:tcBorders>
              <w:top w:val="nil"/>
              <w:left w:val="nil"/>
              <w:bottom w:val="nil"/>
              <w:right w:val="nil"/>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60,4%</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Pumptrack przy drodze rowerowej w Powsinie</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153 000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153 000,00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Wykonano tor typu pumptrack przy drodze rowerowej w Powsinie, zlokalizowany na działce nr 23/2 w obrębie 1-06-80 przy ul. Łukasza Drewny.</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Miejsce Przyjazne Mieszkańcom Wilanowa - dofinansowanie Placu Zabaw na planie Klucza Dóbr Wilanowskich</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150 000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149 950,00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W ramach realizacji zadania doposażono teren na działce nr 65/3 z obrębu 1-10-14 o powierzchni około 2700 m</w:t>
            </w:r>
            <w:r w:rsidRPr="00177713">
              <w:rPr>
                <w:sz w:val="12"/>
                <w:szCs w:val="12"/>
                <w:vertAlign w:val="superscript"/>
              </w:rPr>
              <w:t>2</w:t>
            </w:r>
            <w:r w:rsidRPr="00177713">
              <w:rPr>
                <w:sz w:val="12"/>
                <w:szCs w:val="12"/>
              </w:rPr>
              <w:t xml:space="preserve"> w elementy małej architektury: brama wjazdowa, urządzenie wielofunkcyjne, zjeżdżalnia, hamak, betonowy stół do tenisa, bramka metalowa do gry w piłkę i wejście na górkę wykonane z drewnianych pieńków o różnych wymiarach, trejaże na istniejącej pergoli. Wykonano nawierzchnię bezpieczną z maty przerostowej – około 55 m</w:t>
            </w:r>
            <w:r w:rsidRPr="00177713">
              <w:rPr>
                <w:sz w:val="12"/>
                <w:szCs w:val="12"/>
                <w:vertAlign w:val="superscript"/>
              </w:rPr>
              <w:t>2</w:t>
            </w:r>
            <w:r w:rsidRPr="00177713">
              <w:rPr>
                <w:sz w:val="12"/>
                <w:szCs w:val="12"/>
              </w:rPr>
              <w:t xml:space="preserve"> i siatkę zabezpieczającą przed kretami pod trawnikiem stanowiącym boisko  - około 765 m</w:t>
            </w:r>
            <w:r w:rsidRPr="00177713">
              <w:rPr>
                <w:sz w:val="12"/>
                <w:szCs w:val="12"/>
                <w:vertAlign w:val="superscript"/>
              </w:rPr>
              <w:t>2</w:t>
            </w:r>
            <w:r w:rsidRPr="00177713">
              <w:rPr>
                <w:sz w:val="12"/>
                <w:szCs w:val="12"/>
              </w:rPr>
              <w:t xml:space="preserve">. </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Zielona Dolina</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280 000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12 300,00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4,4%</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 xml:space="preserve">Zlecono wykonanie inwentaryzacji przyrodniczej niezbędnej do przygotowania dokumentacji projektowej. Ogłoszono postępowanie przetargowe na wybór wykonawcy dokumentacji projektowo - kosztorysowej. Ze względu na brak ofert postępowanie unieważniono. </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Utworzenie terenu do aktywności plenerowej na Zawadach</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100 000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97 567,58</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97,6%</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Zagospodarowano teren na działkach nr 14/35 i 14/37 z obrębu 1-06-73, o powierzchni około 333 m</w:t>
            </w:r>
            <w:r w:rsidRPr="00177713">
              <w:rPr>
                <w:sz w:val="12"/>
                <w:szCs w:val="12"/>
                <w:vertAlign w:val="superscript"/>
              </w:rPr>
              <w:t>2</w:t>
            </w:r>
            <w:r w:rsidRPr="00177713">
              <w:rPr>
                <w:sz w:val="12"/>
                <w:szCs w:val="12"/>
              </w:rPr>
              <w:t xml:space="preserve">. Na terenie znajduje się boisko o nawierzchni polipropylenowej, kosz do koszykówki i piłkochwyty, ścieżka z nawierzchni mineralnej, chodnik z kostki, elementy małej architektury oraz teren zieleni obsadzony krzewami i trawami. Ponadto zamontowano ławkę warszawską,  stojaki rowerowe i kosz na śmieci.  </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7CFE8"/>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EDUKACJA</w:t>
            </w:r>
          </w:p>
        </w:tc>
        <w:tc>
          <w:tcPr>
            <w:tcW w:w="589"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1 546 061</w:t>
            </w:r>
          </w:p>
        </w:tc>
        <w:tc>
          <w:tcPr>
            <w:tcW w:w="692"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1 244 591,74</w:t>
            </w:r>
          </w:p>
        </w:tc>
        <w:tc>
          <w:tcPr>
            <w:tcW w:w="589" w:type="pct"/>
            <w:tcBorders>
              <w:top w:val="nil"/>
              <w:left w:val="nil"/>
              <w:bottom w:val="nil"/>
              <w:right w:val="nil"/>
            </w:tcBorders>
            <w:shd w:val="clear" w:color="000000" w:fill="B7CFE8"/>
            <w:noWrap/>
            <w:vAlign w:val="center"/>
            <w:hideMark/>
          </w:tcPr>
          <w:p w:rsidR="00177713" w:rsidRPr="00177713" w:rsidRDefault="00177713" w:rsidP="00177713">
            <w:pPr>
              <w:spacing w:line="240" w:lineRule="auto"/>
              <w:jc w:val="right"/>
              <w:rPr>
                <w:b/>
                <w:bCs/>
                <w:sz w:val="12"/>
                <w:szCs w:val="12"/>
              </w:rPr>
            </w:pPr>
            <w:r w:rsidRPr="00177713">
              <w:rPr>
                <w:b/>
                <w:bCs/>
                <w:sz w:val="12"/>
                <w:szCs w:val="12"/>
              </w:rPr>
              <w:t>80,5%</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6D9E6"/>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1 546 061</w:t>
            </w:r>
          </w:p>
        </w:tc>
        <w:tc>
          <w:tcPr>
            <w:tcW w:w="692"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1 244 591,74</w:t>
            </w:r>
          </w:p>
        </w:tc>
        <w:tc>
          <w:tcPr>
            <w:tcW w:w="589" w:type="pct"/>
            <w:tcBorders>
              <w:top w:val="nil"/>
              <w:left w:val="nil"/>
              <w:bottom w:val="nil"/>
              <w:right w:val="nil"/>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80,5%</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Zakupy inwestycyjne dla przedszkoli</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56 000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56 000,00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Zakupiono ścianę przesuwną do sali terapii integracji sensorycznej dla Przedszkola nr 440 oraz kuchnię gastronomiczną 6-palnikową z piekarnikiem elektrycznym dla Przedszkola nr 420.</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104 000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103 618,01</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99,6%</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 xml:space="preserve">Zakupiono piec konwekcyjno-parowo-elektryczny dla Szkoły Podstawowej nr 169 oraz zabezpieczenia dostępowe do budynku szkoły (zakup zasilaczy, czytników kart z klawiaturą, zaworów elektromagnetycznych, samozamykaczy, przycisków wejścia awaryjnego z kluczami, akumulatorów) dla Zespołu Szkół nr 79, przy ul. Wiertniczej 26. </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Zakupy inwestycyjne dla liceów ogólnokształcących</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13 407</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13 407,00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 xml:space="preserve">Zakupiono litery 3D z oświetleniem na fasadę budynku Liceum Ogólnokształcącego im. Stanisława Kostki Potockiego w Zespole Szkół nr 79, przy ul. Wiertniczej 26. </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Dzielnicowe Biuro Finansów Oświaty</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Budowa szkoły podstawowej  wraz z infrastrukturą przy ul. Oś Królewska</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352 654</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52 248,93</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14,8%</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W związku z brakiem ofert w ogłoszonych siedmiu postępowaniach przetargowych, przeprowadzono analizę dokumentacji skateparku oraz zwrócono się do projektanta o zmianę technologii robót w zakresie konstrukcji. Przygotowywano wniosek o uzyskanie zamiennego pozwolenia na budowę.</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Przebudowa ogrodzenia Zespołu Szkół przy ul. Wiertniczej 26</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1 020 000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1 019 317,80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99,9%</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Wykonano ogrodzenie zespołu szkół od ul. Kolegiackiej (około 58 mb) i od ul. Wiertniczej (około 203 mb).</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7CFE8"/>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OCHRONA ZDROWIA I POMOC SPOŁECZNA</w:t>
            </w:r>
          </w:p>
        </w:tc>
        <w:tc>
          <w:tcPr>
            <w:tcW w:w="589"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2 845</w:t>
            </w:r>
          </w:p>
        </w:tc>
        <w:tc>
          <w:tcPr>
            <w:tcW w:w="692"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2 767,50</w:t>
            </w:r>
          </w:p>
        </w:tc>
        <w:tc>
          <w:tcPr>
            <w:tcW w:w="589" w:type="pct"/>
            <w:tcBorders>
              <w:top w:val="nil"/>
              <w:left w:val="nil"/>
              <w:bottom w:val="nil"/>
              <w:right w:val="nil"/>
            </w:tcBorders>
            <w:shd w:val="clear" w:color="000000" w:fill="B7CFE8"/>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97,3%</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6D9E6"/>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Pomoc społeczna</w:t>
            </w:r>
          </w:p>
        </w:tc>
        <w:tc>
          <w:tcPr>
            <w:tcW w:w="589"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2 845</w:t>
            </w:r>
          </w:p>
        </w:tc>
        <w:tc>
          <w:tcPr>
            <w:tcW w:w="692"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2 767,50</w:t>
            </w:r>
          </w:p>
        </w:tc>
        <w:tc>
          <w:tcPr>
            <w:tcW w:w="589" w:type="pct"/>
            <w:tcBorders>
              <w:top w:val="nil"/>
              <w:left w:val="nil"/>
              <w:bottom w:val="nil"/>
              <w:right w:val="nil"/>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97,3%</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Budowa żłobka wraz z infrastrukturą przy ul. Zdrowej</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2 845</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2 767,50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97,3%</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Wykonano dodatkowe przyłącze do sieci gazowej. Zakończono budowę wiaty śmietnikowej od strony ul. Pamiętnej.</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85516</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7CFE8"/>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196 400</w:t>
            </w:r>
          </w:p>
        </w:tc>
        <w:tc>
          <w:tcPr>
            <w:tcW w:w="692"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166 303,60</w:t>
            </w:r>
          </w:p>
        </w:tc>
        <w:tc>
          <w:tcPr>
            <w:tcW w:w="589" w:type="pct"/>
            <w:tcBorders>
              <w:top w:val="nil"/>
              <w:left w:val="nil"/>
              <w:bottom w:val="nil"/>
              <w:right w:val="nil"/>
            </w:tcBorders>
            <w:shd w:val="clear" w:color="000000" w:fill="B7CFE8"/>
            <w:noWrap/>
            <w:vAlign w:val="center"/>
            <w:hideMark/>
          </w:tcPr>
          <w:p w:rsidR="00177713" w:rsidRPr="00177713" w:rsidRDefault="00177713" w:rsidP="00177713">
            <w:pPr>
              <w:spacing w:line="240" w:lineRule="auto"/>
              <w:jc w:val="right"/>
              <w:rPr>
                <w:b/>
                <w:bCs/>
                <w:sz w:val="12"/>
                <w:szCs w:val="12"/>
              </w:rPr>
            </w:pPr>
            <w:r w:rsidRPr="00177713">
              <w:rPr>
                <w:b/>
                <w:bCs/>
                <w:sz w:val="12"/>
                <w:szCs w:val="12"/>
              </w:rPr>
              <w:t>84,7%</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6D9E6"/>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Działalność kulturalna</w:t>
            </w:r>
          </w:p>
        </w:tc>
        <w:tc>
          <w:tcPr>
            <w:tcW w:w="589"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196 400</w:t>
            </w:r>
          </w:p>
        </w:tc>
        <w:tc>
          <w:tcPr>
            <w:tcW w:w="692"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166 303,60</w:t>
            </w:r>
          </w:p>
        </w:tc>
        <w:tc>
          <w:tcPr>
            <w:tcW w:w="589" w:type="pct"/>
            <w:tcBorders>
              <w:top w:val="nil"/>
              <w:left w:val="nil"/>
              <w:bottom w:val="nil"/>
              <w:right w:val="nil"/>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84,7%</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Zakupy inwestycyjne dla Biblioteki Publicznej w Dzielnicy Wilanów</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164 000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133 903,60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81,6%</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 xml:space="preserve">Zakupiono książkomat zewnętrzny z 42 skrytkami do odbioru i zwrotu zamówionych książek wraz z oprogramowaniem. </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Modernizacja budynku dawnego dworca Kolei Wilanowskiej przy ul. Kostki Potockiego 31 wraz z renowacją wagonu motorowego</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32 400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32 400,00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Wykonano koncepcję architektoniczną oraz zwrócono się do Wojewódzkiego Mazowieckiego Konserwatora Zabytków o opinię w jej zakresie. Wystąpiono do gestorów sieci o uzyskanie warunków przyłączeniowych. Opracowano dokumentację fazy przedprojektowej oraz ogłoszono postępowanie przetargowe na wyłonienie wykonawcy dokumentacji odtworzeniowej wagonu.</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92120</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7CFE8"/>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REKREACJA, SPORT I TURYSTYKA</w:t>
            </w:r>
          </w:p>
        </w:tc>
        <w:tc>
          <w:tcPr>
            <w:tcW w:w="589"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202 214</w:t>
            </w:r>
          </w:p>
        </w:tc>
        <w:tc>
          <w:tcPr>
            <w:tcW w:w="692"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201 386,00</w:t>
            </w:r>
          </w:p>
        </w:tc>
        <w:tc>
          <w:tcPr>
            <w:tcW w:w="589" w:type="pct"/>
            <w:tcBorders>
              <w:top w:val="nil"/>
              <w:left w:val="nil"/>
              <w:bottom w:val="nil"/>
              <w:right w:val="nil"/>
            </w:tcBorders>
            <w:shd w:val="clear" w:color="000000" w:fill="B7CFE8"/>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99,6%</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6D9E6"/>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Działalność rekreacyjno-sportowa</w:t>
            </w:r>
          </w:p>
        </w:tc>
        <w:tc>
          <w:tcPr>
            <w:tcW w:w="589"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202 214</w:t>
            </w:r>
          </w:p>
        </w:tc>
        <w:tc>
          <w:tcPr>
            <w:tcW w:w="692"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201 386,00</w:t>
            </w:r>
          </w:p>
        </w:tc>
        <w:tc>
          <w:tcPr>
            <w:tcW w:w="589" w:type="pct"/>
            <w:tcBorders>
              <w:top w:val="nil"/>
              <w:left w:val="nil"/>
              <w:bottom w:val="nil"/>
              <w:right w:val="nil"/>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99,6%</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Zadaszenie pneumatyczne  Orlików  przy  ulicach:  Worobczuka  i Sytej wraz z wymianą nawierzchni</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2 214</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2 214,00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100,0%</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 xml:space="preserve">Wykonano aktualizację programu funkcjonalno-użytkowego zadaszenia pneumatycznego boiska przy ul. Worobczuka. </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Przebudowa boisk sportowych przy ul. Gubinowskiej 28/30 (Centrum Sportu Wilanów)</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200 000</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199 172,00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99,6%</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Kwotę dotacji 200.000 zł przekazano do dyspozycji Centrum Sportu Wilanów. Jednostka wykonała prace projektowe. Realizacja zadania będzie kontynuowana w 2023 r.</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7CFE8"/>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ZARZĄDZANIE STRUKTURAMI SAMORZĄDOWYMI</w:t>
            </w:r>
          </w:p>
        </w:tc>
        <w:tc>
          <w:tcPr>
            <w:tcW w:w="589"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495 167</w:t>
            </w:r>
          </w:p>
        </w:tc>
        <w:tc>
          <w:tcPr>
            <w:tcW w:w="692" w:type="pct"/>
            <w:tcBorders>
              <w:top w:val="nil"/>
              <w:left w:val="nil"/>
              <w:bottom w:val="nil"/>
              <w:right w:val="nil"/>
            </w:tcBorders>
            <w:shd w:val="clear" w:color="000000" w:fill="B7CFE8"/>
            <w:vAlign w:val="center"/>
            <w:hideMark/>
          </w:tcPr>
          <w:p w:rsidR="00177713" w:rsidRPr="00177713" w:rsidRDefault="00177713" w:rsidP="00177713">
            <w:pPr>
              <w:spacing w:line="240" w:lineRule="auto"/>
              <w:jc w:val="right"/>
              <w:rPr>
                <w:b/>
                <w:bCs/>
                <w:sz w:val="12"/>
                <w:szCs w:val="12"/>
              </w:rPr>
            </w:pPr>
            <w:r w:rsidRPr="00177713">
              <w:rPr>
                <w:b/>
                <w:bCs/>
                <w:sz w:val="12"/>
                <w:szCs w:val="12"/>
              </w:rPr>
              <w:t>467 129,32</w:t>
            </w:r>
          </w:p>
        </w:tc>
        <w:tc>
          <w:tcPr>
            <w:tcW w:w="589" w:type="pct"/>
            <w:tcBorders>
              <w:top w:val="nil"/>
              <w:left w:val="nil"/>
              <w:bottom w:val="nil"/>
              <w:right w:val="nil"/>
            </w:tcBorders>
            <w:shd w:val="clear" w:color="000000" w:fill="B7CFE8"/>
            <w:noWrap/>
            <w:vAlign w:val="center"/>
            <w:hideMark/>
          </w:tcPr>
          <w:p w:rsidR="00177713" w:rsidRPr="00177713" w:rsidRDefault="00177713" w:rsidP="00177713">
            <w:pPr>
              <w:spacing w:line="240" w:lineRule="auto"/>
              <w:jc w:val="right"/>
              <w:rPr>
                <w:b/>
                <w:bCs/>
                <w:sz w:val="12"/>
                <w:szCs w:val="12"/>
              </w:rPr>
            </w:pPr>
            <w:r w:rsidRPr="00177713">
              <w:rPr>
                <w:b/>
                <w:bCs/>
                <w:sz w:val="12"/>
                <w:szCs w:val="12"/>
              </w:rPr>
              <w:t>94,3%</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B6D9E6"/>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Funkcjonowanie Urzędu Miasta</w:t>
            </w:r>
          </w:p>
        </w:tc>
        <w:tc>
          <w:tcPr>
            <w:tcW w:w="589"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495 167</w:t>
            </w:r>
          </w:p>
        </w:tc>
        <w:tc>
          <w:tcPr>
            <w:tcW w:w="692" w:type="pct"/>
            <w:tcBorders>
              <w:top w:val="nil"/>
              <w:left w:val="nil"/>
              <w:bottom w:val="nil"/>
              <w:right w:val="nil"/>
            </w:tcBorders>
            <w:shd w:val="clear" w:color="000000" w:fill="B6D9E6"/>
            <w:vAlign w:val="center"/>
            <w:hideMark/>
          </w:tcPr>
          <w:p w:rsidR="00177713" w:rsidRPr="00177713" w:rsidRDefault="00177713" w:rsidP="00177713">
            <w:pPr>
              <w:spacing w:line="240" w:lineRule="auto"/>
              <w:jc w:val="right"/>
              <w:rPr>
                <w:b/>
                <w:bCs/>
                <w:sz w:val="12"/>
                <w:szCs w:val="12"/>
              </w:rPr>
            </w:pPr>
            <w:r w:rsidRPr="00177713">
              <w:rPr>
                <w:b/>
                <w:bCs/>
                <w:sz w:val="12"/>
                <w:szCs w:val="12"/>
              </w:rPr>
              <w:t>467 129,32</w:t>
            </w:r>
          </w:p>
        </w:tc>
        <w:tc>
          <w:tcPr>
            <w:tcW w:w="589" w:type="pct"/>
            <w:tcBorders>
              <w:top w:val="nil"/>
              <w:left w:val="nil"/>
              <w:bottom w:val="nil"/>
              <w:right w:val="nil"/>
            </w:tcBorders>
            <w:shd w:val="clear" w:color="000000" w:fill="B6D9E6"/>
            <w:noWrap/>
            <w:vAlign w:val="center"/>
            <w:hideMark/>
          </w:tcPr>
          <w:p w:rsidR="00177713" w:rsidRPr="00177713" w:rsidRDefault="00177713" w:rsidP="00177713">
            <w:pPr>
              <w:spacing w:line="240" w:lineRule="auto"/>
              <w:jc w:val="right"/>
              <w:rPr>
                <w:b/>
                <w:bCs/>
                <w:sz w:val="12"/>
                <w:szCs w:val="12"/>
              </w:rPr>
            </w:pPr>
            <w:r w:rsidRPr="00177713">
              <w:rPr>
                <w:b/>
                <w:bCs/>
                <w:sz w:val="12"/>
                <w:szCs w:val="12"/>
              </w:rPr>
              <w:t>94,3%</w:t>
            </w: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29 231</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27 968,32</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95,7%</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 xml:space="preserve">Zakupiono urządzenie wielofunkcyjne do obsługi dokumentów, wyposażone w kasetę o dużej pojemności (2.500 arkuszy), podajnik jednoprzebiegowy i czytnik kart. </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000000" w:fill="D5E3F2"/>
            <w:vAlign w:val="center"/>
            <w:hideMark/>
          </w:tcPr>
          <w:p w:rsidR="00177713" w:rsidRPr="00177713" w:rsidRDefault="00177713" w:rsidP="00177713">
            <w:pPr>
              <w:spacing w:line="240" w:lineRule="auto"/>
              <w:rPr>
                <w:b/>
                <w:bCs/>
                <w:color w:val="0D0D0D"/>
                <w:sz w:val="12"/>
                <w:szCs w:val="12"/>
              </w:rPr>
            </w:pPr>
            <w:r w:rsidRPr="00177713">
              <w:rPr>
                <w:b/>
                <w:bCs/>
                <w:color w:val="0D0D0D"/>
                <w:sz w:val="12"/>
                <w:szCs w:val="12"/>
              </w:rPr>
              <w:t>Modernizacja budynku Urzędu Dzielnicy</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465 936</w:t>
            </w:r>
          </w:p>
        </w:tc>
        <w:tc>
          <w:tcPr>
            <w:tcW w:w="692"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439 161,00</w:t>
            </w:r>
          </w:p>
        </w:tc>
        <w:tc>
          <w:tcPr>
            <w:tcW w:w="589" w:type="pct"/>
            <w:tcBorders>
              <w:top w:val="nil"/>
              <w:left w:val="nil"/>
              <w:bottom w:val="nil"/>
              <w:right w:val="nil"/>
            </w:tcBorders>
            <w:shd w:val="clear" w:color="000000" w:fill="D5E3F2"/>
            <w:noWrap/>
            <w:vAlign w:val="center"/>
            <w:hideMark/>
          </w:tcPr>
          <w:p w:rsidR="00177713" w:rsidRPr="00177713" w:rsidRDefault="00177713" w:rsidP="00177713">
            <w:pPr>
              <w:spacing w:line="240" w:lineRule="auto"/>
              <w:jc w:val="right"/>
              <w:rPr>
                <w:b/>
                <w:bCs/>
                <w:sz w:val="12"/>
                <w:szCs w:val="12"/>
              </w:rPr>
            </w:pPr>
            <w:r w:rsidRPr="00177713">
              <w:rPr>
                <w:b/>
                <w:bCs/>
                <w:sz w:val="12"/>
                <w:szCs w:val="12"/>
              </w:rPr>
              <w:t>94,3%</w:t>
            </w: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jc w:val="both"/>
              <w:rPr>
                <w:sz w:val="12"/>
                <w:szCs w:val="12"/>
              </w:rPr>
            </w:pPr>
            <w:r w:rsidRPr="00177713">
              <w:rPr>
                <w:sz w:val="12"/>
                <w:szCs w:val="12"/>
              </w:rPr>
              <w:t>Przebudowano teren przyległy do budynków Urzędu przy ul. Klimczaka 2 i 4, zmodernizowano system parkingowy pod budynkami oraz zaktualizowano kosztorys instalacji systemu automatyki budynkowej. Wykonano modernizację systemu kontroli dostępu w budynkach Urzędu Dzielnicy Wilanów przy ul. F. Klimczaka 2 i 4. Realizacja zadania będzie kontynuowana w 2023 r.</w:t>
            </w:r>
          </w:p>
        </w:tc>
        <w:tc>
          <w:tcPr>
            <w:tcW w:w="589" w:type="pct"/>
            <w:tcBorders>
              <w:top w:val="nil"/>
              <w:left w:val="nil"/>
              <w:bottom w:val="nil"/>
              <w:right w:val="nil"/>
            </w:tcBorders>
            <w:shd w:val="clear" w:color="auto" w:fill="auto"/>
            <w:vAlign w:val="center"/>
            <w:hideMark/>
          </w:tcPr>
          <w:p w:rsidR="00177713" w:rsidRPr="00177713" w:rsidRDefault="00177713" w:rsidP="00177713">
            <w:pPr>
              <w:spacing w:line="240" w:lineRule="auto"/>
              <w:jc w:val="both"/>
              <w:rPr>
                <w:sz w:val="12"/>
                <w:szCs w:val="12"/>
              </w:rPr>
            </w:pPr>
          </w:p>
        </w:tc>
        <w:tc>
          <w:tcPr>
            <w:tcW w:w="692" w:type="pct"/>
            <w:tcBorders>
              <w:top w:val="nil"/>
              <w:left w:val="nil"/>
              <w:bottom w:val="nil"/>
              <w:right w:val="nil"/>
            </w:tcBorders>
            <w:shd w:val="clear" w:color="auto" w:fill="auto"/>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hideMark/>
          </w:tcPr>
          <w:p w:rsidR="00177713" w:rsidRPr="00177713" w:rsidRDefault="00177713" w:rsidP="00177713">
            <w:pPr>
              <w:spacing w:line="240" w:lineRule="auto"/>
              <w:rPr>
                <w:i/>
                <w:iCs/>
                <w:sz w:val="12"/>
                <w:szCs w:val="12"/>
                <w:u w:val="single"/>
              </w:rPr>
            </w:pPr>
            <w:r w:rsidRPr="00177713">
              <w:rPr>
                <w:i/>
                <w:iCs/>
                <w:sz w:val="12"/>
                <w:szCs w:val="12"/>
                <w:u w:val="single"/>
              </w:rPr>
              <w:t>Dysponent:</w:t>
            </w:r>
            <w:r w:rsidRPr="00177713">
              <w:rPr>
                <w:i/>
                <w:iCs/>
                <w:sz w:val="12"/>
                <w:szCs w:val="12"/>
              </w:rPr>
              <w:t xml:space="preserve"> Urząd Dzielnicy Wilanów</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r w:rsidR="00177713" w:rsidRPr="00177713" w:rsidTr="00177713">
        <w:trPr>
          <w:trHeight w:val="85"/>
        </w:trPr>
        <w:tc>
          <w:tcPr>
            <w:tcW w:w="3131"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r w:rsidRPr="00177713">
              <w:rPr>
                <w:i/>
                <w:iCs/>
                <w:sz w:val="12"/>
                <w:szCs w:val="12"/>
                <w:u w:val="single"/>
              </w:rPr>
              <w:t>Klasyfikacja:</w:t>
            </w:r>
            <w:r w:rsidRPr="00177713">
              <w:rPr>
                <w:i/>
                <w:iCs/>
                <w:sz w:val="12"/>
                <w:szCs w:val="12"/>
              </w:rPr>
              <w:t xml:space="preserve"> rozdział 75023</w:t>
            </w: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177713" w:rsidRPr="00177713" w:rsidRDefault="00177713" w:rsidP="00177713">
            <w:pPr>
              <w:spacing w:line="240" w:lineRule="auto"/>
              <w:jc w:val="right"/>
              <w:rPr>
                <w:rFonts w:ascii="Times New Roman" w:hAnsi="Times New Roman" w:cs="Times New Roman"/>
                <w:sz w:val="12"/>
                <w:szCs w:val="12"/>
              </w:rPr>
            </w:pPr>
          </w:p>
        </w:tc>
      </w:tr>
    </w:tbl>
    <w:p w:rsidR="00384D32" w:rsidRDefault="00384D32">
      <w:bookmarkStart w:id="66" w:name="RANGE!A1:D41"/>
      <w:bookmarkEnd w:id="66"/>
    </w:p>
    <w:p w:rsidR="00E9356D" w:rsidRDefault="00E9356D">
      <w:pPr>
        <w:sectPr w:rsidR="00E9356D" w:rsidSect="00002B42">
          <w:type w:val="oddPage"/>
          <w:pgSz w:w="11906" w:h="16838"/>
          <w:pgMar w:top="1417" w:right="1417" w:bottom="1417" w:left="1417" w:header="708" w:footer="708" w:gutter="0"/>
          <w:cols w:space="708"/>
          <w:docGrid w:linePitch="360"/>
        </w:sectPr>
      </w:pPr>
    </w:p>
    <w:p w:rsidR="00384D32" w:rsidRDefault="00AF10C9" w:rsidP="00D73588">
      <w:pPr>
        <w:pStyle w:val="Nagwek1"/>
        <w:spacing w:before="10200"/>
      </w:pPr>
      <w:bookmarkStart w:id="67" w:name="_Toc129853202"/>
      <w:r>
        <w:t>5</w:t>
      </w:r>
      <w:r w:rsidR="00384D32">
        <w:t>.</w:t>
      </w:r>
      <w:r w:rsidR="00384D32">
        <w:tab/>
        <w:t>STOPIEŃ ZAAWANSOWANIA</w:t>
      </w:r>
      <w:r w:rsidR="00384D32">
        <w:br/>
        <w:t xml:space="preserve">REALIZACJI PROGRAMÓW WIELOLETNICH </w:t>
      </w:r>
      <w:r w:rsidR="00384D32">
        <w:br/>
        <w:t>– wyciąg z kompendium</w:t>
      </w:r>
      <w:bookmarkEnd w:id="67"/>
    </w:p>
    <w:p w:rsidR="00D73588" w:rsidRDefault="00D73588" w:rsidP="00D73588"/>
    <w:p w:rsidR="00D73588" w:rsidRPr="00D73588" w:rsidRDefault="00D73588" w:rsidP="00D73588">
      <w:pPr>
        <w:sectPr w:rsidR="00D73588" w:rsidRPr="00D73588" w:rsidSect="005032B5">
          <w:headerReference w:type="default" r:id="rId19"/>
          <w:type w:val="oddPage"/>
          <w:pgSz w:w="11906" w:h="16838"/>
          <w:pgMar w:top="1417" w:right="1417" w:bottom="1417" w:left="1417" w:header="708" w:footer="708" w:gutter="0"/>
          <w:cols w:space="708"/>
          <w:docGrid w:linePitch="360"/>
        </w:sectPr>
      </w:pPr>
    </w:p>
    <w:p w:rsidR="000F4735" w:rsidRDefault="00AF10C9" w:rsidP="00AF10C9">
      <w:pPr>
        <w:pStyle w:val="Nagwek2"/>
        <w:jc w:val="both"/>
        <w:rPr>
          <w:sz w:val="24"/>
          <w:szCs w:val="24"/>
        </w:rPr>
      </w:pPr>
      <w:bookmarkStart w:id="68" w:name="_Toc317589067"/>
      <w:bookmarkStart w:id="69" w:name="_Toc382402104"/>
      <w:bookmarkStart w:id="70" w:name="_Toc445486884"/>
      <w:bookmarkStart w:id="71" w:name="_Toc382402107"/>
      <w:bookmarkStart w:id="72" w:name="_Toc129853203"/>
      <w:r>
        <w:rPr>
          <w:sz w:val="24"/>
          <w:szCs w:val="24"/>
        </w:rPr>
        <w:t>5.1.</w:t>
      </w:r>
      <w:r>
        <w:rPr>
          <w:sz w:val="24"/>
          <w:szCs w:val="24"/>
        </w:rPr>
        <w:tab/>
      </w:r>
      <w:r w:rsidR="000F4735" w:rsidRPr="009267D9">
        <w:rPr>
          <w:sz w:val="24"/>
          <w:szCs w:val="24"/>
        </w:rPr>
        <w:t xml:space="preserve">Stopień zaawansowania realizacji </w:t>
      </w:r>
      <w:r w:rsidR="000F4735">
        <w:rPr>
          <w:sz w:val="24"/>
          <w:szCs w:val="24"/>
        </w:rPr>
        <w:t xml:space="preserve">wieloletnich </w:t>
      </w:r>
      <w:r w:rsidR="000F4735" w:rsidRPr="009267D9">
        <w:rPr>
          <w:sz w:val="24"/>
          <w:szCs w:val="24"/>
        </w:rPr>
        <w:t>programów</w:t>
      </w:r>
      <w:r w:rsidR="000F4735">
        <w:rPr>
          <w:sz w:val="24"/>
          <w:szCs w:val="24"/>
        </w:rPr>
        <w:t>,</w:t>
      </w:r>
      <w:r w:rsidR="000F4735" w:rsidRPr="009267D9">
        <w:rPr>
          <w:sz w:val="24"/>
          <w:szCs w:val="24"/>
        </w:rPr>
        <w:t xml:space="preserve"> </w:t>
      </w:r>
      <w:bookmarkEnd w:id="68"/>
      <w:r w:rsidR="000F4735">
        <w:rPr>
          <w:sz w:val="24"/>
          <w:szCs w:val="24"/>
        </w:rPr>
        <w:t xml:space="preserve">projektów lub zadań związanych z programami realizowanymi z udziałem środków, </w:t>
      </w:r>
      <w:r w:rsidR="000F4735">
        <w:rPr>
          <w:sz w:val="24"/>
          <w:szCs w:val="24"/>
        </w:rPr>
        <w:br/>
        <w:t xml:space="preserve">o których mowa w art. 5 ust. 1 pkt 2 i 3  ustawy z dnia 27 sierpnia 2009 r. </w:t>
      </w:r>
      <w:r w:rsidR="000F4735">
        <w:rPr>
          <w:sz w:val="24"/>
          <w:szCs w:val="24"/>
        </w:rPr>
        <w:br/>
        <w:t>o finansach publicznych</w:t>
      </w:r>
      <w:bookmarkEnd w:id="69"/>
      <w:bookmarkEnd w:id="70"/>
      <w:bookmarkEnd w:id="72"/>
    </w:p>
    <w:p w:rsidR="000F4735" w:rsidRDefault="00AF10C9" w:rsidP="00AF10C9">
      <w:pPr>
        <w:pStyle w:val="Nagwek3"/>
      </w:pPr>
      <w:bookmarkStart w:id="73" w:name="_Toc445486885"/>
      <w:bookmarkStart w:id="74" w:name="_Toc382402105"/>
      <w:bookmarkStart w:id="75" w:name="_Toc129853204"/>
      <w:r>
        <w:t>5.1.1.</w:t>
      </w:r>
      <w:r>
        <w:tab/>
      </w:r>
      <w:r w:rsidR="000F4735" w:rsidRPr="009267D9">
        <w:t>Wydatk</w:t>
      </w:r>
      <w:r w:rsidR="000F4735">
        <w:t>i</w:t>
      </w:r>
      <w:r w:rsidR="000F4735" w:rsidRPr="009267D9">
        <w:t xml:space="preserve"> </w:t>
      </w:r>
      <w:bookmarkEnd w:id="73"/>
      <w:bookmarkEnd w:id="74"/>
      <w:r w:rsidR="0072499F">
        <w:t>bieżące</w:t>
      </w:r>
      <w:bookmarkEnd w:id="75"/>
    </w:p>
    <w:p w:rsidR="0035318B" w:rsidRDefault="00C60055" w:rsidP="00D73588">
      <w:pPr>
        <w:ind w:left="7800" w:firstLine="696"/>
        <w:jc w:val="right"/>
        <w:rPr>
          <w:sz w:val="16"/>
          <w:szCs w:val="16"/>
        </w:rPr>
      </w:pPr>
      <w:r w:rsidRPr="00C60055">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C720F9" w:rsidRPr="00C720F9" w:rsidTr="00C720F9">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 xml:space="preserve">Poniesione </w:t>
            </w:r>
            <w:r w:rsidRPr="00C720F9">
              <w:rPr>
                <w:rFonts w:ascii="Arial Narrow" w:hAnsi="Arial Narrow"/>
                <w:b/>
                <w:bCs/>
                <w:sz w:val="12"/>
                <w:szCs w:val="12"/>
              </w:rPr>
              <w:br/>
              <w:t>nakłady</w:t>
            </w:r>
            <w:r w:rsidRPr="00C720F9">
              <w:rPr>
                <w:rFonts w:ascii="Arial Narrow" w:hAnsi="Arial Narrow"/>
                <w:b/>
                <w:bCs/>
                <w:sz w:val="12"/>
                <w:szCs w:val="12"/>
              </w:rPr>
              <w:br/>
              <w:t xml:space="preserve">finansowe </w:t>
            </w:r>
            <w:r w:rsidRPr="00C720F9">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Wykonanie</w:t>
            </w:r>
            <w:r w:rsidRPr="00C720F9">
              <w:rPr>
                <w:rFonts w:ascii="Arial Narrow" w:hAnsi="Arial Narrow"/>
                <w:b/>
                <w:bCs/>
                <w:sz w:val="12"/>
                <w:szCs w:val="12"/>
              </w:rPr>
              <w:br/>
              <w:t>wydatków</w:t>
            </w:r>
            <w:r w:rsidRPr="00C720F9">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 xml:space="preserve">Stopień zaawansowania realizacji wieloletnich programów % </w:t>
            </w:r>
            <w:r w:rsidRPr="00C720F9">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Pozostałe nakłady finansowe do zrealizowania</w:t>
            </w:r>
            <w:r w:rsidRPr="00C720F9">
              <w:rPr>
                <w:rFonts w:ascii="Arial Narrow" w:hAnsi="Arial Narrow"/>
                <w:b/>
                <w:bCs/>
                <w:sz w:val="12"/>
                <w:szCs w:val="12"/>
              </w:rPr>
              <w:br/>
              <w:t>(kol. 5-6-7)</w:t>
            </w:r>
          </w:p>
        </w:tc>
      </w:tr>
      <w:tr w:rsidR="00C720F9" w:rsidRPr="00C720F9" w:rsidTr="00C720F9">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r>
      <w:tr w:rsidR="00C720F9" w:rsidRPr="00C720F9" w:rsidTr="00C720F9">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9</w:t>
            </w:r>
          </w:p>
        </w:tc>
      </w:tr>
      <w:tr w:rsidR="00C720F9" w:rsidRPr="00C720F9" w:rsidTr="00C720F9">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936 925</w:t>
            </w:r>
          </w:p>
        </w:tc>
        <w:tc>
          <w:tcPr>
            <w:tcW w:w="557"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434 108</w:t>
            </w:r>
          </w:p>
        </w:tc>
        <w:tc>
          <w:tcPr>
            <w:tcW w:w="557"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175 992,85</w:t>
            </w:r>
          </w:p>
        </w:tc>
        <w:tc>
          <w:tcPr>
            <w:tcW w:w="557"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65,1</w:t>
            </w:r>
          </w:p>
        </w:tc>
        <w:tc>
          <w:tcPr>
            <w:tcW w:w="557"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326 824</w:t>
            </w:r>
          </w:p>
        </w:tc>
      </w:tr>
      <w:tr w:rsidR="00C720F9" w:rsidRPr="00C720F9" w:rsidTr="00C720F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Warszawa Talentów - rozwój doradztwa zawodowego w szkołach podstawowych m.st.Warszawy</w:t>
            </w:r>
          </w:p>
        </w:tc>
        <w:tc>
          <w:tcPr>
            <w:tcW w:w="583"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16 000</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4 232,38</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26,5</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11 768</w:t>
            </w:r>
          </w:p>
        </w:tc>
      </w:tr>
      <w:tr w:rsidR="00C720F9" w:rsidRPr="00C720F9" w:rsidTr="00C720F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20 750</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10 170</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8 773,84</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91,3</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1 806</w:t>
            </w:r>
          </w:p>
        </w:tc>
      </w:tr>
      <w:tr w:rsidR="00C720F9" w:rsidRPr="00C720F9" w:rsidTr="00C720F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Warszawski Zintegrowany Model wsparcia środowiskowego osób dorosłych z niepełnosprawnością intelektualną - testowanie iwdrażanie modelu</w:t>
            </w:r>
          </w:p>
        </w:tc>
        <w:tc>
          <w:tcPr>
            <w:tcW w:w="583"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Biuro Pomocy i Projektów Społecznych</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425 500</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217 219</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147 998,69</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85,8</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60 282</w:t>
            </w:r>
          </w:p>
        </w:tc>
      </w:tr>
      <w:tr w:rsidR="00C720F9" w:rsidRPr="00C720F9" w:rsidTr="00C720F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The Breakthrough - wielopłaszczyznowy rozwój kadry na miaręEuropy</w:t>
            </w:r>
          </w:p>
        </w:tc>
        <w:tc>
          <w:tcPr>
            <w:tcW w:w="583"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222 638</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206 719</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14 987,94</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99,6</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931</w:t>
            </w:r>
          </w:p>
        </w:tc>
      </w:tr>
      <w:tr w:rsidR="00C720F9" w:rsidRPr="00C720F9" w:rsidTr="00C720F9">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Breakthrough Project, Second Phase - Kontynuacja wielopłaszczyznowego rozwoju uczniów i kadry</w:t>
            </w:r>
          </w:p>
        </w:tc>
        <w:tc>
          <w:tcPr>
            <w:tcW w:w="583"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252 037</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252 037</w:t>
            </w:r>
          </w:p>
        </w:tc>
      </w:tr>
    </w:tbl>
    <w:p w:rsidR="00C60055" w:rsidRDefault="00C60055" w:rsidP="00D73588"/>
    <w:p w:rsidR="0072499F" w:rsidRDefault="00FB30AA" w:rsidP="00D73588">
      <w:r>
        <w:br w:type="page"/>
      </w:r>
    </w:p>
    <w:p w:rsidR="004E7024" w:rsidRDefault="00AF10C9" w:rsidP="00AF10C9">
      <w:pPr>
        <w:pStyle w:val="Nagwek2"/>
        <w:jc w:val="both"/>
        <w:rPr>
          <w:sz w:val="24"/>
          <w:szCs w:val="24"/>
        </w:rPr>
      </w:pPr>
      <w:bookmarkStart w:id="76" w:name="_Toc129853205"/>
      <w:r>
        <w:rPr>
          <w:sz w:val="24"/>
          <w:szCs w:val="24"/>
        </w:rPr>
        <w:t>5.2.</w:t>
      </w:r>
      <w:r>
        <w:rPr>
          <w:sz w:val="24"/>
          <w:szCs w:val="24"/>
        </w:rPr>
        <w:tab/>
      </w:r>
      <w:r w:rsidR="004E7024" w:rsidRPr="005D1C36">
        <w:rPr>
          <w:sz w:val="24"/>
          <w:szCs w:val="24"/>
        </w:rPr>
        <w:t xml:space="preserve">Stopień zaawansowania realizacji </w:t>
      </w:r>
      <w:r w:rsidR="004E7024">
        <w:rPr>
          <w:sz w:val="24"/>
          <w:szCs w:val="24"/>
        </w:rPr>
        <w:t xml:space="preserve">wieloletnich </w:t>
      </w:r>
      <w:r w:rsidR="004E7024" w:rsidRPr="005D1C36">
        <w:rPr>
          <w:sz w:val="24"/>
          <w:szCs w:val="24"/>
        </w:rPr>
        <w:t>programów</w:t>
      </w:r>
      <w:r w:rsidR="004E7024">
        <w:rPr>
          <w:sz w:val="24"/>
          <w:szCs w:val="24"/>
        </w:rPr>
        <w:t>,</w:t>
      </w:r>
      <w:r w:rsidR="004E7024" w:rsidRPr="005D1C36">
        <w:rPr>
          <w:sz w:val="24"/>
          <w:szCs w:val="24"/>
        </w:rPr>
        <w:t xml:space="preserve"> </w:t>
      </w:r>
      <w:r w:rsidR="004E7024">
        <w:rPr>
          <w:sz w:val="24"/>
          <w:szCs w:val="24"/>
        </w:rPr>
        <w:t>projektów lub zadań pozostałych</w:t>
      </w:r>
      <w:bookmarkEnd w:id="71"/>
      <w:bookmarkEnd w:id="76"/>
      <w:r w:rsidR="004E7024">
        <w:rPr>
          <w:sz w:val="24"/>
          <w:szCs w:val="24"/>
        </w:rPr>
        <w:t xml:space="preserve"> </w:t>
      </w:r>
    </w:p>
    <w:p w:rsidR="004E7024" w:rsidRDefault="00AF10C9" w:rsidP="00AF10C9">
      <w:pPr>
        <w:pStyle w:val="Nagwek3"/>
      </w:pPr>
      <w:bookmarkStart w:id="77" w:name="_Toc382402108"/>
      <w:bookmarkStart w:id="78" w:name="_Toc129853206"/>
      <w:r>
        <w:t>5.2.1.</w:t>
      </w:r>
      <w:r>
        <w:tab/>
      </w:r>
      <w:r w:rsidR="000B008F">
        <w:t>W</w:t>
      </w:r>
      <w:r w:rsidR="004E7024" w:rsidRPr="009267D9">
        <w:t>ydatk</w:t>
      </w:r>
      <w:r w:rsidR="004E7024">
        <w:t>i</w:t>
      </w:r>
      <w:r w:rsidR="004E7024" w:rsidRPr="009267D9">
        <w:t xml:space="preserve"> bieżąc</w:t>
      </w:r>
      <w:r w:rsidR="004E7024">
        <w:t>e</w:t>
      </w:r>
      <w:bookmarkEnd w:id="77"/>
      <w:bookmarkEnd w:id="78"/>
    </w:p>
    <w:p w:rsidR="00C60055" w:rsidRPr="00C60055" w:rsidRDefault="00C60055" w:rsidP="00C60055">
      <w:pPr>
        <w:ind w:left="7800" w:firstLine="696"/>
        <w:jc w:val="center"/>
      </w:pPr>
      <w:r w:rsidRPr="00C60055">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C720F9" w:rsidRPr="00C720F9" w:rsidTr="00C720F9">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Poniesione nakłady</w:t>
            </w:r>
            <w:r w:rsidRPr="00C720F9">
              <w:rPr>
                <w:rFonts w:ascii="Arial Narrow" w:hAnsi="Arial Narrow"/>
                <w:b/>
                <w:bCs/>
                <w:sz w:val="12"/>
                <w:szCs w:val="12"/>
              </w:rPr>
              <w:br/>
              <w:t>finansowe do</w:t>
            </w:r>
            <w:r w:rsidRPr="00C720F9">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Wykonanie</w:t>
            </w:r>
            <w:r w:rsidRPr="00C720F9">
              <w:rPr>
                <w:rFonts w:ascii="Arial Narrow" w:hAnsi="Arial Narrow"/>
                <w:b/>
                <w:bCs/>
                <w:sz w:val="12"/>
                <w:szCs w:val="12"/>
              </w:rPr>
              <w:br/>
              <w:t>wydatków</w:t>
            </w:r>
            <w:r w:rsidRPr="00C720F9">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 xml:space="preserve">Stopień zaawansowania realizacji wieloletnich programów % </w:t>
            </w:r>
            <w:r w:rsidRPr="00C720F9">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Pozostałe nakłady finansowe do zrealizowania</w:t>
            </w:r>
            <w:r w:rsidRPr="00C720F9">
              <w:rPr>
                <w:rFonts w:ascii="Arial Narrow" w:hAnsi="Arial Narrow"/>
                <w:b/>
                <w:bCs/>
                <w:sz w:val="12"/>
                <w:szCs w:val="12"/>
              </w:rPr>
              <w:br/>
              <w:t>(kol. 5-6-7)</w:t>
            </w:r>
          </w:p>
        </w:tc>
      </w:tr>
      <w:tr w:rsidR="00C720F9" w:rsidRPr="00C720F9" w:rsidTr="00C720F9">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r>
      <w:tr w:rsidR="00C720F9" w:rsidRPr="00C720F9" w:rsidTr="00C720F9">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9</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107 089 527</w:t>
            </w:r>
          </w:p>
        </w:tc>
        <w:tc>
          <w:tcPr>
            <w:tcW w:w="567"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5 429 388</w:t>
            </w:r>
          </w:p>
        </w:tc>
        <w:tc>
          <w:tcPr>
            <w:tcW w:w="558"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10 393 106,28</w:t>
            </w:r>
          </w:p>
        </w:tc>
        <w:tc>
          <w:tcPr>
            <w:tcW w:w="558"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14,8</w:t>
            </w:r>
          </w:p>
        </w:tc>
        <w:tc>
          <w:tcPr>
            <w:tcW w:w="558"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91 267 033</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Dzielnicowe Biuro Finansów Oświaty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260 470</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6 262,93</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254 207</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Ośrodek Pomocy Społecznej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159 780</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6 329,88</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153 390</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Przedszkole nr 56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205 560</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40 300,41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165 260</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Szkoła Podstawowa nr 169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1 140 001</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116 335,59</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10,2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1 023 665</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Zespół Szkół nr 79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1 654 179</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14 991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276 725,84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17,6</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1 362 462</w:t>
            </w:r>
          </w:p>
        </w:tc>
      </w:tr>
      <w:tr w:rsidR="00C720F9" w:rsidRPr="00C720F9" w:rsidTr="00C720F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Zespół Szkolno - Przedszkolny nr 3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941 614</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8 071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122 406,07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811 137</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Przedszkole nr 416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10 856 714</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2 011 362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1 061 240,74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7 784 111</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Przedszkole nr 420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1 917 772</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116 899</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184 695,16</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15,7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1 616 178</w:t>
            </w:r>
          </w:p>
        </w:tc>
      </w:tr>
      <w:tr w:rsidR="00C720F9" w:rsidRPr="00C720F9" w:rsidTr="00C720F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Poradnia psychologiczno-pedagogiczna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6 485 127</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2 133 549</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830 217,60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45,7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3 521 360</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Szkoła Podstawowa nr 358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4 069 602</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342 740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694 971,96</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25,5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3 031 890</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Przedszkole nr 427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96 117</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1 467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19 438,22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75 212</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Przedszkole nr 424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1 891 735</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26 412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187 884,82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11,3</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1 677 438</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Szkoła Podstawowa nr 300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3 590 411</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243 911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306 944,87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15,3</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3 039 555</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Przedszkole nr 440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848 332</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5 048</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56 398,22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786 886</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Szkoła Podstawowa nr 400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3 460 189</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179 796</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501 165,47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19,7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2 779 228</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Przedszkole nr 436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2028</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9 893 539</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502 182,76</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9 391 356</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Młodzieżowy Dom Kultury nr 8 w Dzielnicy Wilanów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18 600</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45,31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18 555</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2 003 565</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160 266,51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1 843 298</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3 500 025</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324 113,25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9,3</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3 175 912</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156 260</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40 735,00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26,1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115 525</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5 651 034</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1 166 126,57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4 484 907</w:t>
            </w:r>
          </w:p>
        </w:tc>
      </w:tr>
      <w:tr w:rsidR="00C720F9" w:rsidRPr="00C720F9" w:rsidTr="00C720F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658 752</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213 326,46</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445 426</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788 522</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788 522</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568 005</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568 005</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500 572</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3 535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32 667,02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464 370</w:t>
            </w:r>
          </w:p>
        </w:tc>
      </w:tr>
      <w:tr w:rsidR="00C720F9" w:rsidRPr="00C720F9" w:rsidTr="00C720F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2 282 244</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1 141 122,00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1 141 122</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Utrzymanie parkingów</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79 000</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79 000</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15 894 913</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313 751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1 774 138,42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13,1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13 807 024</w:t>
            </w:r>
          </w:p>
        </w:tc>
      </w:tr>
      <w:tr w:rsidR="00C720F9" w:rsidRPr="00C720F9" w:rsidTr="00C720F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Działalność wspomagająca rozwój wspólnot i społeczności lokalnych oraz promocja i organizacja wolontariatu, komunikacjaspołeczna</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1 878</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848,74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45,2</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1 029</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6 499 352</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19 825</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489 627,79</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5 989 899</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1 079 000</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75 986,40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1 003 014</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Opracowania i analizy związane z ochroną i monitorowaniem środowiska</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23 913</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7 971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7 970,40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66,7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7 972</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Obsługa organizacyjno techniczna Rady m.st. Warszawy i rad Dzielnic</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13 564</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6 781,87</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6 782</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Edukacja ekologiczna</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92 850</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45 850,00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49,4</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47 000</w:t>
            </w:r>
          </w:p>
        </w:tc>
      </w:tr>
      <w:tr w:rsidR="00C720F9" w:rsidRPr="00C720F9" w:rsidTr="00C720F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Prowadzenie przedszkoli na terenie m.st. Warszawy</w:t>
            </w:r>
          </w:p>
        </w:tc>
        <w:tc>
          <w:tcPr>
            <w:tcW w:w="62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2031</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19 806 336</w:t>
            </w:r>
          </w:p>
        </w:tc>
        <w:tc>
          <w:tcPr>
            <w:tcW w:w="567"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19 806 336</w:t>
            </w:r>
          </w:p>
        </w:tc>
      </w:tr>
    </w:tbl>
    <w:p w:rsidR="0072499F" w:rsidRDefault="0072499F" w:rsidP="00AF10C9">
      <w:pPr>
        <w:pStyle w:val="Nagwek3"/>
      </w:pPr>
      <w:r>
        <w:br w:type="page"/>
      </w:r>
      <w:bookmarkStart w:id="79" w:name="_Toc129853207"/>
      <w:r w:rsidR="00AF10C9">
        <w:t>5.2.2.</w:t>
      </w:r>
      <w:r w:rsidR="00AF10C9">
        <w:tab/>
      </w:r>
      <w:r>
        <w:t>W</w:t>
      </w:r>
      <w:r w:rsidRPr="009267D9">
        <w:t>ydatk</w:t>
      </w:r>
      <w:r>
        <w:t>i</w:t>
      </w:r>
      <w:r w:rsidRPr="009267D9">
        <w:t xml:space="preserve"> </w:t>
      </w:r>
      <w:r>
        <w:t>majątkowe</w:t>
      </w:r>
      <w:bookmarkEnd w:id="79"/>
    </w:p>
    <w:p w:rsidR="0072499F" w:rsidRPr="00C60055" w:rsidRDefault="0072499F" w:rsidP="00D73588">
      <w:pPr>
        <w:ind w:left="7800" w:firstLine="696"/>
        <w:jc w:val="right"/>
      </w:pPr>
      <w:r w:rsidRPr="00C60055">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C720F9" w:rsidRPr="00C720F9" w:rsidTr="00C720F9">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Poniesione nakłady</w:t>
            </w:r>
            <w:r w:rsidRPr="00C720F9">
              <w:rPr>
                <w:rFonts w:ascii="Arial Narrow" w:hAnsi="Arial Narrow"/>
                <w:b/>
                <w:bCs/>
                <w:sz w:val="12"/>
                <w:szCs w:val="12"/>
              </w:rPr>
              <w:br/>
              <w:t>finansowe do</w:t>
            </w:r>
            <w:r w:rsidRPr="00C720F9">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Wykonanie</w:t>
            </w:r>
            <w:r w:rsidRPr="00C720F9">
              <w:rPr>
                <w:rFonts w:ascii="Arial Narrow" w:hAnsi="Arial Narrow"/>
                <w:b/>
                <w:bCs/>
                <w:sz w:val="12"/>
                <w:szCs w:val="12"/>
              </w:rPr>
              <w:br/>
              <w:t>wydatków</w:t>
            </w:r>
            <w:r w:rsidRPr="00C720F9">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 xml:space="preserve">Stopień zaawansowania realizacji wieloletnich programów % </w:t>
            </w:r>
            <w:r w:rsidRPr="00C720F9">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Pozostałe nakłady finansowe do zrealizowania</w:t>
            </w:r>
            <w:r w:rsidRPr="00C720F9">
              <w:rPr>
                <w:rFonts w:ascii="Arial Narrow" w:hAnsi="Arial Narrow"/>
                <w:b/>
                <w:bCs/>
                <w:sz w:val="12"/>
                <w:szCs w:val="12"/>
              </w:rPr>
              <w:br/>
              <w:t>(kol. 5-6-7)</w:t>
            </w:r>
          </w:p>
        </w:tc>
      </w:tr>
      <w:tr w:rsidR="00C720F9" w:rsidRPr="00C720F9" w:rsidTr="00C720F9">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C720F9" w:rsidRPr="00C720F9" w:rsidRDefault="00C720F9" w:rsidP="00C720F9">
            <w:pPr>
              <w:spacing w:line="240" w:lineRule="auto"/>
              <w:jc w:val="center"/>
              <w:rPr>
                <w:rFonts w:ascii="Arial Narrow" w:hAnsi="Arial Narrow"/>
                <w:b/>
                <w:bCs/>
                <w:sz w:val="12"/>
                <w:szCs w:val="12"/>
              </w:rPr>
            </w:pPr>
            <w:r w:rsidRPr="00C720F9">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C720F9" w:rsidRPr="00C720F9" w:rsidRDefault="00C720F9" w:rsidP="00C720F9">
            <w:pPr>
              <w:spacing w:line="240" w:lineRule="auto"/>
              <w:rPr>
                <w:rFonts w:ascii="Arial Narrow" w:hAnsi="Arial Narrow"/>
                <w:b/>
                <w:bCs/>
                <w:sz w:val="12"/>
                <w:szCs w:val="12"/>
              </w:rPr>
            </w:pPr>
          </w:p>
        </w:tc>
      </w:tr>
      <w:tr w:rsidR="00C720F9" w:rsidRPr="00C720F9" w:rsidTr="00C720F9">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9</w:t>
            </w:r>
          </w:p>
        </w:tc>
      </w:tr>
      <w:tr w:rsidR="00C720F9" w:rsidRPr="00C720F9" w:rsidTr="00C720F9">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rPr>
                <w:rFonts w:ascii="Arial Narrow" w:hAnsi="Arial Narrow"/>
                <w:b/>
                <w:bCs/>
                <w:sz w:val="12"/>
                <w:szCs w:val="12"/>
              </w:rPr>
            </w:pPr>
            <w:r w:rsidRPr="00C720F9">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220 941 281</w:t>
            </w:r>
          </w:p>
        </w:tc>
        <w:tc>
          <w:tcPr>
            <w:tcW w:w="475"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140 682 118</w:t>
            </w:r>
          </w:p>
        </w:tc>
        <w:tc>
          <w:tcPr>
            <w:tcW w:w="475"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10 029 113,72</w:t>
            </w:r>
          </w:p>
        </w:tc>
        <w:tc>
          <w:tcPr>
            <w:tcW w:w="475"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68,2</w:t>
            </w:r>
          </w:p>
        </w:tc>
        <w:tc>
          <w:tcPr>
            <w:tcW w:w="475" w:type="pct"/>
            <w:tcBorders>
              <w:top w:val="nil"/>
              <w:left w:val="nil"/>
              <w:bottom w:val="single" w:sz="4" w:space="0" w:color="auto"/>
              <w:right w:val="single" w:sz="4" w:space="0" w:color="auto"/>
            </w:tcBorders>
            <w:shd w:val="clear" w:color="000000" w:fill="B7CFE8"/>
            <w:vAlign w:val="center"/>
            <w:hideMark/>
          </w:tcPr>
          <w:p w:rsidR="00C720F9" w:rsidRPr="00C720F9" w:rsidRDefault="00C720F9" w:rsidP="00C720F9">
            <w:pPr>
              <w:spacing w:line="240" w:lineRule="auto"/>
              <w:jc w:val="right"/>
              <w:rPr>
                <w:rFonts w:ascii="Arial Narrow" w:hAnsi="Arial Narrow"/>
                <w:b/>
                <w:bCs/>
                <w:sz w:val="12"/>
                <w:szCs w:val="12"/>
              </w:rPr>
            </w:pPr>
            <w:r w:rsidRPr="00C720F9">
              <w:rPr>
                <w:rFonts w:ascii="Arial Narrow" w:hAnsi="Arial Narrow"/>
                <w:b/>
                <w:bCs/>
                <w:sz w:val="12"/>
                <w:szCs w:val="12"/>
              </w:rPr>
              <w:t>70 230 049</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ul. Zdrowej na odc. Wilanowska - droga L4 wraz z budową mostka, połączeniem z al. Rzeczypospolitej oraz fragmentami ulic L3 i L4</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2007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20 082 647</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13 051 192</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1 137 630,99</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70,7</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5 893 824</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ul. 37 KUD - etap I</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5 740 639</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5 276 880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15 011,80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92,2</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448 747</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Przebudowa ul. Bruzdowej na odc. od ul. Prętowej do projektowanej trasy S2</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28 046 201</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10 043 996</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4 603 822,69</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52,2</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13 398 382</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Przebudowa ul. Jarej od ul. Bruzdowej do Wału Zawadowskiego  wraz z uzupełnieniem chodników w ul. Bruzdowej</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8 576 419</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6 858 435</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780 014,70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89,1</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937 969</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wraz z infrastrukturą ul. Sejmu Czteroletniego i ul. św. Urszuli Ledóchowskiej</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545 658</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252 682</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81 675,00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61,3</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211 301</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skrzyżowania ul. Przyczółkowej z ul. A. Branickiego i ul. Z. Vogla wraz z uzupełnieniem ciągu pieszo-rowerowego w ul. Z. Vogla</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18 239 875</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46 125</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378 221,35</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2,3</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17 815 529</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połączenia ul. A. Branickiego z POW</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5 628 910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5 457 947</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59 727,37</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98,0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111 236</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ul. Mango na odcinku od ul. Melonowej do ul. Winogronowej</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1 280 848</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125 460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9,8</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1 155 388</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Ciąg pieszo-rowerowy pomiędzy ul. Zdrową, a ul. Paprotki przy Potoku Służewieckim</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160 006</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159 976,00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0</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drogi dojazdowej do Szkoły Podstawowej nr 400</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3 337 131</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1 272 510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11 869,50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38,5</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2 052 752</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Przebudowa ul. Bruzdowej na odcinku od ul. Zaściankowej do ul. Lercha</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2 500 000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80 000,00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3,2</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2 420 000</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Zagospodarowanie terenu między jezdniami ul. Oś Królewska</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2 186 673</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46 248,09</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2,1</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2 140 425</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i modernizacja oświetlenia ulic na terenie Wilanowa Wysokiego</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1 200 000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575 025,00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47,9</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624 975</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i modernizacja oświetlenia ulic na terenie Zawad i Kępy Zawadowskiej</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300 000</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kotłowni gazowej wraz z instalacją gazową w budynku komunalnym przy ul. Przyczółkowej 58</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595 923</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539 013</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56 910,00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0</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zespołu wielorodzinnych budynków mieszkalno-usługowych przy ul. Calowej wraz z niezbędną infrastrukturą</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8 025 000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8 025 000</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Realizacja projektu "Wilanów for kids"</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161 827</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19 127</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142 700,00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0</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Zagospodarowanie skweru na ul. Potułkały</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300 000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300 000</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Ekologiczny wodociąg letni w parku linearnym Klimczaka/Hlonda = zadbany i zielony park</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135 000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color w:val="FFFFFF"/>
                <w:sz w:val="12"/>
                <w:szCs w:val="12"/>
              </w:rPr>
            </w:pPr>
            <w:r w:rsidRPr="00C720F9">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135 000</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Pumptrack przy drodze rowerowej w Powsinie</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168 375</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15 375</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153 000,00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0</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szkoły podstawowej  wraz z infrastrukturą przy ul. Oś Królewska</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86 439 931</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84 601 909</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52 248,93</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97,9</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1 785 773</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Przebudowa ogrodzenia Zespołu Szkół przy ul. Wiertniczej 26</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1 040 000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1 019 317,80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98,0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20 682</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Budowa żłobka wraz z infrastrukturą przy ul. Zdrowej</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11 574 752</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11 571 907</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2 767,50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78</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Modernizacja budynku dawnego dworca Kolei Wilanowskiej przy ul. Kostki Potockiego 31 wraz z renowacją wagonu motorowego</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6 000 000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32 400,00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0,5</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5 967 600</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Zadaszenie pneumatyczne  Orlików  przy  ulicach:  Worobczuka  i Sytej wraz z wymianą nawierzchni</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2 817 466</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1 337 466</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2 214,00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47,5</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1 477 786</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Przebudowa boisk sportowych przy ul. Gubinowskiej 28/30 (Centrum Sportu Wilanów)</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5 000 000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199 172,00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4 800 828</w:t>
            </w:r>
          </w:p>
        </w:tc>
      </w:tr>
      <w:tr w:rsidR="00C720F9" w:rsidRPr="00C720F9" w:rsidTr="00C720F9">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C720F9" w:rsidRPr="00C720F9" w:rsidRDefault="00C720F9" w:rsidP="00C720F9">
            <w:pPr>
              <w:spacing w:line="240" w:lineRule="auto"/>
              <w:rPr>
                <w:rFonts w:ascii="Arial Narrow" w:hAnsi="Arial Narrow"/>
                <w:sz w:val="12"/>
                <w:szCs w:val="12"/>
              </w:rPr>
            </w:pPr>
            <w:r w:rsidRPr="00C720F9">
              <w:rPr>
                <w:rFonts w:ascii="Arial Narrow" w:hAnsi="Arial Narrow"/>
                <w:sz w:val="12"/>
                <w:szCs w:val="12"/>
              </w:rPr>
              <w:t>Modernizacja budynku Urzędu Dzielnicy</w:t>
            </w:r>
          </w:p>
        </w:tc>
        <w:tc>
          <w:tcPr>
            <w:tcW w:w="688"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Dzielnica Wilanów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C720F9" w:rsidRPr="00C720F9" w:rsidRDefault="00C720F9" w:rsidP="00C720F9">
            <w:pPr>
              <w:spacing w:line="240" w:lineRule="auto"/>
              <w:jc w:val="center"/>
              <w:rPr>
                <w:rFonts w:ascii="Arial Narrow" w:hAnsi="Arial Narrow"/>
                <w:sz w:val="12"/>
                <w:szCs w:val="12"/>
              </w:rPr>
            </w:pPr>
            <w:r w:rsidRPr="00C720F9">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858 000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212 064</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439 161,00</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75,9</w:t>
            </w:r>
          </w:p>
        </w:tc>
        <w:tc>
          <w:tcPr>
            <w:tcW w:w="475" w:type="pct"/>
            <w:tcBorders>
              <w:top w:val="nil"/>
              <w:left w:val="nil"/>
              <w:bottom w:val="single" w:sz="4" w:space="0" w:color="auto"/>
              <w:right w:val="single" w:sz="4" w:space="0" w:color="auto"/>
            </w:tcBorders>
            <w:shd w:val="clear" w:color="auto" w:fill="auto"/>
            <w:vAlign w:val="center"/>
            <w:hideMark/>
          </w:tcPr>
          <w:p w:rsidR="00C720F9" w:rsidRPr="00C720F9" w:rsidRDefault="00C720F9" w:rsidP="00C720F9">
            <w:pPr>
              <w:spacing w:line="240" w:lineRule="auto"/>
              <w:jc w:val="right"/>
              <w:rPr>
                <w:rFonts w:ascii="Arial Narrow" w:hAnsi="Arial Narrow"/>
                <w:sz w:val="12"/>
                <w:szCs w:val="12"/>
              </w:rPr>
            </w:pPr>
            <w:r w:rsidRPr="00C720F9">
              <w:rPr>
                <w:rFonts w:ascii="Arial Narrow" w:hAnsi="Arial Narrow"/>
                <w:sz w:val="12"/>
                <w:szCs w:val="12"/>
              </w:rPr>
              <w:t>206 775</w:t>
            </w:r>
          </w:p>
        </w:tc>
      </w:tr>
    </w:tbl>
    <w:p w:rsidR="002B3218" w:rsidRPr="002B3218" w:rsidRDefault="002B3218" w:rsidP="002B3218"/>
    <w:sectPr w:rsidR="002B3218" w:rsidRPr="002B3218" w:rsidSect="0005019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8AC" w:rsidRDefault="00B418AC">
      <w:r>
        <w:separator/>
      </w:r>
    </w:p>
  </w:endnote>
  <w:endnote w:type="continuationSeparator" w:id="0">
    <w:p w:rsidR="00B418AC" w:rsidRDefault="00B4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7F" w:rsidRDefault="007E057F" w:rsidP="00002B42">
    <w:pPr>
      <w:framePr w:wrap="around" w:vAnchor="text" w:hAnchor="margin" w:xAlign="right" w:y="1"/>
    </w:pPr>
    <w:r>
      <w:fldChar w:fldCharType="begin"/>
    </w:r>
    <w:r>
      <w:instrText xml:space="preserve">PAGE  </w:instrText>
    </w:r>
    <w:r>
      <w:fldChar w:fldCharType="end"/>
    </w:r>
  </w:p>
  <w:p w:rsidR="007E057F" w:rsidRDefault="007E057F"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7F" w:rsidRPr="0038169C" w:rsidRDefault="007E057F"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E2920">
      <w:rPr>
        <w:noProof/>
        <w:sz w:val="16"/>
        <w:szCs w:val="16"/>
      </w:rPr>
      <w:t>45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E2920">
      <w:rPr>
        <w:noProof/>
        <w:sz w:val="16"/>
        <w:szCs w:val="16"/>
      </w:rPr>
      <w:t>115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7E057F" w:rsidRPr="00DD1FDE" w:rsidTr="00DD1FDE">
      <w:trPr>
        <w:trHeight w:val="1134"/>
      </w:trPr>
      <w:tc>
        <w:tcPr>
          <w:tcW w:w="851" w:type="dxa"/>
          <w:shd w:val="clear" w:color="auto" w:fill="auto"/>
          <w:textDirection w:val="tbRl"/>
          <w:vAlign w:val="bottom"/>
        </w:tcPr>
        <w:p w:rsidR="007E057F" w:rsidRPr="00DD1FDE" w:rsidRDefault="007E057F" w:rsidP="00DD1FDE">
          <w:pPr>
            <w:pStyle w:val="Stopka"/>
            <w:jc w:val="center"/>
            <w:rPr>
              <w:sz w:val="16"/>
              <w:szCs w:val="16"/>
            </w:rPr>
          </w:pPr>
          <w:r w:rsidRPr="00DD1FDE">
            <w:rPr>
              <w:rStyle w:val="Numerstrony"/>
              <w:sz w:val="16"/>
              <w:szCs w:val="16"/>
            </w:rPr>
            <w:fldChar w:fldCharType="begin"/>
          </w:r>
          <w:r w:rsidRPr="00DD1FDE">
            <w:rPr>
              <w:rStyle w:val="Numerstrony"/>
              <w:sz w:val="16"/>
              <w:szCs w:val="16"/>
            </w:rPr>
            <w:instrText xml:space="preserve"> PAGE </w:instrText>
          </w:r>
          <w:r w:rsidRPr="00DD1FDE">
            <w:rPr>
              <w:rStyle w:val="Numerstrony"/>
              <w:sz w:val="16"/>
              <w:szCs w:val="16"/>
            </w:rPr>
            <w:fldChar w:fldCharType="separate"/>
          </w:r>
          <w:r w:rsidR="009E2920">
            <w:rPr>
              <w:rStyle w:val="Numerstrony"/>
              <w:noProof/>
              <w:sz w:val="16"/>
              <w:szCs w:val="16"/>
            </w:rPr>
            <w:t>47</w:t>
          </w:r>
          <w:r w:rsidRPr="00DD1FDE">
            <w:rPr>
              <w:rStyle w:val="Numerstrony"/>
              <w:sz w:val="16"/>
              <w:szCs w:val="16"/>
            </w:rPr>
            <w:fldChar w:fldCharType="end"/>
          </w:r>
          <w:r w:rsidRPr="00DD1FDE">
            <w:rPr>
              <w:rStyle w:val="Numerstrony"/>
              <w:sz w:val="16"/>
              <w:szCs w:val="16"/>
            </w:rPr>
            <w:t xml:space="preserve"> / </w:t>
          </w:r>
          <w:r w:rsidRPr="00DD1FDE">
            <w:rPr>
              <w:rStyle w:val="Numerstrony"/>
              <w:sz w:val="16"/>
              <w:szCs w:val="16"/>
            </w:rPr>
            <w:fldChar w:fldCharType="begin"/>
          </w:r>
          <w:r w:rsidRPr="00DD1FDE">
            <w:rPr>
              <w:rStyle w:val="Numerstrony"/>
              <w:sz w:val="16"/>
              <w:szCs w:val="16"/>
            </w:rPr>
            <w:instrText xml:space="preserve"> NUMPAGES </w:instrText>
          </w:r>
          <w:r w:rsidRPr="00DD1FDE">
            <w:rPr>
              <w:rStyle w:val="Numerstrony"/>
              <w:sz w:val="16"/>
              <w:szCs w:val="16"/>
            </w:rPr>
            <w:fldChar w:fldCharType="separate"/>
          </w:r>
          <w:r w:rsidR="009E2920">
            <w:rPr>
              <w:rStyle w:val="Numerstrony"/>
              <w:noProof/>
              <w:sz w:val="16"/>
              <w:szCs w:val="16"/>
            </w:rPr>
            <w:t>115</w:t>
          </w:r>
          <w:r w:rsidRPr="00DD1FDE">
            <w:rPr>
              <w:rStyle w:val="Numerstrony"/>
              <w:sz w:val="16"/>
              <w:szCs w:val="16"/>
            </w:rPr>
            <w:fldChar w:fldCharType="end"/>
          </w:r>
        </w:p>
      </w:tc>
    </w:tr>
  </w:tbl>
  <w:p w:rsidR="007E057F" w:rsidRDefault="007E057F"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7F" w:rsidRPr="0038169C" w:rsidRDefault="007E057F"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9E2920">
      <w:rPr>
        <w:noProof/>
        <w:sz w:val="16"/>
        <w:szCs w:val="16"/>
      </w:rPr>
      <w:t>107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9E2920">
      <w:rPr>
        <w:noProof/>
        <w:sz w:val="16"/>
        <w:szCs w:val="16"/>
      </w:rPr>
      <w:t>115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8AC" w:rsidRDefault="00B418AC">
      <w:r>
        <w:separator/>
      </w:r>
    </w:p>
  </w:footnote>
  <w:footnote w:type="continuationSeparator" w:id="0">
    <w:p w:rsidR="00B418AC" w:rsidRDefault="00B418AC">
      <w:r>
        <w:continuationSeparator/>
      </w:r>
    </w:p>
  </w:footnote>
  <w:footnote w:id="1">
    <w:p w:rsidR="007E057F" w:rsidRPr="0064300F" w:rsidRDefault="007E057F" w:rsidP="00177713">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7F" w:rsidRPr="006231C3" w:rsidRDefault="007E057F"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WILANÓW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7F" w:rsidRPr="006231C3" w:rsidRDefault="007E057F"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WILANÓW</w:t>
    </w:r>
  </w:p>
  <w:p w:rsidR="007E057F" w:rsidRPr="006231C3" w:rsidRDefault="007E057F"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7F" w:rsidRPr="006231C3" w:rsidRDefault="007E057F"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WILANÓW</w:t>
    </w:r>
  </w:p>
  <w:p w:rsidR="007E057F" w:rsidRPr="006231C3" w:rsidRDefault="007E057F"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7F" w:rsidRPr="006231C3" w:rsidRDefault="007E057F"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WILANÓW</w:t>
    </w:r>
  </w:p>
  <w:p w:rsidR="007E057F" w:rsidRPr="006231C3" w:rsidRDefault="007E057F"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7F" w:rsidRPr="006231C3" w:rsidRDefault="007E057F"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WILANÓW</w:t>
    </w:r>
  </w:p>
  <w:p w:rsidR="007E057F" w:rsidRPr="006231C3" w:rsidRDefault="007E057F"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57F" w:rsidRPr="006231C3" w:rsidRDefault="007E057F"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 st. Warszawy za 2022 r. – WILANÓW</w:t>
    </w:r>
  </w:p>
  <w:p w:rsidR="007E057F" w:rsidRPr="00AE00EB" w:rsidRDefault="007E057F" w:rsidP="00002B42">
    <w:pPr>
      <w:pBdr>
        <w:bottom w:val="single" w:sz="4" w:space="1" w:color="auto"/>
      </w:pBdr>
      <w:tabs>
        <w:tab w:val="center" w:pos="7088"/>
        <w:tab w:val="right" w:pos="9356"/>
      </w:tabs>
      <w:spacing w:line="240" w:lineRule="auto"/>
      <w:jc w:val="center"/>
      <w:rPr>
        <w:rFonts w:ascii="Times New Roman" w:hAnsi="Times New Roman"/>
        <w:i/>
        <w:iCs/>
      </w:rPr>
    </w:pPr>
    <w:r w:rsidRPr="00AE00EB">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4B901E7B"/>
    <w:multiLevelType w:val="multilevel"/>
    <w:tmpl w:val="1AD4B75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630177F1"/>
    <w:multiLevelType w:val="multilevel"/>
    <w:tmpl w:val="6D3AAF0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6AE10A72"/>
    <w:multiLevelType w:val="multilevel"/>
    <w:tmpl w:val="F176C7E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571"/>
        </w:tabs>
        <w:ind w:left="1571"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5C3"/>
    <w:rsid w:val="00002B42"/>
    <w:rsid w:val="000053DC"/>
    <w:rsid w:val="00015D32"/>
    <w:rsid w:val="0002335F"/>
    <w:rsid w:val="000249B5"/>
    <w:rsid w:val="00027F50"/>
    <w:rsid w:val="000370B4"/>
    <w:rsid w:val="00037B7E"/>
    <w:rsid w:val="0005019B"/>
    <w:rsid w:val="000530FF"/>
    <w:rsid w:val="00054CA0"/>
    <w:rsid w:val="00056FEA"/>
    <w:rsid w:val="00060567"/>
    <w:rsid w:val="00065081"/>
    <w:rsid w:val="000667CA"/>
    <w:rsid w:val="00073F52"/>
    <w:rsid w:val="00075F13"/>
    <w:rsid w:val="00084BFD"/>
    <w:rsid w:val="00087DFA"/>
    <w:rsid w:val="00090CD0"/>
    <w:rsid w:val="000A2DEA"/>
    <w:rsid w:val="000B008F"/>
    <w:rsid w:val="000B5BF9"/>
    <w:rsid w:val="000B5C54"/>
    <w:rsid w:val="000C10A7"/>
    <w:rsid w:val="000D3043"/>
    <w:rsid w:val="000D6781"/>
    <w:rsid w:val="000E1C73"/>
    <w:rsid w:val="000F4735"/>
    <w:rsid w:val="000F53FD"/>
    <w:rsid w:val="00105D9B"/>
    <w:rsid w:val="00122F51"/>
    <w:rsid w:val="00123CF0"/>
    <w:rsid w:val="00140347"/>
    <w:rsid w:val="00142886"/>
    <w:rsid w:val="00165EA3"/>
    <w:rsid w:val="00177713"/>
    <w:rsid w:val="00186FA5"/>
    <w:rsid w:val="0019614A"/>
    <w:rsid w:val="001B0623"/>
    <w:rsid w:val="001B75C6"/>
    <w:rsid w:val="001C0B5F"/>
    <w:rsid w:val="001C210E"/>
    <w:rsid w:val="001D2F5C"/>
    <w:rsid w:val="001D6741"/>
    <w:rsid w:val="001D686B"/>
    <w:rsid w:val="001E1B81"/>
    <w:rsid w:val="001E4E11"/>
    <w:rsid w:val="001F10FE"/>
    <w:rsid w:val="001F4F46"/>
    <w:rsid w:val="00200B59"/>
    <w:rsid w:val="00205ED8"/>
    <w:rsid w:val="00211322"/>
    <w:rsid w:val="00216536"/>
    <w:rsid w:val="00217FA3"/>
    <w:rsid w:val="00222649"/>
    <w:rsid w:val="002343C9"/>
    <w:rsid w:val="00243B9A"/>
    <w:rsid w:val="0024565E"/>
    <w:rsid w:val="00247DAD"/>
    <w:rsid w:val="00260710"/>
    <w:rsid w:val="00260DB3"/>
    <w:rsid w:val="0028142D"/>
    <w:rsid w:val="00281EC1"/>
    <w:rsid w:val="00282573"/>
    <w:rsid w:val="00284101"/>
    <w:rsid w:val="0028758C"/>
    <w:rsid w:val="00297385"/>
    <w:rsid w:val="002A2EF6"/>
    <w:rsid w:val="002B1A9C"/>
    <w:rsid w:val="002B3218"/>
    <w:rsid w:val="002B52A5"/>
    <w:rsid w:val="002B5867"/>
    <w:rsid w:val="002B68F0"/>
    <w:rsid w:val="002C1E70"/>
    <w:rsid w:val="002C274E"/>
    <w:rsid w:val="002C609A"/>
    <w:rsid w:val="002C7122"/>
    <w:rsid w:val="002D22A4"/>
    <w:rsid w:val="002D7B94"/>
    <w:rsid w:val="002E4AEC"/>
    <w:rsid w:val="002F194A"/>
    <w:rsid w:val="00301E60"/>
    <w:rsid w:val="00304116"/>
    <w:rsid w:val="00314926"/>
    <w:rsid w:val="00315D2B"/>
    <w:rsid w:val="00325D5E"/>
    <w:rsid w:val="0033691D"/>
    <w:rsid w:val="00337951"/>
    <w:rsid w:val="00351B69"/>
    <w:rsid w:val="0035318B"/>
    <w:rsid w:val="00355B2C"/>
    <w:rsid w:val="003849DD"/>
    <w:rsid w:val="00384D32"/>
    <w:rsid w:val="00384F5A"/>
    <w:rsid w:val="00395EC5"/>
    <w:rsid w:val="00396B17"/>
    <w:rsid w:val="003C5DA6"/>
    <w:rsid w:val="003C7E5A"/>
    <w:rsid w:val="003D704F"/>
    <w:rsid w:val="003E3397"/>
    <w:rsid w:val="003F0B72"/>
    <w:rsid w:val="00401B05"/>
    <w:rsid w:val="00402153"/>
    <w:rsid w:val="004059D7"/>
    <w:rsid w:val="00412366"/>
    <w:rsid w:val="0041466B"/>
    <w:rsid w:val="004217E2"/>
    <w:rsid w:val="0042643E"/>
    <w:rsid w:val="0043032F"/>
    <w:rsid w:val="004317B1"/>
    <w:rsid w:val="00431F2C"/>
    <w:rsid w:val="00440A8F"/>
    <w:rsid w:val="0044199B"/>
    <w:rsid w:val="004448D3"/>
    <w:rsid w:val="004474F6"/>
    <w:rsid w:val="004543BC"/>
    <w:rsid w:val="00460D33"/>
    <w:rsid w:val="00467227"/>
    <w:rsid w:val="004859D6"/>
    <w:rsid w:val="00487266"/>
    <w:rsid w:val="00487BD4"/>
    <w:rsid w:val="004919AB"/>
    <w:rsid w:val="004A44F1"/>
    <w:rsid w:val="004B504D"/>
    <w:rsid w:val="004C1AF6"/>
    <w:rsid w:val="004C62DD"/>
    <w:rsid w:val="004E7024"/>
    <w:rsid w:val="004F6275"/>
    <w:rsid w:val="004F6336"/>
    <w:rsid w:val="005032B5"/>
    <w:rsid w:val="00516C28"/>
    <w:rsid w:val="005212F6"/>
    <w:rsid w:val="00536AE6"/>
    <w:rsid w:val="00536DF4"/>
    <w:rsid w:val="00537175"/>
    <w:rsid w:val="005608E9"/>
    <w:rsid w:val="00570629"/>
    <w:rsid w:val="005760F3"/>
    <w:rsid w:val="00582020"/>
    <w:rsid w:val="00586C60"/>
    <w:rsid w:val="005926AE"/>
    <w:rsid w:val="00594678"/>
    <w:rsid w:val="005964E2"/>
    <w:rsid w:val="005A100F"/>
    <w:rsid w:val="005A1347"/>
    <w:rsid w:val="005A6FFD"/>
    <w:rsid w:val="005B421E"/>
    <w:rsid w:val="005B78FD"/>
    <w:rsid w:val="005C12BC"/>
    <w:rsid w:val="005C4466"/>
    <w:rsid w:val="005C5DB7"/>
    <w:rsid w:val="005C7CA3"/>
    <w:rsid w:val="005D0530"/>
    <w:rsid w:val="005E1D18"/>
    <w:rsid w:val="005E2F45"/>
    <w:rsid w:val="005E5788"/>
    <w:rsid w:val="005F130A"/>
    <w:rsid w:val="0063080A"/>
    <w:rsid w:val="00631243"/>
    <w:rsid w:val="00635E10"/>
    <w:rsid w:val="00645306"/>
    <w:rsid w:val="00650F4E"/>
    <w:rsid w:val="006550B5"/>
    <w:rsid w:val="006657AB"/>
    <w:rsid w:val="006707C4"/>
    <w:rsid w:val="006715CB"/>
    <w:rsid w:val="00691878"/>
    <w:rsid w:val="006A74CB"/>
    <w:rsid w:val="006C06BD"/>
    <w:rsid w:val="006C25A4"/>
    <w:rsid w:val="006D2CDA"/>
    <w:rsid w:val="006E10EE"/>
    <w:rsid w:val="00701102"/>
    <w:rsid w:val="00704436"/>
    <w:rsid w:val="00704626"/>
    <w:rsid w:val="00705875"/>
    <w:rsid w:val="00716290"/>
    <w:rsid w:val="0072499F"/>
    <w:rsid w:val="0072524B"/>
    <w:rsid w:val="00733525"/>
    <w:rsid w:val="007378BC"/>
    <w:rsid w:val="00742153"/>
    <w:rsid w:val="0075429A"/>
    <w:rsid w:val="00764286"/>
    <w:rsid w:val="00786F32"/>
    <w:rsid w:val="007A2486"/>
    <w:rsid w:val="007C2CCE"/>
    <w:rsid w:val="007C56DF"/>
    <w:rsid w:val="007E057F"/>
    <w:rsid w:val="007E05E0"/>
    <w:rsid w:val="007E35B0"/>
    <w:rsid w:val="007F4F40"/>
    <w:rsid w:val="007F726A"/>
    <w:rsid w:val="0080624A"/>
    <w:rsid w:val="00824FC6"/>
    <w:rsid w:val="00825291"/>
    <w:rsid w:val="00832829"/>
    <w:rsid w:val="00833184"/>
    <w:rsid w:val="00834997"/>
    <w:rsid w:val="00842335"/>
    <w:rsid w:val="008459F4"/>
    <w:rsid w:val="0085566C"/>
    <w:rsid w:val="008624EA"/>
    <w:rsid w:val="008669A6"/>
    <w:rsid w:val="00871AF6"/>
    <w:rsid w:val="00872246"/>
    <w:rsid w:val="00875B04"/>
    <w:rsid w:val="008A531F"/>
    <w:rsid w:val="008A5547"/>
    <w:rsid w:val="008B619D"/>
    <w:rsid w:val="008C634A"/>
    <w:rsid w:val="008D01BF"/>
    <w:rsid w:val="008D0719"/>
    <w:rsid w:val="008E45B6"/>
    <w:rsid w:val="008E4669"/>
    <w:rsid w:val="008E5C10"/>
    <w:rsid w:val="008F025D"/>
    <w:rsid w:val="009005A1"/>
    <w:rsid w:val="0092384E"/>
    <w:rsid w:val="00925996"/>
    <w:rsid w:val="00944819"/>
    <w:rsid w:val="00945A1E"/>
    <w:rsid w:val="00951806"/>
    <w:rsid w:val="0095232D"/>
    <w:rsid w:val="00955383"/>
    <w:rsid w:val="0095698F"/>
    <w:rsid w:val="00957CFE"/>
    <w:rsid w:val="00957D58"/>
    <w:rsid w:val="0096202B"/>
    <w:rsid w:val="0096694C"/>
    <w:rsid w:val="00974D08"/>
    <w:rsid w:val="0097527E"/>
    <w:rsid w:val="00983146"/>
    <w:rsid w:val="00987288"/>
    <w:rsid w:val="0099109C"/>
    <w:rsid w:val="00993F2A"/>
    <w:rsid w:val="009A09C1"/>
    <w:rsid w:val="009A0D46"/>
    <w:rsid w:val="009B298D"/>
    <w:rsid w:val="009B5D3C"/>
    <w:rsid w:val="009B7E7A"/>
    <w:rsid w:val="009C4B99"/>
    <w:rsid w:val="009C7C1F"/>
    <w:rsid w:val="009D5A6D"/>
    <w:rsid w:val="009D6EFC"/>
    <w:rsid w:val="009E12B1"/>
    <w:rsid w:val="009E2640"/>
    <w:rsid w:val="009E2920"/>
    <w:rsid w:val="009F568A"/>
    <w:rsid w:val="00A00E46"/>
    <w:rsid w:val="00A04BAC"/>
    <w:rsid w:val="00A1069A"/>
    <w:rsid w:val="00A13A36"/>
    <w:rsid w:val="00A20EDA"/>
    <w:rsid w:val="00A2504E"/>
    <w:rsid w:val="00A252D3"/>
    <w:rsid w:val="00A32295"/>
    <w:rsid w:val="00A349C7"/>
    <w:rsid w:val="00A44086"/>
    <w:rsid w:val="00A47BC0"/>
    <w:rsid w:val="00A518D4"/>
    <w:rsid w:val="00A522E0"/>
    <w:rsid w:val="00A61150"/>
    <w:rsid w:val="00A6677E"/>
    <w:rsid w:val="00A67031"/>
    <w:rsid w:val="00A731AA"/>
    <w:rsid w:val="00A74D86"/>
    <w:rsid w:val="00AA3F10"/>
    <w:rsid w:val="00AC7FAF"/>
    <w:rsid w:val="00AE00EB"/>
    <w:rsid w:val="00AE746C"/>
    <w:rsid w:val="00AF10C9"/>
    <w:rsid w:val="00AF2C8C"/>
    <w:rsid w:val="00AF43C4"/>
    <w:rsid w:val="00B00D9B"/>
    <w:rsid w:val="00B02405"/>
    <w:rsid w:val="00B034C7"/>
    <w:rsid w:val="00B04FBB"/>
    <w:rsid w:val="00B06C12"/>
    <w:rsid w:val="00B0740D"/>
    <w:rsid w:val="00B12BB8"/>
    <w:rsid w:val="00B15907"/>
    <w:rsid w:val="00B32C35"/>
    <w:rsid w:val="00B418AC"/>
    <w:rsid w:val="00B500F6"/>
    <w:rsid w:val="00B51178"/>
    <w:rsid w:val="00B517A6"/>
    <w:rsid w:val="00B55763"/>
    <w:rsid w:val="00B56F8B"/>
    <w:rsid w:val="00B57653"/>
    <w:rsid w:val="00B67487"/>
    <w:rsid w:val="00B6776C"/>
    <w:rsid w:val="00B753E9"/>
    <w:rsid w:val="00B75BB1"/>
    <w:rsid w:val="00B765D6"/>
    <w:rsid w:val="00B77DC0"/>
    <w:rsid w:val="00B902B8"/>
    <w:rsid w:val="00B95451"/>
    <w:rsid w:val="00BA2C87"/>
    <w:rsid w:val="00BA35EF"/>
    <w:rsid w:val="00BC1703"/>
    <w:rsid w:val="00BC208C"/>
    <w:rsid w:val="00BC4909"/>
    <w:rsid w:val="00BD578F"/>
    <w:rsid w:val="00BD5A0D"/>
    <w:rsid w:val="00BD7C04"/>
    <w:rsid w:val="00BE0744"/>
    <w:rsid w:val="00BE6E4C"/>
    <w:rsid w:val="00BF0306"/>
    <w:rsid w:val="00C00CC1"/>
    <w:rsid w:val="00C02FE7"/>
    <w:rsid w:val="00C03684"/>
    <w:rsid w:val="00C16F0B"/>
    <w:rsid w:val="00C17D07"/>
    <w:rsid w:val="00C332A2"/>
    <w:rsid w:val="00C51BF5"/>
    <w:rsid w:val="00C60055"/>
    <w:rsid w:val="00C720F9"/>
    <w:rsid w:val="00CA3B54"/>
    <w:rsid w:val="00CB0005"/>
    <w:rsid w:val="00CB0E1F"/>
    <w:rsid w:val="00CB573C"/>
    <w:rsid w:val="00CC31A0"/>
    <w:rsid w:val="00CC6CD2"/>
    <w:rsid w:val="00CD0670"/>
    <w:rsid w:val="00CD153F"/>
    <w:rsid w:val="00CE0F6A"/>
    <w:rsid w:val="00CF0284"/>
    <w:rsid w:val="00CF7F22"/>
    <w:rsid w:val="00D005D4"/>
    <w:rsid w:val="00D04B65"/>
    <w:rsid w:val="00D229D9"/>
    <w:rsid w:val="00D2434B"/>
    <w:rsid w:val="00D3557A"/>
    <w:rsid w:val="00D4698E"/>
    <w:rsid w:val="00D55C9B"/>
    <w:rsid w:val="00D700D9"/>
    <w:rsid w:val="00D73588"/>
    <w:rsid w:val="00D75A42"/>
    <w:rsid w:val="00D76DB8"/>
    <w:rsid w:val="00D94599"/>
    <w:rsid w:val="00D9488C"/>
    <w:rsid w:val="00D968F7"/>
    <w:rsid w:val="00DA3A10"/>
    <w:rsid w:val="00DB0D4D"/>
    <w:rsid w:val="00DB27AB"/>
    <w:rsid w:val="00DC60A4"/>
    <w:rsid w:val="00DD014C"/>
    <w:rsid w:val="00DD1FDE"/>
    <w:rsid w:val="00DD79CB"/>
    <w:rsid w:val="00DE0D38"/>
    <w:rsid w:val="00DE369A"/>
    <w:rsid w:val="00DE6075"/>
    <w:rsid w:val="00DF43A4"/>
    <w:rsid w:val="00DF466C"/>
    <w:rsid w:val="00E04001"/>
    <w:rsid w:val="00E05FF3"/>
    <w:rsid w:val="00E17FC4"/>
    <w:rsid w:val="00E20222"/>
    <w:rsid w:val="00E25541"/>
    <w:rsid w:val="00E336A1"/>
    <w:rsid w:val="00E360A2"/>
    <w:rsid w:val="00E45106"/>
    <w:rsid w:val="00E66322"/>
    <w:rsid w:val="00E672BC"/>
    <w:rsid w:val="00E73DFD"/>
    <w:rsid w:val="00E77C9C"/>
    <w:rsid w:val="00E9356D"/>
    <w:rsid w:val="00E95478"/>
    <w:rsid w:val="00EB5ACA"/>
    <w:rsid w:val="00EC0DEF"/>
    <w:rsid w:val="00EE3CFC"/>
    <w:rsid w:val="00EE62E3"/>
    <w:rsid w:val="00EF3F1C"/>
    <w:rsid w:val="00EF5773"/>
    <w:rsid w:val="00EF6C46"/>
    <w:rsid w:val="00F01985"/>
    <w:rsid w:val="00F03195"/>
    <w:rsid w:val="00F06E07"/>
    <w:rsid w:val="00F143B0"/>
    <w:rsid w:val="00F2201E"/>
    <w:rsid w:val="00F307DE"/>
    <w:rsid w:val="00F31130"/>
    <w:rsid w:val="00F348D6"/>
    <w:rsid w:val="00F37CEE"/>
    <w:rsid w:val="00F40BCE"/>
    <w:rsid w:val="00F410E8"/>
    <w:rsid w:val="00F41143"/>
    <w:rsid w:val="00F43B48"/>
    <w:rsid w:val="00F62F51"/>
    <w:rsid w:val="00F64C62"/>
    <w:rsid w:val="00F80B44"/>
    <w:rsid w:val="00F830E4"/>
    <w:rsid w:val="00F87B08"/>
    <w:rsid w:val="00F96810"/>
    <w:rsid w:val="00FB30AA"/>
    <w:rsid w:val="00FC26C3"/>
    <w:rsid w:val="00FC29C3"/>
    <w:rsid w:val="00FD47CB"/>
    <w:rsid w:val="00FD4ABE"/>
    <w:rsid w:val="00FE105D"/>
    <w:rsid w:val="00FE4383"/>
    <w:rsid w:val="00FF045E"/>
    <w:rsid w:val="00FF55D6"/>
    <w:rsid w:val="00FF68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E81095-0EA3-43EA-B496-2A2B3FE1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E336A1"/>
    <w:pPr>
      <w:spacing w:before="120"/>
      <w:ind w:left="709" w:hanging="709"/>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C51BF5"/>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002B42"/>
    <w:pPr>
      <w:tabs>
        <w:tab w:val="left" w:pos="480"/>
        <w:tab w:val="right" w:leader="dot" w:pos="9062"/>
      </w:tabs>
    </w:pPr>
    <w:rPr>
      <w:b/>
      <w:noProof/>
      <w:sz w:val="16"/>
    </w:rPr>
  </w:style>
  <w:style w:type="paragraph" w:styleId="Spistreci4">
    <w:name w:val="toc 4"/>
    <w:basedOn w:val="Normalny"/>
    <w:next w:val="Normalny"/>
    <w:autoRedefine/>
    <w:uiPriority w:val="39"/>
    <w:rsid w:val="007A2486"/>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7A2486"/>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7A2486"/>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842335"/>
    <w:pPr>
      <w:tabs>
        <w:tab w:val="center" w:pos="4536"/>
        <w:tab w:val="right" w:pos="9072"/>
      </w:tabs>
    </w:pPr>
  </w:style>
  <w:style w:type="character" w:styleId="UyteHipercze">
    <w:name w:val="FollowedHyperlink"/>
    <w:uiPriority w:val="99"/>
    <w:rsid w:val="00570629"/>
    <w:rPr>
      <w:color w:val="800080"/>
      <w:u w:val="single"/>
    </w:rPr>
  </w:style>
  <w:style w:type="paragraph" w:customStyle="1" w:styleId="font5">
    <w:name w:val="font5"/>
    <w:basedOn w:val="Normalny"/>
    <w:rsid w:val="00570629"/>
    <w:pPr>
      <w:spacing w:before="100" w:beforeAutospacing="1" w:after="100" w:afterAutospacing="1" w:line="240" w:lineRule="auto"/>
    </w:pPr>
    <w:rPr>
      <w:sz w:val="16"/>
      <w:szCs w:val="16"/>
    </w:rPr>
  </w:style>
  <w:style w:type="paragraph" w:customStyle="1" w:styleId="font6">
    <w:name w:val="font6"/>
    <w:basedOn w:val="Normalny"/>
    <w:rsid w:val="00570629"/>
    <w:pPr>
      <w:spacing w:before="100" w:beforeAutospacing="1" w:after="100" w:afterAutospacing="1" w:line="240" w:lineRule="auto"/>
    </w:pPr>
    <w:rPr>
      <w:sz w:val="12"/>
      <w:szCs w:val="12"/>
    </w:rPr>
  </w:style>
  <w:style w:type="paragraph" w:customStyle="1" w:styleId="font7">
    <w:name w:val="font7"/>
    <w:basedOn w:val="Normalny"/>
    <w:rsid w:val="00570629"/>
    <w:pPr>
      <w:spacing w:before="100" w:beforeAutospacing="1" w:after="100" w:afterAutospacing="1" w:line="240" w:lineRule="auto"/>
    </w:pPr>
    <w:rPr>
      <w:i/>
      <w:iCs/>
      <w:sz w:val="12"/>
      <w:szCs w:val="12"/>
    </w:rPr>
  </w:style>
  <w:style w:type="paragraph" w:customStyle="1" w:styleId="font8">
    <w:name w:val="font8"/>
    <w:basedOn w:val="Normalny"/>
    <w:rsid w:val="00570629"/>
    <w:pPr>
      <w:spacing w:before="100" w:beforeAutospacing="1" w:after="100" w:afterAutospacing="1" w:line="240" w:lineRule="auto"/>
    </w:pPr>
    <w:rPr>
      <w:i/>
      <w:iCs/>
      <w:sz w:val="12"/>
      <w:szCs w:val="12"/>
    </w:rPr>
  </w:style>
  <w:style w:type="paragraph" w:customStyle="1" w:styleId="xl169">
    <w:name w:val="xl169"/>
    <w:basedOn w:val="Normalny"/>
    <w:rsid w:val="00570629"/>
    <w:pPr>
      <w:spacing w:before="100" w:beforeAutospacing="1" w:after="100" w:afterAutospacing="1" w:line="240" w:lineRule="auto"/>
      <w:textAlignment w:val="center"/>
    </w:pPr>
    <w:rPr>
      <w:sz w:val="12"/>
      <w:szCs w:val="12"/>
    </w:rPr>
  </w:style>
  <w:style w:type="paragraph" w:customStyle="1" w:styleId="xl170">
    <w:name w:val="xl170"/>
    <w:basedOn w:val="Normalny"/>
    <w:rsid w:val="00570629"/>
    <w:pPr>
      <w:spacing w:before="100" w:beforeAutospacing="1" w:after="100" w:afterAutospacing="1" w:line="240" w:lineRule="auto"/>
      <w:textAlignment w:val="center"/>
    </w:pPr>
    <w:rPr>
      <w:b/>
      <w:bCs/>
      <w:sz w:val="12"/>
      <w:szCs w:val="12"/>
    </w:rPr>
  </w:style>
  <w:style w:type="paragraph" w:customStyle="1" w:styleId="xl171">
    <w:name w:val="xl171"/>
    <w:basedOn w:val="Normalny"/>
    <w:rsid w:val="00570629"/>
    <w:pPr>
      <w:spacing w:before="100" w:beforeAutospacing="1" w:after="100" w:afterAutospacing="1" w:line="240" w:lineRule="auto"/>
      <w:textAlignment w:val="center"/>
    </w:pPr>
    <w:rPr>
      <w:b/>
      <w:bCs/>
      <w:sz w:val="12"/>
      <w:szCs w:val="12"/>
    </w:rPr>
  </w:style>
  <w:style w:type="paragraph" w:customStyle="1" w:styleId="xl172">
    <w:name w:val="xl172"/>
    <w:basedOn w:val="Normalny"/>
    <w:rsid w:val="00570629"/>
    <w:pPr>
      <w:spacing w:before="100" w:beforeAutospacing="1" w:after="100" w:afterAutospacing="1" w:line="240" w:lineRule="auto"/>
      <w:textAlignment w:val="center"/>
    </w:pPr>
    <w:rPr>
      <w:sz w:val="12"/>
      <w:szCs w:val="12"/>
    </w:rPr>
  </w:style>
  <w:style w:type="paragraph" w:customStyle="1" w:styleId="xl173">
    <w:name w:val="xl173"/>
    <w:basedOn w:val="Normalny"/>
    <w:rsid w:val="00570629"/>
    <w:pPr>
      <w:spacing w:before="100" w:beforeAutospacing="1" w:after="100" w:afterAutospacing="1" w:line="240" w:lineRule="auto"/>
      <w:textAlignment w:val="center"/>
    </w:pPr>
    <w:rPr>
      <w:b/>
      <w:bCs/>
      <w:sz w:val="12"/>
      <w:szCs w:val="12"/>
    </w:rPr>
  </w:style>
  <w:style w:type="paragraph" w:customStyle="1" w:styleId="xl174">
    <w:name w:val="xl174"/>
    <w:basedOn w:val="Normalny"/>
    <w:rsid w:val="00570629"/>
    <w:pPr>
      <w:spacing w:before="100" w:beforeAutospacing="1" w:after="100" w:afterAutospacing="1" w:line="240" w:lineRule="auto"/>
      <w:textAlignment w:val="center"/>
    </w:pPr>
    <w:rPr>
      <w:b/>
      <w:bCs/>
      <w:sz w:val="12"/>
      <w:szCs w:val="12"/>
    </w:rPr>
  </w:style>
  <w:style w:type="paragraph" w:customStyle="1" w:styleId="xl175">
    <w:name w:val="xl175"/>
    <w:basedOn w:val="Normalny"/>
    <w:rsid w:val="00570629"/>
    <w:pPr>
      <w:spacing w:before="100" w:beforeAutospacing="1" w:after="100" w:afterAutospacing="1" w:line="240" w:lineRule="auto"/>
      <w:textAlignment w:val="center"/>
    </w:pPr>
    <w:rPr>
      <w:sz w:val="12"/>
      <w:szCs w:val="12"/>
    </w:rPr>
  </w:style>
  <w:style w:type="paragraph" w:customStyle="1" w:styleId="xl176">
    <w:name w:val="xl176"/>
    <w:basedOn w:val="Normalny"/>
    <w:rsid w:val="00570629"/>
    <w:pPr>
      <w:spacing w:before="100" w:beforeAutospacing="1" w:after="100" w:afterAutospacing="1" w:line="240" w:lineRule="auto"/>
      <w:textAlignment w:val="center"/>
    </w:pPr>
    <w:rPr>
      <w:color w:val="FF6758"/>
      <w:sz w:val="12"/>
      <w:szCs w:val="12"/>
    </w:rPr>
  </w:style>
  <w:style w:type="paragraph" w:customStyle="1" w:styleId="xl177">
    <w:name w:val="xl177"/>
    <w:basedOn w:val="Normalny"/>
    <w:rsid w:val="00570629"/>
    <w:pPr>
      <w:spacing w:before="100" w:beforeAutospacing="1" w:after="100" w:afterAutospacing="1" w:line="240" w:lineRule="auto"/>
      <w:textAlignment w:val="center"/>
    </w:pPr>
    <w:rPr>
      <w:i/>
      <w:iCs/>
      <w:sz w:val="12"/>
      <w:szCs w:val="12"/>
    </w:rPr>
  </w:style>
  <w:style w:type="paragraph" w:customStyle="1" w:styleId="xl178">
    <w:name w:val="xl178"/>
    <w:basedOn w:val="Normalny"/>
    <w:rsid w:val="00570629"/>
    <w:pPr>
      <w:shd w:val="clear" w:color="auto" w:fill="FFFFFF"/>
      <w:spacing w:before="100" w:beforeAutospacing="1" w:after="100" w:afterAutospacing="1" w:line="240" w:lineRule="auto"/>
      <w:textAlignment w:val="center"/>
    </w:pPr>
    <w:rPr>
      <w:sz w:val="12"/>
      <w:szCs w:val="12"/>
    </w:rPr>
  </w:style>
  <w:style w:type="paragraph" w:customStyle="1" w:styleId="xl179">
    <w:name w:val="xl179"/>
    <w:basedOn w:val="Normalny"/>
    <w:rsid w:val="00570629"/>
    <w:pPr>
      <w:spacing w:before="100" w:beforeAutospacing="1" w:after="100" w:afterAutospacing="1" w:line="240" w:lineRule="auto"/>
      <w:textAlignment w:val="center"/>
    </w:pPr>
    <w:rPr>
      <w:sz w:val="12"/>
      <w:szCs w:val="12"/>
    </w:rPr>
  </w:style>
  <w:style w:type="paragraph" w:customStyle="1" w:styleId="xl180">
    <w:name w:val="xl180"/>
    <w:basedOn w:val="Normalny"/>
    <w:rsid w:val="00570629"/>
    <w:pPr>
      <w:spacing w:before="100" w:beforeAutospacing="1" w:after="100" w:afterAutospacing="1" w:line="240" w:lineRule="auto"/>
      <w:textAlignment w:val="center"/>
    </w:pPr>
    <w:rPr>
      <w:sz w:val="12"/>
      <w:szCs w:val="12"/>
    </w:rPr>
  </w:style>
  <w:style w:type="paragraph" w:customStyle="1" w:styleId="xl181">
    <w:name w:val="xl181"/>
    <w:basedOn w:val="Normalny"/>
    <w:rsid w:val="00570629"/>
    <w:pPr>
      <w:spacing w:before="100" w:beforeAutospacing="1" w:after="100" w:afterAutospacing="1" w:line="240" w:lineRule="auto"/>
      <w:textAlignment w:val="center"/>
    </w:pPr>
    <w:rPr>
      <w:b/>
      <w:bCs/>
      <w:sz w:val="12"/>
      <w:szCs w:val="12"/>
    </w:rPr>
  </w:style>
  <w:style w:type="paragraph" w:customStyle="1" w:styleId="xl182">
    <w:name w:val="xl182"/>
    <w:basedOn w:val="Normalny"/>
    <w:rsid w:val="00570629"/>
    <w:pPr>
      <w:spacing w:before="100" w:beforeAutospacing="1" w:after="100" w:afterAutospacing="1" w:line="240" w:lineRule="auto"/>
      <w:textAlignment w:val="center"/>
    </w:pPr>
    <w:rPr>
      <w:sz w:val="12"/>
      <w:szCs w:val="12"/>
    </w:rPr>
  </w:style>
  <w:style w:type="paragraph" w:customStyle="1" w:styleId="xl183">
    <w:name w:val="xl183"/>
    <w:basedOn w:val="Normalny"/>
    <w:rsid w:val="00570629"/>
    <w:pPr>
      <w:spacing w:before="100" w:beforeAutospacing="1" w:after="100" w:afterAutospacing="1" w:line="240" w:lineRule="auto"/>
      <w:jc w:val="right"/>
    </w:pPr>
    <w:rPr>
      <w:sz w:val="12"/>
      <w:szCs w:val="12"/>
    </w:rPr>
  </w:style>
  <w:style w:type="paragraph" w:customStyle="1" w:styleId="xl184">
    <w:name w:val="xl184"/>
    <w:basedOn w:val="Normalny"/>
    <w:rsid w:val="00570629"/>
    <w:pPr>
      <w:spacing w:before="100" w:beforeAutospacing="1" w:after="100" w:afterAutospacing="1" w:line="240" w:lineRule="auto"/>
      <w:textAlignment w:val="center"/>
    </w:pPr>
    <w:rPr>
      <w:i/>
      <w:iCs/>
      <w:sz w:val="12"/>
      <w:szCs w:val="12"/>
      <w:u w:val="single"/>
    </w:rPr>
  </w:style>
  <w:style w:type="paragraph" w:customStyle="1" w:styleId="xl185">
    <w:name w:val="xl185"/>
    <w:basedOn w:val="Normalny"/>
    <w:rsid w:val="00570629"/>
    <w:pPr>
      <w:spacing w:before="100" w:beforeAutospacing="1" w:after="100" w:afterAutospacing="1" w:line="240" w:lineRule="auto"/>
      <w:textAlignment w:val="center"/>
    </w:pPr>
    <w:rPr>
      <w:i/>
      <w:iCs/>
      <w:sz w:val="12"/>
      <w:szCs w:val="12"/>
      <w:u w:val="single"/>
    </w:rPr>
  </w:style>
  <w:style w:type="paragraph" w:customStyle="1" w:styleId="xl186">
    <w:name w:val="xl186"/>
    <w:basedOn w:val="Normalny"/>
    <w:rsid w:val="00570629"/>
    <w:pPr>
      <w:spacing w:before="100" w:beforeAutospacing="1" w:after="100" w:afterAutospacing="1" w:line="240" w:lineRule="auto"/>
      <w:textAlignment w:val="center"/>
    </w:pPr>
    <w:rPr>
      <w:sz w:val="12"/>
      <w:szCs w:val="12"/>
    </w:rPr>
  </w:style>
  <w:style w:type="paragraph" w:customStyle="1" w:styleId="xl187">
    <w:name w:val="xl187"/>
    <w:basedOn w:val="Normalny"/>
    <w:rsid w:val="00570629"/>
    <w:pPr>
      <w:spacing w:before="100" w:beforeAutospacing="1" w:after="100" w:afterAutospacing="1" w:line="240" w:lineRule="auto"/>
      <w:textAlignment w:val="center"/>
    </w:pPr>
    <w:rPr>
      <w:sz w:val="12"/>
      <w:szCs w:val="12"/>
    </w:rPr>
  </w:style>
  <w:style w:type="paragraph" w:customStyle="1" w:styleId="xl188">
    <w:name w:val="xl188"/>
    <w:basedOn w:val="Normalny"/>
    <w:rsid w:val="00570629"/>
    <w:pPr>
      <w:spacing w:before="100" w:beforeAutospacing="1" w:after="100" w:afterAutospacing="1" w:line="240" w:lineRule="auto"/>
      <w:textAlignment w:val="center"/>
    </w:pPr>
    <w:rPr>
      <w:i/>
      <w:iCs/>
      <w:sz w:val="12"/>
      <w:szCs w:val="12"/>
    </w:rPr>
  </w:style>
  <w:style w:type="paragraph" w:customStyle="1" w:styleId="xl189">
    <w:name w:val="xl189"/>
    <w:basedOn w:val="Normalny"/>
    <w:rsid w:val="00570629"/>
    <w:pPr>
      <w:spacing w:before="100" w:beforeAutospacing="1" w:after="100" w:afterAutospacing="1" w:line="240" w:lineRule="auto"/>
      <w:textAlignment w:val="center"/>
    </w:pPr>
    <w:rPr>
      <w:i/>
      <w:iCs/>
      <w:sz w:val="12"/>
      <w:szCs w:val="12"/>
    </w:rPr>
  </w:style>
  <w:style w:type="paragraph" w:customStyle="1" w:styleId="xl190">
    <w:name w:val="xl190"/>
    <w:basedOn w:val="Normalny"/>
    <w:rsid w:val="00570629"/>
    <w:pPr>
      <w:shd w:val="clear" w:color="auto" w:fill="EAF1F6"/>
      <w:spacing w:before="100" w:beforeAutospacing="1" w:after="100" w:afterAutospacing="1" w:line="240" w:lineRule="auto"/>
      <w:textAlignment w:val="center"/>
    </w:pPr>
    <w:rPr>
      <w:b/>
      <w:bCs/>
      <w:sz w:val="12"/>
      <w:szCs w:val="12"/>
    </w:rPr>
  </w:style>
  <w:style w:type="paragraph" w:customStyle="1" w:styleId="xl191">
    <w:name w:val="xl191"/>
    <w:basedOn w:val="Normalny"/>
    <w:rsid w:val="00570629"/>
    <w:pPr>
      <w:shd w:val="clear" w:color="auto" w:fill="EAF1F6"/>
      <w:spacing w:before="100" w:beforeAutospacing="1" w:after="100" w:afterAutospacing="1" w:line="240" w:lineRule="auto"/>
      <w:textAlignment w:val="center"/>
    </w:pPr>
    <w:rPr>
      <w:b/>
      <w:bCs/>
      <w:sz w:val="12"/>
      <w:szCs w:val="12"/>
    </w:rPr>
  </w:style>
  <w:style w:type="paragraph" w:customStyle="1" w:styleId="xl192">
    <w:name w:val="xl192"/>
    <w:basedOn w:val="Normalny"/>
    <w:rsid w:val="00570629"/>
    <w:pPr>
      <w:shd w:val="clear" w:color="auto" w:fill="EAF1F6"/>
      <w:spacing w:before="100" w:beforeAutospacing="1" w:after="100" w:afterAutospacing="1" w:line="240" w:lineRule="auto"/>
      <w:textAlignment w:val="center"/>
    </w:pPr>
    <w:rPr>
      <w:b/>
      <w:bCs/>
      <w:sz w:val="12"/>
      <w:szCs w:val="12"/>
    </w:rPr>
  </w:style>
  <w:style w:type="paragraph" w:customStyle="1" w:styleId="xl193">
    <w:name w:val="xl193"/>
    <w:basedOn w:val="Normalny"/>
    <w:rsid w:val="00570629"/>
    <w:pPr>
      <w:spacing w:before="100" w:beforeAutospacing="1" w:after="100" w:afterAutospacing="1" w:line="240" w:lineRule="auto"/>
      <w:textAlignment w:val="center"/>
    </w:pPr>
    <w:rPr>
      <w:sz w:val="12"/>
      <w:szCs w:val="12"/>
    </w:rPr>
  </w:style>
  <w:style w:type="paragraph" w:customStyle="1" w:styleId="xl194">
    <w:name w:val="xl194"/>
    <w:basedOn w:val="Normalny"/>
    <w:rsid w:val="00570629"/>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570629"/>
    <w:pPr>
      <w:spacing w:before="100" w:beforeAutospacing="1" w:after="100" w:afterAutospacing="1" w:line="240" w:lineRule="auto"/>
      <w:textAlignment w:val="center"/>
    </w:pPr>
    <w:rPr>
      <w:i/>
      <w:iCs/>
      <w:sz w:val="12"/>
      <w:szCs w:val="12"/>
      <w:u w:val="single"/>
    </w:rPr>
  </w:style>
  <w:style w:type="paragraph" w:customStyle="1" w:styleId="xl196">
    <w:name w:val="xl196"/>
    <w:basedOn w:val="Normalny"/>
    <w:rsid w:val="00570629"/>
    <w:pPr>
      <w:spacing w:before="100" w:beforeAutospacing="1" w:after="100" w:afterAutospacing="1" w:line="240" w:lineRule="auto"/>
      <w:textAlignment w:val="center"/>
    </w:pPr>
    <w:rPr>
      <w:sz w:val="12"/>
      <w:szCs w:val="12"/>
    </w:rPr>
  </w:style>
  <w:style w:type="paragraph" w:customStyle="1" w:styleId="xl197">
    <w:name w:val="xl197"/>
    <w:basedOn w:val="Normalny"/>
    <w:rsid w:val="00570629"/>
    <w:pPr>
      <w:spacing w:before="100" w:beforeAutospacing="1" w:after="100" w:afterAutospacing="1" w:line="240" w:lineRule="auto"/>
      <w:textAlignment w:val="center"/>
    </w:pPr>
    <w:rPr>
      <w:color w:val="FF6758"/>
      <w:sz w:val="12"/>
      <w:szCs w:val="12"/>
    </w:rPr>
  </w:style>
  <w:style w:type="paragraph" w:customStyle="1" w:styleId="xl198">
    <w:name w:val="xl198"/>
    <w:basedOn w:val="Normalny"/>
    <w:rsid w:val="00570629"/>
    <w:pPr>
      <w:shd w:val="clear" w:color="auto" w:fill="B6D9E6"/>
      <w:spacing w:before="100" w:beforeAutospacing="1" w:after="100" w:afterAutospacing="1" w:line="240" w:lineRule="auto"/>
      <w:textAlignment w:val="center"/>
    </w:pPr>
    <w:rPr>
      <w:b/>
      <w:bCs/>
      <w:sz w:val="12"/>
      <w:szCs w:val="12"/>
    </w:rPr>
  </w:style>
  <w:style w:type="paragraph" w:customStyle="1" w:styleId="xl199">
    <w:name w:val="xl199"/>
    <w:basedOn w:val="Normalny"/>
    <w:rsid w:val="00570629"/>
    <w:pPr>
      <w:shd w:val="clear" w:color="auto" w:fill="B6D9E6"/>
      <w:spacing w:before="100" w:beforeAutospacing="1" w:after="100" w:afterAutospacing="1" w:line="240" w:lineRule="auto"/>
      <w:textAlignment w:val="center"/>
    </w:pPr>
    <w:rPr>
      <w:b/>
      <w:bCs/>
      <w:sz w:val="12"/>
      <w:szCs w:val="12"/>
    </w:rPr>
  </w:style>
  <w:style w:type="paragraph" w:customStyle="1" w:styleId="xl200">
    <w:name w:val="xl200"/>
    <w:basedOn w:val="Normalny"/>
    <w:rsid w:val="00570629"/>
    <w:pPr>
      <w:shd w:val="clear" w:color="auto" w:fill="B6D9E6"/>
      <w:spacing w:before="100" w:beforeAutospacing="1" w:after="100" w:afterAutospacing="1" w:line="240" w:lineRule="auto"/>
      <w:textAlignment w:val="center"/>
    </w:pPr>
    <w:rPr>
      <w:b/>
      <w:bCs/>
      <w:sz w:val="12"/>
      <w:szCs w:val="12"/>
    </w:rPr>
  </w:style>
  <w:style w:type="paragraph" w:customStyle="1" w:styleId="xl201">
    <w:name w:val="xl201"/>
    <w:basedOn w:val="Normalny"/>
    <w:rsid w:val="00570629"/>
    <w:pPr>
      <w:shd w:val="clear" w:color="auto" w:fill="CDDEE9"/>
      <w:spacing w:before="100" w:beforeAutospacing="1" w:after="100" w:afterAutospacing="1" w:line="240" w:lineRule="auto"/>
      <w:textAlignment w:val="center"/>
    </w:pPr>
    <w:rPr>
      <w:b/>
      <w:bCs/>
      <w:sz w:val="12"/>
      <w:szCs w:val="12"/>
    </w:rPr>
  </w:style>
  <w:style w:type="paragraph" w:customStyle="1" w:styleId="xl202">
    <w:name w:val="xl202"/>
    <w:basedOn w:val="Normalny"/>
    <w:rsid w:val="00570629"/>
    <w:pPr>
      <w:shd w:val="clear" w:color="auto" w:fill="CDDEE9"/>
      <w:spacing w:before="100" w:beforeAutospacing="1" w:after="100" w:afterAutospacing="1" w:line="240" w:lineRule="auto"/>
      <w:textAlignment w:val="center"/>
    </w:pPr>
    <w:rPr>
      <w:b/>
      <w:bCs/>
      <w:sz w:val="12"/>
      <w:szCs w:val="12"/>
    </w:rPr>
  </w:style>
  <w:style w:type="paragraph" w:customStyle="1" w:styleId="xl203">
    <w:name w:val="xl203"/>
    <w:basedOn w:val="Normalny"/>
    <w:rsid w:val="00570629"/>
    <w:pPr>
      <w:shd w:val="clear" w:color="auto" w:fill="CDDEE9"/>
      <w:spacing w:before="100" w:beforeAutospacing="1" w:after="100" w:afterAutospacing="1" w:line="240" w:lineRule="auto"/>
      <w:textAlignment w:val="center"/>
    </w:pPr>
    <w:rPr>
      <w:b/>
      <w:bCs/>
      <w:sz w:val="12"/>
      <w:szCs w:val="12"/>
    </w:rPr>
  </w:style>
  <w:style w:type="paragraph" w:customStyle="1" w:styleId="xl204">
    <w:name w:val="xl204"/>
    <w:basedOn w:val="Normalny"/>
    <w:rsid w:val="00570629"/>
    <w:pPr>
      <w:spacing w:before="100" w:beforeAutospacing="1" w:after="100" w:afterAutospacing="1" w:line="240" w:lineRule="auto"/>
      <w:textAlignment w:val="center"/>
    </w:pPr>
    <w:rPr>
      <w:sz w:val="12"/>
      <w:szCs w:val="12"/>
    </w:rPr>
  </w:style>
  <w:style w:type="paragraph" w:customStyle="1" w:styleId="xl205">
    <w:name w:val="xl205"/>
    <w:basedOn w:val="Normalny"/>
    <w:rsid w:val="00570629"/>
    <w:pPr>
      <w:spacing w:before="100" w:beforeAutospacing="1" w:after="100" w:afterAutospacing="1" w:line="240" w:lineRule="auto"/>
      <w:textAlignment w:val="center"/>
    </w:pPr>
    <w:rPr>
      <w:sz w:val="12"/>
      <w:szCs w:val="12"/>
    </w:rPr>
  </w:style>
  <w:style w:type="paragraph" w:customStyle="1" w:styleId="xl206">
    <w:name w:val="xl206"/>
    <w:basedOn w:val="Normalny"/>
    <w:rsid w:val="00570629"/>
    <w:pPr>
      <w:spacing w:before="100" w:beforeAutospacing="1" w:after="100" w:afterAutospacing="1" w:line="240" w:lineRule="auto"/>
      <w:textAlignment w:val="center"/>
    </w:pPr>
    <w:rPr>
      <w:sz w:val="12"/>
      <w:szCs w:val="12"/>
    </w:rPr>
  </w:style>
  <w:style w:type="paragraph" w:customStyle="1" w:styleId="xl207">
    <w:name w:val="xl207"/>
    <w:basedOn w:val="Normalny"/>
    <w:rsid w:val="00570629"/>
    <w:pPr>
      <w:spacing w:before="100" w:beforeAutospacing="1" w:after="100" w:afterAutospacing="1" w:line="240" w:lineRule="auto"/>
      <w:textAlignment w:val="center"/>
    </w:pPr>
    <w:rPr>
      <w:sz w:val="12"/>
      <w:szCs w:val="12"/>
    </w:rPr>
  </w:style>
  <w:style w:type="paragraph" w:customStyle="1" w:styleId="xl208">
    <w:name w:val="xl208"/>
    <w:basedOn w:val="Normalny"/>
    <w:rsid w:val="00570629"/>
    <w:pPr>
      <w:spacing w:before="100" w:beforeAutospacing="1" w:after="100" w:afterAutospacing="1" w:line="240" w:lineRule="auto"/>
      <w:textAlignment w:val="center"/>
    </w:pPr>
    <w:rPr>
      <w:sz w:val="12"/>
      <w:szCs w:val="12"/>
    </w:rPr>
  </w:style>
  <w:style w:type="paragraph" w:customStyle="1" w:styleId="xl209">
    <w:name w:val="xl209"/>
    <w:basedOn w:val="Normalny"/>
    <w:rsid w:val="00570629"/>
    <w:pPr>
      <w:spacing w:before="100" w:beforeAutospacing="1" w:after="100" w:afterAutospacing="1" w:line="240" w:lineRule="auto"/>
      <w:jc w:val="right"/>
    </w:pPr>
    <w:rPr>
      <w:sz w:val="12"/>
      <w:szCs w:val="12"/>
    </w:rPr>
  </w:style>
  <w:style w:type="paragraph" w:customStyle="1" w:styleId="xl210">
    <w:name w:val="xl210"/>
    <w:basedOn w:val="Normalny"/>
    <w:rsid w:val="00570629"/>
    <w:pPr>
      <w:spacing w:before="100" w:beforeAutospacing="1" w:after="100" w:afterAutospacing="1" w:line="240" w:lineRule="auto"/>
      <w:textAlignment w:val="center"/>
    </w:pPr>
    <w:rPr>
      <w:i/>
      <w:iCs/>
      <w:sz w:val="12"/>
      <w:szCs w:val="12"/>
    </w:rPr>
  </w:style>
  <w:style w:type="paragraph" w:customStyle="1" w:styleId="xl211">
    <w:name w:val="xl211"/>
    <w:basedOn w:val="Normalny"/>
    <w:rsid w:val="00570629"/>
    <w:pPr>
      <w:shd w:val="clear" w:color="auto" w:fill="B6D9E6"/>
      <w:spacing w:before="100" w:beforeAutospacing="1" w:after="100" w:afterAutospacing="1" w:line="240" w:lineRule="auto"/>
      <w:jc w:val="right"/>
      <w:textAlignment w:val="center"/>
    </w:pPr>
    <w:rPr>
      <w:b/>
      <w:bCs/>
      <w:sz w:val="12"/>
      <w:szCs w:val="12"/>
    </w:rPr>
  </w:style>
  <w:style w:type="paragraph" w:customStyle="1" w:styleId="xl212">
    <w:name w:val="xl212"/>
    <w:basedOn w:val="Normalny"/>
    <w:rsid w:val="00570629"/>
    <w:pPr>
      <w:shd w:val="clear" w:color="auto" w:fill="B6D9E6"/>
      <w:spacing w:before="100" w:beforeAutospacing="1" w:after="100" w:afterAutospacing="1" w:line="240" w:lineRule="auto"/>
      <w:textAlignment w:val="center"/>
    </w:pPr>
    <w:rPr>
      <w:b/>
      <w:bCs/>
      <w:i/>
      <w:iCs/>
      <w:sz w:val="12"/>
      <w:szCs w:val="12"/>
    </w:rPr>
  </w:style>
  <w:style w:type="paragraph" w:customStyle="1" w:styleId="xl213">
    <w:name w:val="xl213"/>
    <w:basedOn w:val="Normalny"/>
    <w:rsid w:val="00570629"/>
    <w:pPr>
      <w:spacing w:before="100" w:beforeAutospacing="1" w:after="100" w:afterAutospacing="1" w:line="240" w:lineRule="auto"/>
      <w:jc w:val="right"/>
    </w:pPr>
    <w:rPr>
      <w:b/>
      <w:bCs/>
      <w:sz w:val="12"/>
      <w:szCs w:val="12"/>
    </w:rPr>
  </w:style>
  <w:style w:type="paragraph" w:customStyle="1" w:styleId="xl214">
    <w:name w:val="xl214"/>
    <w:basedOn w:val="Normalny"/>
    <w:rsid w:val="00570629"/>
    <w:pPr>
      <w:shd w:val="clear" w:color="auto" w:fill="CDDEE9"/>
      <w:spacing w:before="100" w:beforeAutospacing="1" w:after="100" w:afterAutospacing="1" w:line="240" w:lineRule="auto"/>
      <w:jc w:val="right"/>
      <w:textAlignment w:val="center"/>
    </w:pPr>
    <w:rPr>
      <w:b/>
      <w:bCs/>
      <w:sz w:val="12"/>
      <w:szCs w:val="12"/>
    </w:rPr>
  </w:style>
  <w:style w:type="paragraph" w:customStyle="1" w:styleId="xl215">
    <w:name w:val="xl215"/>
    <w:basedOn w:val="Normalny"/>
    <w:rsid w:val="00570629"/>
    <w:pPr>
      <w:shd w:val="clear" w:color="auto" w:fill="CDDEE9"/>
      <w:spacing w:before="100" w:beforeAutospacing="1" w:after="100" w:afterAutospacing="1" w:line="240" w:lineRule="auto"/>
      <w:textAlignment w:val="center"/>
    </w:pPr>
    <w:rPr>
      <w:b/>
      <w:bCs/>
      <w:i/>
      <w:iCs/>
      <w:sz w:val="12"/>
      <w:szCs w:val="12"/>
    </w:rPr>
  </w:style>
  <w:style w:type="paragraph" w:customStyle="1" w:styleId="xl216">
    <w:name w:val="xl216"/>
    <w:basedOn w:val="Normalny"/>
    <w:rsid w:val="00570629"/>
    <w:pPr>
      <w:shd w:val="clear" w:color="auto" w:fill="EAF1F6"/>
      <w:spacing w:before="100" w:beforeAutospacing="1" w:after="100" w:afterAutospacing="1" w:line="240" w:lineRule="auto"/>
      <w:jc w:val="right"/>
      <w:textAlignment w:val="center"/>
    </w:pPr>
    <w:rPr>
      <w:b/>
      <w:bCs/>
      <w:sz w:val="12"/>
      <w:szCs w:val="12"/>
    </w:rPr>
  </w:style>
  <w:style w:type="paragraph" w:customStyle="1" w:styleId="xl217">
    <w:name w:val="xl217"/>
    <w:basedOn w:val="Normalny"/>
    <w:rsid w:val="00570629"/>
    <w:pPr>
      <w:shd w:val="clear" w:color="auto" w:fill="EAF1F6"/>
      <w:spacing w:before="100" w:beforeAutospacing="1" w:after="100" w:afterAutospacing="1" w:line="240" w:lineRule="auto"/>
      <w:textAlignment w:val="center"/>
    </w:pPr>
    <w:rPr>
      <w:b/>
      <w:bCs/>
      <w:i/>
      <w:iCs/>
      <w:sz w:val="12"/>
      <w:szCs w:val="12"/>
    </w:rPr>
  </w:style>
  <w:style w:type="paragraph" w:customStyle="1" w:styleId="xl218">
    <w:name w:val="xl218"/>
    <w:basedOn w:val="Normalny"/>
    <w:rsid w:val="00570629"/>
    <w:pPr>
      <w:spacing w:before="100" w:beforeAutospacing="1" w:after="100" w:afterAutospacing="1" w:line="240" w:lineRule="auto"/>
      <w:jc w:val="right"/>
    </w:pPr>
    <w:rPr>
      <w:sz w:val="12"/>
      <w:szCs w:val="12"/>
    </w:rPr>
  </w:style>
  <w:style w:type="paragraph" w:customStyle="1" w:styleId="xl219">
    <w:name w:val="xl219"/>
    <w:basedOn w:val="Normalny"/>
    <w:rsid w:val="00570629"/>
    <w:pPr>
      <w:shd w:val="clear" w:color="auto" w:fill="FFFFFF"/>
      <w:spacing w:before="100" w:beforeAutospacing="1" w:after="100" w:afterAutospacing="1" w:line="240" w:lineRule="auto"/>
      <w:textAlignment w:val="center"/>
    </w:pPr>
    <w:rPr>
      <w:b/>
      <w:bCs/>
      <w:sz w:val="12"/>
      <w:szCs w:val="12"/>
    </w:rPr>
  </w:style>
  <w:style w:type="paragraph" w:customStyle="1" w:styleId="xl220">
    <w:name w:val="xl220"/>
    <w:basedOn w:val="Normalny"/>
    <w:rsid w:val="00570629"/>
    <w:pPr>
      <w:spacing w:before="100" w:beforeAutospacing="1" w:after="100" w:afterAutospacing="1" w:line="240" w:lineRule="auto"/>
      <w:jc w:val="right"/>
    </w:pPr>
    <w:rPr>
      <w:b/>
      <w:bCs/>
      <w:sz w:val="12"/>
      <w:szCs w:val="12"/>
    </w:rPr>
  </w:style>
  <w:style w:type="paragraph" w:customStyle="1" w:styleId="xl221">
    <w:name w:val="xl221"/>
    <w:basedOn w:val="Normalny"/>
    <w:rsid w:val="00570629"/>
    <w:pPr>
      <w:spacing w:before="100" w:beforeAutospacing="1" w:after="100" w:afterAutospacing="1" w:line="240" w:lineRule="auto"/>
      <w:textAlignment w:val="center"/>
    </w:pPr>
    <w:rPr>
      <w:b/>
      <w:bCs/>
      <w:i/>
      <w:iCs/>
      <w:sz w:val="12"/>
      <w:szCs w:val="12"/>
    </w:rPr>
  </w:style>
  <w:style w:type="paragraph" w:customStyle="1" w:styleId="xl222">
    <w:name w:val="xl222"/>
    <w:basedOn w:val="Normalny"/>
    <w:rsid w:val="00570629"/>
    <w:pPr>
      <w:spacing w:before="100" w:beforeAutospacing="1" w:after="100" w:afterAutospacing="1" w:line="240" w:lineRule="auto"/>
      <w:jc w:val="right"/>
    </w:pPr>
    <w:rPr>
      <w:sz w:val="12"/>
      <w:szCs w:val="12"/>
    </w:rPr>
  </w:style>
  <w:style w:type="paragraph" w:customStyle="1" w:styleId="xl223">
    <w:name w:val="xl223"/>
    <w:basedOn w:val="Normalny"/>
    <w:rsid w:val="00570629"/>
    <w:pPr>
      <w:spacing w:before="100" w:beforeAutospacing="1" w:after="100" w:afterAutospacing="1" w:line="240" w:lineRule="auto"/>
      <w:textAlignment w:val="center"/>
    </w:pPr>
    <w:rPr>
      <w:i/>
      <w:iCs/>
      <w:sz w:val="12"/>
      <w:szCs w:val="12"/>
    </w:rPr>
  </w:style>
  <w:style w:type="paragraph" w:customStyle="1" w:styleId="xl224">
    <w:name w:val="xl224"/>
    <w:basedOn w:val="Normalny"/>
    <w:rsid w:val="00570629"/>
    <w:pPr>
      <w:shd w:val="clear" w:color="auto" w:fill="FFFFFF"/>
      <w:spacing w:before="100" w:beforeAutospacing="1" w:after="100" w:afterAutospacing="1" w:line="240" w:lineRule="auto"/>
      <w:textAlignment w:val="center"/>
    </w:pPr>
    <w:rPr>
      <w:sz w:val="12"/>
      <w:szCs w:val="12"/>
    </w:rPr>
  </w:style>
  <w:style w:type="paragraph" w:customStyle="1" w:styleId="xl225">
    <w:name w:val="xl225"/>
    <w:basedOn w:val="Normalny"/>
    <w:rsid w:val="00570629"/>
    <w:pPr>
      <w:shd w:val="clear" w:color="auto" w:fill="FFFFFF"/>
      <w:spacing w:before="100" w:beforeAutospacing="1" w:after="100" w:afterAutospacing="1" w:line="240" w:lineRule="auto"/>
      <w:textAlignment w:val="center"/>
    </w:pPr>
    <w:rPr>
      <w:i/>
      <w:iCs/>
      <w:sz w:val="12"/>
      <w:szCs w:val="12"/>
    </w:rPr>
  </w:style>
  <w:style w:type="paragraph" w:customStyle="1" w:styleId="xl226">
    <w:name w:val="xl226"/>
    <w:basedOn w:val="Normalny"/>
    <w:rsid w:val="00570629"/>
    <w:pPr>
      <w:spacing w:before="100" w:beforeAutospacing="1" w:after="100" w:afterAutospacing="1" w:line="240" w:lineRule="auto"/>
      <w:textAlignment w:val="center"/>
    </w:pPr>
    <w:rPr>
      <w:b/>
      <w:bCs/>
      <w:color w:val="FFCC99"/>
      <w:sz w:val="12"/>
      <w:szCs w:val="12"/>
    </w:rPr>
  </w:style>
  <w:style w:type="paragraph" w:customStyle="1" w:styleId="xl227">
    <w:name w:val="xl227"/>
    <w:basedOn w:val="Normalny"/>
    <w:rsid w:val="00570629"/>
    <w:pPr>
      <w:spacing w:before="100" w:beforeAutospacing="1" w:after="100" w:afterAutospacing="1" w:line="240" w:lineRule="auto"/>
      <w:textAlignment w:val="center"/>
    </w:pPr>
    <w:rPr>
      <w:b/>
      <w:bCs/>
      <w:color w:val="FFCC99"/>
      <w:sz w:val="12"/>
      <w:szCs w:val="12"/>
    </w:rPr>
  </w:style>
  <w:style w:type="paragraph" w:customStyle="1" w:styleId="xl228">
    <w:name w:val="xl228"/>
    <w:basedOn w:val="Normalny"/>
    <w:rsid w:val="00570629"/>
    <w:pPr>
      <w:spacing w:before="100" w:beforeAutospacing="1" w:after="100" w:afterAutospacing="1" w:line="240" w:lineRule="auto"/>
      <w:textAlignment w:val="center"/>
    </w:pPr>
    <w:rPr>
      <w:color w:val="FFCC99"/>
      <w:sz w:val="12"/>
      <w:szCs w:val="12"/>
    </w:rPr>
  </w:style>
  <w:style w:type="paragraph" w:customStyle="1" w:styleId="xl229">
    <w:name w:val="xl229"/>
    <w:basedOn w:val="Normalny"/>
    <w:rsid w:val="00570629"/>
    <w:pPr>
      <w:spacing w:before="100" w:beforeAutospacing="1" w:after="100" w:afterAutospacing="1" w:line="240" w:lineRule="auto"/>
      <w:textAlignment w:val="center"/>
    </w:pPr>
    <w:rPr>
      <w:color w:val="FFCC99"/>
      <w:sz w:val="12"/>
      <w:szCs w:val="12"/>
    </w:rPr>
  </w:style>
  <w:style w:type="paragraph" w:customStyle="1" w:styleId="xl230">
    <w:name w:val="xl230"/>
    <w:basedOn w:val="Normalny"/>
    <w:rsid w:val="00570629"/>
    <w:pPr>
      <w:spacing w:before="100" w:beforeAutospacing="1" w:after="100" w:afterAutospacing="1" w:line="240" w:lineRule="auto"/>
      <w:textAlignment w:val="center"/>
    </w:pPr>
    <w:rPr>
      <w:color w:val="FF6758"/>
      <w:sz w:val="12"/>
      <w:szCs w:val="12"/>
    </w:rPr>
  </w:style>
  <w:style w:type="paragraph" w:customStyle="1" w:styleId="xl231">
    <w:name w:val="xl231"/>
    <w:basedOn w:val="Normalny"/>
    <w:rsid w:val="00570629"/>
    <w:pPr>
      <w:spacing w:before="100" w:beforeAutospacing="1" w:after="100" w:afterAutospacing="1" w:line="240" w:lineRule="auto"/>
      <w:textAlignment w:val="center"/>
    </w:pPr>
    <w:rPr>
      <w:i/>
      <w:iCs/>
      <w:color w:val="FF6758"/>
      <w:sz w:val="12"/>
      <w:szCs w:val="12"/>
    </w:rPr>
  </w:style>
  <w:style w:type="paragraph" w:customStyle="1" w:styleId="xl232">
    <w:name w:val="xl232"/>
    <w:basedOn w:val="Normalny"/>
    <w:rsid w:val="00570629"/>
    <w:pPr>
      <w:spacing w:before="100" w:beforeAutospacing="1" w:after="100" w:afterAutospacing="1" w:line="240" w:lineRule="auto"/>
      <w:jc w:val="right"/>
    </w:pPr>
    <w:rPr>
      <w:i/>
      <w:iCs/>
      <w:sz w:val="12"/>
      <w:szCs w:val="12"/>
    </w:rPr>
  </w:style>
  <w:style w:type="paragraph" w:customStyle="1" w:styleId="xl233">
    <w:name w:val="xl233"/>
    <w:basedOn w:val="Normalny"/>
    <w:rsid w:val="00570629"/>
    <w:pPr>
      <w:spacing w:before="100" w:beforeAutospacing="1" w:after="100" w:afterAutospacing="1" w:line="240" w:lineRule="auto"/>
      <w:textAlignment w:val="center"/>
    </w:pPr>
    <w:rPr>
      <w:b/>
      <w:bCs/>
      <w:sz w:val="12"/>
      <w:szCs w:val="12"/>
    </w:rPr>
  </w:style>
  <w:style w:type="paragraph" w:customStyle="1" w:styleId="xl234">
    <w:name w:val="xl234"/>
    <w:basedOn w:val="Normalny"/>
    <w:rsid w:val="00570629"/>
    <w:pPr>
      <w:spacing w:before="100" w:beforeAutospacing="1" w:after="100" w:afterAutospacing="1" w:line="240" w:lineRule="auto"/>
      <w:textAlignment w:val="center"/>
    </w:pPr>
    <w:rPr>
      <w:i/>
      <w:iCs/>
      <w:sz w:val="12"/>
      <w:szCs w:val="12"/>
    </w:rPr>
  </w:style>
  <w:style w:type="paragraph" w:customStyle="1" w:styleId="xl235">
    <w:name w:val="xl235"/>
    <w:basedOn w:val="Normalny"/>
    <w:rsid w:val="00570629"/>
    <w:pPr>
      <w:spacing w:before="100" w:beforeAutospacing="1" w:after="100" w:afterAutospacing="1" w:line="240" w:lineRule="auto"/>
      <w:jc w:val="right"/>
      <w:textAlignment w:val="center"/>
    </w:pPr>
    <w:rPr>
      <w:color w:val="FF6758"/>
      <w:sz w:val="12"/>
      <w:szCs w:val="12"/>
    </w:rPr>
  </w:style>
  <w:style w:type="paragraph" w:customStyle="1" w:styleId="xl236">
    <w:name w:val="xl236"/>
    <w:basedOn w:val="Normalny"/>
    <w:rsid w:val="00570629"/>
    <w:pPr>
      <w:spacing w:before="100" w:beforeAutospacing="1" w:after="100" w:afterAutospacing="1" w:line="240" w:lineRule="auto"/>
      <w:jc w:val="right"/>
      <w:textAlignment w:val="center"/>
    </w:pPr>
    <w:rPr>
      <w:sz w:val="12"/>
      <w:szCs w:val="12"/>
    </w:rPr>
  </w:style>
  <w:style w:type="paragraph" w:customStyle="1" w:styleId="xl237">
    <w:name w:val="xl237"/>
    <w:basedOn w:val="Normalny"/>
    <w:rsid w:val="00570629"/>
    <w:pPr>
      <w:spacing w:before="100" w:beforeAutospacing="1" w:after="100" w:afterAutospacing="1" w:line="240" w:lineRule="auto"/>
      <w:jc w:val="right"/>
      <w:textAlignment w:val="center"/>
    </w:pPr>
    <w:rPr>
      <w:sz w:val="12"/>
      <w:szCs w:val="12"/>
    </w:rPr>
  </w:style>
  <w:style w:type="paragraph" w:customStyle="1" w:styleId="xl238">
    <w:name w:val="xl238"/>
    <w:basedOn w:val="Normalny"/>
    <w:rsid w:val="00570629"/>
    <w:pPr>
      <w:spacing w:before="100" w:beforeAutospacing="1" w:after="100" w:afterAutospacing="1" w:line="240" w:lineRule="auto"/>
      <w:jc w:val="right"/>
    </w:pPr>
    <w:rPr>
      <w:color w:val="FF1818"/>
      <w:sz w:val="12"/>
      <w:szCs w:val="12"/>
    </w:rPr>
  </w:style>
  <w:style w:type="paragraph" w:customStyle="1" w:styleId="xl239">
    <w:name w:val="xl239"/>
    <w:basedOn w:val="Normalny"/>
    <w:rsid w:val="00570629"/>
    <w:pPr>
      <w:spacing w:before="100" w:beforeAutospacing="1" w:after="100" w:afterAutospacing="1" w:line="240" w:lineRule="auto"/>
      <w:textAlignment w:val="center"/>
    </w:pPr>
    <w:rPr>
      <w:color w:val="FF1818"/>
      <w:sz w:val="12"/>
      <w:szCs w:val="12"/>
    </w:rPr>
  </w:style>
  <w:style w:type="paragraph" w:customStyle="1" w:styleId="xl240">
    <w:name w:val="xl240"/>
    <w:basedOn w:val="Normalny"/>
    <w:rsid w:val="00570629"/>
    <w:pPr>
      <w:spacing w:before="100" w:beforeAutospacing="1" w:after="100" w:afterAutospacing="1" w:line="240" w:lineRule="auto"/>
      <w:textAlignment w:val="center"/>
    </w:pPr>
    <w:rPr>
      <w:b/>
      <w:bCs/>
      <w:color w:val="FF1818"/>
      <w:sz w:val="12"/>
      <w:szCs w:val="12"/>
    </w:rPr>
  </w:style>
  <w:style w:type="paragraph" w:customStyle="1" w:styleId="xl241">
    <w:name w:val="xl241"/>
    <w:basedOn w:val="Normalny"/>
    <w:rsid w:val="00570629"/>
    <w:pPr>
      <w:spacing w:before="100" w:beforeAutospacing="1" w:after="100" w:afterAutospacing="1" w:line="240" w:lineRule="auto"/>
      <w:textAlignment w:val="center"/>
    </w:pPr>
    <w:rPr>
      <w:b/>
      <w:bCs/>
      <w:i/>
      <w:iCs/>
      <w:color w:val="FF1818"/>
      <w:sz w:val="12"/>
      <w:szCs w:val="12"/>
    </w:rPr>
  </w:style>
  <w:style w:type="paragraph" w:customStyle="1" w:styleId="xl242">
    <w:name w:val="xl242"/>
    <w:basedOn w:val="Normalny"/>
    <w:rsid w:val="00570629"/>
    <w:pPr>
      <w:spacing w:before="100" w:beforeAutospacing="1" w:after="100" w:afterAutospacing="1" w:line="240" w:lineRule="auto"/>
      <w:jc w:val="right"/>
    </w:pPr>
    <w:rPr>
      <w:sz w:val="12"/>
      <w:szCs w:val="12"/>
    </w:rPr>
  </w:style>
  <w:style w:type="paragraph" w:customStyle="1" w:styleId="xl243">
    <w:name w:val="xl243"/>
    <w:basedOn w:val="Normalny"/>
    <w:rsid w:val="00570629"/>
    <w:pPr>
      <w:spacing w:before="100" w:beforeAutospacing="1" w:after="100" w:afterAutospacing="1" w:line="240" w:lineRule="auto"/>
      <w:textAlignment w:val="center"/>
    </w:pPr>
    <w:rPr>
      <w:b/>
      <w:bCs/>
      <w:sz w:val="12"/>
      <w:szCs w:val="12"/>
    </w:rPr>
  </w:style>
  <w:style w:type="paragraph" w:customStyle="1" w:styleId="xl244">
    <w:name w:val="xl244"/>
    <w:basedOn w:val="Normalny"/>
    <w:rsid w:val="00570629"/>
    <w:pPr>
      <w:spacing w:before="100" w:beforeAutospacing="1" w:after="100" w:afterAutospacing="1" w:line="240" w:lineRule="auto"/>
      <w:jc w:val="right"/>
    </w:pPr>
    <w:rPr>
      <w:i/>
      <w:iCs/>
      <w:sz w:val="12"/>
      <w:szCs w:val="12"/>
      <w:u w:val="single"/>
    </w:rPr>
  </w:style>
  <w:style w:type="paragraph" w:customStyle="1" w:styleId="xl245">
    <w:name w:val="xl245"/>
    <w:basedOn w:val="Normalny"/>
    <w:rsid w:val="00570629"/>
    <w:pPr>
      <w:spacing w:before="100" w:beforeAutospacing="1" w:after="100" w:afterAutospacing="1" w:line="240" w:lineRule="auto"/>
      <w:jc w:val="right"/>
      <w:textAlignment w:val="center"/>
    </w:pPr>
    <w:rPr>
      <w:sz w:val="12"/>
      <w:szCs w:val="12"/>
    </w:rPr>
  </w:style>
  <w:style w:type="paragraph" w:customStyle="1" w:styleId="xl246">
    <w:name w:val="xl246"/>
    <w:basedOn w:val="Normalny"/>
    <w:rsid w:val="00570629"/>
    <w:pPr>
      <w:spacing w:before="100" w:beforeAutospacing="1" w:after="100" w:afterAutospacing="1" w:line="240" w:lineRule="auto"/>
      <w:jc w:val="right"/>
      <w:textAlignment w:val="center"/>
    </w:pPr>
    <w:rPr>
      <w:i/>
      <w:iCs/>
      <w:sz w:val="12"/>
      <w:szCs w:val="12"/>
    </w:rPr>
  </w:style>
  <w:style w:type="paragraph" w:customStyle="1" w:styleId="xl247">
    <w:name w:val="xl247"/>
    <w:basedOn w:val="Normalny"/>
    <w:rsid w:val="00570629"/>
    <w:pPr>
      <w:spacing w:before="100" w:beforeAutospacing="1" w:after="100" w:afterAutospacing="1" w:line="240" w:lineRule="auto"/>
      <w:jc w:val="right"/>
      <w:textAlignment w:val="center"/>
    </w:pPr>
    <w:rPr>
      <w:i/>
      <w:iCs/>
      <w:sz w:val="12"/>
      <w:szCs w:val="12"/>
    </w:rPr>
  </w:style>
  <w:style w:type="paragraph" w:customStyle="1" w:styleId="xl248">
    <w:name w:val="xl248"/>
    <w:basedOn w:val="Normalny"/>
    <w:rsid w:val="00570629"/>
    <w:pPr>
      <w:spacing w:before="100" w:beforeAutospacing="1" w:after="100" w:afterAutospacing="1" w:line="240" w:lineRule="auto"/>
      <w:textAlignment w:val="center"/>
    </w:pPr>
    <w:rPr>
      <w:i/>
      <w:iCs/>
      <w:sz w:val="12"/>
      <w:szCs w:val="12"/>
    </w:rPr>
  </w:style>
  <w:style w:type="paragraph" w:customStyle="1" w:styleId="xl249">
    <w:name w:val="xl249"/>
    <w:basedOn w:val="Normalny"/>
    <w:rsid w:val="00570629"/>
    <w:pPr>
      <w:spacing w:before="100" w:beforeAutospacing="1" w:after="100" w:afterAutospacing="1" w:line="240" w:lineRule="auto"/>
      <w:jc w:val="right"/>
      <w:textAlignment w:val="center"/>
    </w:pPr>
    <w:rPr>
      <w:b/>
      <w:bCs/>
      <w:color w:val="FF6758"/>
      <w:sz w:val="12"/>
      <w:szCs w:val="12"/>
    </w:rPr>
  </w:style>
  <w:style w:type="paragraph" w:customStyle="1" w:styleId="xl250">
    <w:name w:val="xl250"/>
    <w:basedOn w:val="Normalny"/>
    <w:rsid w:val="00570629"/>
    <w:pPr>
      <w:spacing w:before="100" w:beforeAutospacing="1" w:after="100" w:afterAutospacing="1" w:line="240" w:lineRule="auto"/>
      <w:textAlignment w:val="center"/>
    </w:pPr>
    <w:rPr>
      <w:b/>
      <w:bCs/>
      <w:color w:val="FF6758"/>
      <w:sz w:val="12"/>
      <w:szCs w:val="12"/>
    </w:rPr>
  </w:style>
  <w:style w:type="paragraph" w:customStyle="1" w:styleId="xl251">
    <w:name w:val="xl251"/>
    <w:basedOn w:val="Normalny"/>
    <w:rsid w:val="00570629"/>
    <w:pPr>
      <w:shd w:val="clear" w:color="auto" w:fill="CDDEE9"/>
      <w:spacing w:before="100" w:beforeAutospacing="1" w:after="100" w:afterAutospacing="1" w:line="240" w:lineRule="auto"/>
      <w:jc w:val="right"/>
      <w:textAlignment w:val="center"/>
    </w:pPr>
    <w:rPr>
      <w:b/>
      <w:bCs/>
      <w:color w:val="000000"/>
      <w:sz w:val="12"/>
      <w:szCs w:val="12"/>
    </w:rPr>
  </w:style>
  <w:style w:type="paragraph" w:customStyle="1" w:styleId="xl252">
    <w:name w:val="xl252"/>
    <w:basedOn w:val="Normalny"/>
    <w:rsid w:val="00570629"/>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53">
    <w:name w:val="xl253"/>
    <w:basedOn w:val="Normalny"/>
    <w:rsid w:val="00570629"/>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54">
    <w:name w:val="xl254"/>
    <w:basedOn w:val="Normalny"/>
    <w:rsid w:val="00570629"/>
    <w:pPr>
      <w:spacing w:before="100" w:beforeAutospacing="1" w:after="100" w:afterAutospacing="1" w:line="240" w:lineRule="auto"/>
      <w:jc w:val="right"/>
      <w:textAlignment w:val="center"/>
    </w:pPr>
    <w:rPr>
      <w:b/>
      <w:bCs/>
      <w:color w:val="000000"/>
      <w:sz w:val="12"/>
      <w:szCs w:val="12"/>
    </w:rPr>
  </w:style>
  <w:style w:type="paragraph" w:customStyle="1" w:styleId="xl255">
    <w:name w:val="xl255"/>
    <w:basedOn w:val="Normalny"/>
    <w:rsid w:val="00570629"/>
    <w:pPr>
      <w:spacing w:before="100" w:beforeAutospacing="1" w:after="100" w:afterAutospacing="1" w:line="240" w:lineRule="auto"/>
      <w:textAlignment w:val="center"/>
    </w:pPr>
    <w:rPr>
      <w:b/>
      <w:bCs/>
      <w:color w:val="000000"/>
      <w:sz w:val="12"/>
      <w:szCs w:val="12"/>
    </w:rPr>
  </w:style>
  <w:style w:type="paragraph" w:customStyle="1" w:styleId="xl256">
    <w:name w:val="xl256"/>
    <w:basedOn w:val="Normalny"/>
    <w:rsid w:val="00570629"/>
    <w:pPr>
      <w:shd w:val="clear" w:color="auto" w:fill="EAF1F6"/>
      <w:spacing w:before="100" w:beforeAutospacing="1" w:after="100" w:afterAutospacing="1" w:line="240" w:lineRule="auto"/>
      <w:textAlignment w:val="center"/>
    </w:pPr>
    <w:rPr>
      <w:b/>
      <w:bCs/>
      <w:sz w:val="12"/>
      <w:szCs w:val="12"/>
    </w:rPr>
  </w:style>
  <w:style w:type="paragraph" w:customStyle="1" w:styleId="xl257">
    <w:name w:val="xl257"/>
    <w:basedOn w:val="Normalny"/>
    <w:rsid w:val="00570629"/>
    <w:pPr>
      <w:shd w:val="clear" w:color="auto" w:fill="EAF1F6"/>
      <w:spacing w:before="100" w:beforeAutospacing="1" w:after="100" w:afterAutospacing="1" w:line="240" w:lineRule="auto"/>
      <w:jc w:val="right"/>
      <w:textAlignment w:val="center"/>
    </w:pPr>
    <w:rPr>
      <w:b/>
      <w:bCs/>
      <w:color w:val="000000"/>
      <w:sz w:val="12"/>
      <w:szCs w:val="12"/>
    </w:rPr>
  </w:style>
  <w:style w:type="paragraph" w:customStyle="1" w:styleId="xl258">
    <w:name w:val="xl258"/>
    <w:basedOn w:val="Normalny"/>
    <w:rsid w:val="00570629"/>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59">
    <w:name w:val="xl259"/>
    <w:basedOn w:val="Normalny"/>
    <w:rsid w:val="00570629"/>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60">
    <w:name w:val="xl260"/>
    <w:basedOn w:val="Normalny"/>
    <w:rsid w:val="00570629"/>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570629"/>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570629"/>
    <w:pPr>
      <w:spacing w:before="100" w:beforeAutospacing="1" w:after="100" w:afterAutospacing="1" w:line="240" w:lineRule="auto"/>
      <w:textAlignment w:val="center"/>
    </w:pPr>
    <w:rPr>
      <w:color w:val="000000"/>
      <w:sz w:val="12"/>
      <w:szCs w:val="12"/>
    </w:rPr>
  </w:style>
  <w:style w:type="paragraph" w:customStyle="1" w:styleId="xl263">
    <w:name w:val="xl263"/>
    <w:basedOn w:val="Normalny"/>
    <w:rsid w:val="00570629"/>
    <w:pPr>
      <w:spacing w:before="100" w:beforeAutospacing="1" w:after="100" w:afterAutospacing="1" w:line="240" w:lineRule="auto"/>
      <w:textAlignment w:val="center"/>
    </w:pPr>
    <w:rPr>
      <w:color w:val="000000"/>
      <w:sz w:val="12"/>
      <w:szCs w:val="12"/>
    </w:rPr>
  </w:style>
  <w:style w:type="paragraph" w:customStyle="1" w:styleId="xl264">
    <w:name w:val="xl264"/>
    <w:basedOn w:val="Normalny"/>
    <w:rsid w:val="00570629"/>
    <w:pPr>
      <w:spacing w:before="100" w:beforeAutospacing="1" w:after="100" w:afterAutospacing="1" w:line="240" w:lineRule="auto"/>
      <w:textAlignment w:val="center"/>
    </w:pPr>
    <w:rPr>
      <w:color w:val="000000"/>
      <w:sz w:val="12"/>
      <w:szCs w:val="12"/>
    </w:rPr>
  </w:style>
  <w:style w:type="paragraph" w:customStyle="1" w:styleId="xl265">
    <w:name w:val="xl265"/>
    <w:basedOn w:val="Normalny"/>
    <w:rsid w:val="00570629"/>
    <w:pPr>
      <w:spacing w:before="100" w:beforeAutospacing="1" w:after="100" w:afterAutospacing="1" w:line="240" w:lineRule="auto"/>
      <w:textAlignment w:val="center"/>
    </w:pPr>
    <w:rPr>
      <w:i/>
      <w:iCs/>
      <w:sz w:val="12"/>
      <w:szCs w:val="12"/>
    </w:rPr>
  </w:style>
  <w:style w:type="paragraph" w:customStyle="1" w:styleId="xl266">
    <w:name w:val="xl266"/>
    <w:basedOn w:val="Normalny"/>
    <w:rsid w:val="00570629"/>
    <w:pPr>
      <w:spacing w:before="100" w:beforeAutospacing="1" w:after="100" w:afterAutospacing="1" w:line="240" w:lineRule="auto"/>
      <w:textAlignment w:val="center"/>
    </w:pPr>
    <w:rPr>
      <w:i/>
      <w:iCs/>
      <w:sz w:val="12"/>
      <w:szCs w:val="12"/>
    </w:rPr>
  </w:style>
  <w:style w:type="paragraph" w:customStyle="1" w:styleId="xl267">
    <w:name w:val="xl267"/>
    <w:basedOn w:val="Normalny"/>
    <w:rsid w:val="00570629"/>
    <w:pPr>
      <w:spacing w:before="100" w:beforeAutospacing="1" w:after="100" w:afterAutospacing="1" w:line="240" w:lineRule="auto"/>
      <w:jc w:val="right"/>
      <w:textAlignment w:val="center"/>
    </w:pPr>
    <w:rPr>
      <w:i/>
      <w:iCs/>
      <w:sz w:val="12"/>
      <w:szCs w:val="12"/>
    </w:rPr>
  </w:style>
  <w:style w:type="paragraph" w:customStyle="1" w:styleId="xl268">
    <w:name w:val="xl268"/>
    <w:basedOn w:val="Normalny"/>
    <w:rsid w:val="00570629"/>
    <w:pPr>
      <w:spacing w:before="100" w:beforeAutospacing="1" w:after="100" w:afterAutospacing="1" w:line="240" w:lineRule="auto"/>
      <w:textAlignment w:val="center"/>
    </w:pPr>
    <w:rPr>
      <w:i/>
      <w:iCs/>
      <w:color w:val="FF6758"/>
      <w:sz w:val="12"/>
      <w:szCs w:val="12"/>
    </w:rPr>
  </w:style>
  <w:style w:type="paragraph" w:customStyle="1" w:styleId="xl269">
    <w:name w:val="xl269"/>
    <w:basedOn w:val="Normalny"/>
    <w:rsid w:val="00570629"/>
    <w:pPr>
      <w:spacing w:before="100" w:beforeAutospacing="1" w:after="100" w:afterAutospacing="1" w:line="240" w:lineRule="auto"/>
      <w:textAlignment w:val="center"/>
    </w:pPr>
    <w:rPr>
      <w:i/>
      <w:iCs/>
      <w:color w:val="FF6758"/>
      <w:sz w:val="12"/>
      <w:szCs w:val="12"/>
    </w:rPr>
  </w:style>
  <w:style w:type="paragraph" w:customStyle="1" w:styleId="xl270">
    <w:name w:val="xl270"/>
    <w:basedOn w:val="Normalny"/>
    <w:rsid w:val="00570629"/>
    <w:pPr>
      <w:spacing w:before="100" w:beforeAutospacing="1" w:after="100" w:afterAutospacing="1" w:line="240" w:lineRule="auto"/>
      <w:textAlignment w:val="center"/>
    </w:pPr>
    <w:rPr>
      <w:i/>
      <w:iCs/>
      <w:color w:val="FF6758"/>
      <w:sz w:val="12"/>
      <w:szCs w:val="12"/>
    </w:rPr>
  </w:style>
  <w:style w:type="paragraph" w:customStyle="1" w:styleId="xl271">
    <w:name w:val="xl271"/>
    <w:basedOn w:val="Normalny"/>
    <w:rsid w:val="00570629"/>
    <w:pPr>
      <w:spacing w:before="100" w:beforeAutospacing="1" w:after="100" w:afterAutospacing="1" w:line="240" w:lineRule="auto"/>
      <w:jc w:val="right"/>
      <w:textAlignment w:val="center"/>
    </w:pPr>
    <w:rPr>
      <w:i/>
      <w:iCs/>
      <w:color w:val="FF6758"/>
      <w:sz w:val="12"/>
      <w:szCs w:val="12"/>
    </w:rPr>
  </w:style>
  <w:style w:type="paragraph" w:customStyle="1" w:styleId="xl272">
    <w:name w:val="xl272"/>
    <w:basedOn w:val="Normalny"/>
    <w:rsid w:val="00570629"/>
    <w:pPr>
      <w:spacing w:before="100" w:beforeAutospacing="1" w:after="100" w:afterAutospacing="1" w:line="240" w:lineRule="auto"/>
    </w:pPr>
    <w:rPr>
      <w:sz w:val="12"/>
      <w:szCs w:val="12"/>
    </w:rPr>
  </w:style>
  <w:style w:type="paragraph" w:customStyle="1" w:styleId="xl273">
    <w:name w:val="xl273"/>
    <w:basedOn w:val="Normalny"/>
    <w:rsid w:val="00570629"/>
    <w:pPr>
      <w:spacing w:before="100" w:beforeAutospacing="1" w:after="100" w:afterAutospacing="1" w:line="240" w:lineRule="auto"/>
      <w:textAlignment w:val="center"/>
    </w:pPr>
    <w:rPr>
      <w:i/>
      <w:iCs/>
      <w:sz w:val="12"/>
      <w:szCs w:val="12"/>
    </w:rPr>
  </w:style>
  <w:style w:type="paragraph" w:customStyle="1" w:styleId="xl274">
    <w:name w:val="xl274"/>
    <w:basedOn w:val="Normalny"/>
    <w:rsid w:val="00570629"/>
    <w:pPr>
      <w:spacing w:before="100" w:beforeAutospacing="1" w:after="100" w:afterAutospacing="1" w:line="240" w:lineRule="auto"/>
      <w:textAlignment w:val="center"/>
    </w:pPr>
    <w:rPr>
      <w:i/>
      <w:iCs/>
      <w:sz w:val="12"/>
      <w:szCs w:val="12"/>
      <w:u w:val="single"/>
    </w:rPr>
  </w:style>
  <w:style w:type="paragraph" w:customStyle="1" w:styleId="xl275">
    <w:name w:val="xl275"/>
    <w:basedOn w:val="Normalny"/>
    <w:rsid w:val="00570629"/>
    <w:pPr>
      <w:spacing w:before="100" w:beforeAutospacing="1" w:after="100" w:afterAutospacing="1" w:line="240" w:lineRule="auto"/>
      <w:textAlignment w:val="center"/>
    </w:pPr>
    <w:rPr>
      <w:i/>
      <w:iCs/>
      <w:sz w:val="12"/>
      <w:szCs w:val="12"/>
    </w:rPr>
  </w:style>
  <w:style w:type="paragraph" w:customStyle="1" w:styleId="xl276">
    <w:name w:val="xl276"/>
    <w:basedOn w:val="Normalny"/>
    <w:rsid w:val="00570629"/>
    <w:pPr>
      <w:spacing w:before="100" w:beforeAutospacing="1" w:after="100" w:afterAutospacing="1" w:line="240" w:lineRule="auto"/>
      <w:textAlignment w:val="center"/>
    </w:pPr>
    <w:rPr>
      <w:i/>
      <w:iCs/>
      <w:sz w:val="12"/>
      <w:szCs w:val="12"/>
    </w:rPr>
  </w:style>
  <w:style w:type="paragraph" w:customStyle="1" w:styleId="xl277">
    <w:name w:val="xl277"/>
    <w:basedOn w:val="Normalny"/>
    <w:rsid w:val="00570629"/>
    <w:pPr>
      <w:spacing w:before="100" w:beforeAutospacing="1" w:after="100" w:afterAutospacing="1" w:line="240" w:lineRule="auto"/>
      <w:jc w:val="right"/>
      <w:textAlignment w:val="center"/>
    </w:pPr>
    <w:rPr>
      <w:b/>
      <w:bCs/>
      <w:sz w:val="12"/>
      <w:szCs w:val="12"/>
    </w:rPr>
  </w:style>
  <w:style w:type="paragraph" w:customStyle="1" w:styleId="xl278">
    <w:name w:val="xl278"/>
    <w:basedOn w:val="Normalny"/>
    <w:rsid w:val="00570629"/>
    <w:pPr>
      <w:spacing w:before="100" w:beforeAutospacing="1" w:after="100" w:afterAutospacing="1" w:line="240" w:lineRule="auto"/>
      <w:textAlignment w:val="center"/>
    </w:pPr>
    <w:rPr>
      <w:b/>
      <w:bCs/>
      <w:sz w:val="12"/>
      <w:szCs w:val="12"/>
    </w:rPr>
  </w:style>
  <w:style w:type="paragraph" w:customStyle="1" w:styleId="xl279">
    <w:name w:val="xl279"/>
    <w:basedOn w:val="Normalny"/>
    <w:rsid w:val="00570629"/>
    <w:pPr>
      <w:spacing w:before="100" w:beforeAutospacing="1" w:after="100" w:afterAutospacing="1" w:line="240" w:lineRule="auto"/>
      <w:textAlignment w:val="center"/>
    </w:pPr>
    <w:rPr>
      <w:b/>
      <w:bCs/>
      <w:sz w:val="12"/>
      <w:szCs w:val="12"/>
    </w:rPr>
  </w:style>
  <w:style w:type="paragraph" w:customStyle="1" w:styleId="xl280">
    <w:name w:val="xl280"/>
    <w:basedOn w:val="Normalny"/>
    <w:rsid w:val="00570629"/>
    <w:pPr>
      <w:spacing w:before="100" w:beforeAutospacing="1" w:after="100" w:afterAutospacing="1" w:line="240" w:lineRule="auto"/>
      <w:textAlignment w:val="center"/>
    </w:pPr>
    <w:rPr>
      <w:b/>
      <w:bCs/>
      <w:i/>
      <w:iCs/>
      <w:sz w:val="12"/>
      <w:szCs w:val="12"/>
    </w:rPr>
  </w:style>
  <w:style w:type="paragraph" w:customStyle="1" w:styleId="xl281">
    <w:name w:val="xl281"/>
    <w:basedOn w:val="Normalny"/>
    <w:rsid w:val="00570629"/>
    <w:pPr>
      <w:spacing w:before="100" w:beforeAutospacing="1" w:after="100" w:afterAutospacing="1" w:line="240" w:lineRule="auto"/>
      <w:textAlignment w:val="center"/>
    </w:pPr>
    <w:rPr>
      <w:i/>
      <w:iCs/>
      <w:sz w:val="12"/>
      <w:szCs w:val="12"/>
      <w:u w:val="single"/>
    </w:rPr>
  </w:style>
  <w:style w:type="paragraph" w:customStyle="1" w:styleId="xl282">
    <w:name w:val="xl282"/>
    <w:basedOn w:val="Normalny"/>
    <w:rsid w:val="00570629"/>
    <w:pPr>
      <w:spacing w:before="100" w:beforeAutospacing="1" w:after="100" w:afterAutospacing="1" w:line="240" w:lineRule="auto"/>
      <w:jc w:val="right"/>
      <w:textAlignment w:val="center"/>
    </w:pPr>
    <w:rPr>
      <w:sz w:val="12"/>
      <w:szCs w:val="12"/>
    </w:rPr>
  </w:style>
  <w:style w:type="paragraph" w:customStyle="1" w:styleId="xl283">
    <w:name w:val="xl283"/>
    <w:basedOn w:val="Normalny"/>
    <w:rsid w:val="00570629"/>
    <w:pPr>
      <w:spacing w:before="100" w:beforeAutospacing="1" w:after="100" w:afterAutospacing="1" w:line="240" w:lineRule="auto"/>
      <w:textAlignment w:val="center"/>
    </w:pPr>
    <w:rPr>
      <w:i/>
      <w:iCs/>
      <w:sz w:val="12"/>
      <w:szCs w:val="12"/>
    </w:rPr>
  </w:style>
  <w:style w:type="paragraph" w:customStyle="1" w:styleId="xl284">
    <w:name w:val="xl284"/>
    <w:basedOn w:val="Normalny"/>
    <w:rsid w:val="00570629"/>
    <w:pPr>
      <w:spacing w:before="100" w:beforeAutospacing="1" w:after="100" w:afterAutospacing="1" w:line="240" w:lineRule="auto"/>
      <w:jc w:val="right"/>
      <w:textAlignment w:val="center"/>
    </w:pPr>
    <w:rPr>
      <w:i/>
      <w:iCs/>
      <w:sz w:val="12"/>
      <w:szCs w:val="12"/>
    </w:rPr>
  </w:style>
  <w:style w:type="paragraph" w:customStyle="1" w:styleId="xl285">
    <w:name w:val="xl285"/>
    <w:basedOn w:val="Normalny"/>
    <w:rsid w:val="00570629"/>
    <w:pPr>
      <w:spacing w:before="100" w:beforeAutospacing="1" w:after="100" w:afterAutospacing="1" w:line="240" w:lineRule="auto"/>
      <w:textAlignment w:val="center"/>
    </w:pPr>
    <w:rPr>
      <w:i/>
      <w:iCs/>
      <w:sz w:val="12"/>
      <w:szCs w:val="12"/>
    </w:rPr>
  </w:style>
  <w:style w:type="paragraph" w:customStyle="1" w:styleId="xl286">
    <w:name w:val="xl286"/>
    <w:basedOn w:val="Normalny"/>
    <w:rsid w:val="00570629"/>
    <w:pPr>
      <w:spacing w:before="100" w:beforeAutospacing="1" w:after="100" w:afterAutospacing="1" w:line="240" w:lineRule="auto"/>
      <w:jc w:val="right"/>
      <w:textAlignment w:val="center"/>
    </w:pPr>
    <w:rPr>
      <w:i/>
      <w:iCs/>
      <w:sz w:val="12"/>
      <w:szCs w:val="12"/>
    </w:rPr>
  </w:style>
  <w:style w:type="paragraph" w:customStyle="1" w:styleId="xl287">
    <w:name w:val="xl287"/>
    <w:basedOn w:val="Normalny"/>
    <w:rsid w:val="00570629"/>
    <w:pPr>
      <w:spacing w:before="100" w:beforeAutospacing="1" w:after="100" w:afterAutospacing="1" w:line="240" w:lineRule="auto"/>
      <w:textAlignment w:val="center"/>
    </w:pPr>
    <w:rPr>
      <w:i/>
      <w:iCs/>
      <w:sz w:val="12"/>
      <w:szCs w:val="12"/>
    </w:rPr>
  </w:style>
  <w:style w:type="paragraph" w:customStyle="1" w:styleId="xl288">
    <w:name w:val="xl288"/>
    <w:basedOn w:val="Normalny"/>
    <w:rsid w:val="00570629"/>
    <w:pPr>
      <w:spacing w:before="100" w:beforeAutospacing="1" w:after="100" w:afterAutospacing="1" w:line="240" w:lineRule="auto"/>
      <w:textAlignment w:val="center"/>
    </w:pPr>
    <w:rPr>
      <w:i/>
      <w:iCs/>
      <w:sz w:val="12"/>
      <w:szCs w:val="12"/>
    </w:rPr>
  </w:style>
  <w:style w:type="paragraph" w:customStyle="1" w:styleId="xl289">
    <w:name w:val="xl289"/>
    <w:basedOn w:val="Normalny"/>
    <w:rsid w:val="00570629"/>
    <w:pPr>
      <w:spacing w:before="100" w:beforeAutospacing="1" w:after="100" w:afterAutospacing="1" w:line="240" w:lineRule="auto"/>
      <w:textAlignment w:val="center"/>
    </w:pPr>
    <w:rPr>
      <w:i/>
      <w:iCs/>
      <w:sz w:val="12"/>
      <w:szCs w:val="12"/>
    </w:rPr>
  </w:style>
  <w:style w:type="paragraph" w:customStyle="1" w:styleId="xl290">
    <w:name w:val="xl290"/>
    <w:basedOn w:val="Normalny"/>
    <w:rsid w:val="00570629"/>
    <w:pPr>
      <w:spacing w:before="100" w:beforeAutospacing="1" w:after="100" w:afterAutospacing="1" w:line="240" w:lineRule="auto"/>
    </w:pPr>
    <w:rPr>
      <w:sz w:val="12"/>
      <w:szCs w:val="12"/>
    </w:rPr>
  </w:style>
  <w:style w:type="paragraph" w:customStyle="1" w:styleId="xl291">
    <w:name w:val="xl291"/>
    <w:basedOn w:val="Normalny"/>
    <w:rsid w:val="00570629"/>
    <w:pPr>
      <w:spacing w:before="100" w:beforeAutospacing="1" w:after="100" w:afterAutospacing="1" w:line="240" w:lineRule="auto"/>
      <w:textAlignment w:val="center"/>
    </w:pPr>
    <w:rPr>
      <w:i/>
      <w:iCs/>
      <w:sz w:val="12"/>
      <w:szCs w:val="12"/>
    </w:rPr>
  </w:style>
  <w:style w:type="paragraph" w:customStyle="1" w:styleId="xl292">
    <w:name w:val="xl292"/>
    <w:basedOn w:val="Normalny"/>
    <w:rsid w:val="00570629"/>
    <w:pPr>
      <w:spacing w:before="100" w:beforeAutospacing="1" w:after="100" w:afterAutospacing="1" w:line="240" w:lineRule="auto"/>
      <w:jc w:val="right"/>
      <w:textAlignment w:val="center"/>
    </w:pPr>
    <w:rPr>
      <w:b/>
      <w:bCs/>
      <w:i/>
      <w:iCs/>
      <w:sz w:val="12"/>
      <w:szCs w:val="12"/>
    </w:rPr>
  </w:style>
  <w:style w:type="paragraph" w:customStyle="1" w:styleId="xl293">
    <w:name w:val="xl293"/>
    <w:basedOn w:val="Normalny"/>
    <w:rsid w:val="00570629"/>
    <w:pPr>
      <w:spacing w:before="100" w:beforeAutospacing="1" w:after="100" w:afterAutospacing="1" w:line="240" w:lineRule="auto"/>
      <w:textAlignment w:val="center"/>
    </w:pPr>
    <w:rPr>
      <w:sz w:val="12"/>
      <w:szCs w:val="12"/>
    </w:rPr>
  </w:style>
  <w:style w:type="paragraph" w:customStyle="1" w:styleId="xl294">
    <w:name w:val="xl294"/>
    <w:basedOn w:val="Normalny"/>
    <w:rsid w:val="00570629"/>
    <w:pPr>
      <w:spacing w:before="100" w:beforeAutospacing="1" w:after="100" w:afterAutospacing="1" w:line="240" w:lineRule="auto"/>
      <w:textAlignment w:val="center"/>
    </w:pPr>
    <w:rPr>
      <w:sz w:val="12"/>
      <w:szCs w:val="12"/>
    </w:rPr>
  </w:style>
  <w:style w:type="paragraph" w:customStyle="1" w:styleId="xl295">
    <w:name w:val="xl295"/>
    <w:basedOn w:val="Normalny"/>
    <w:rsid w:val="00570629"/>
    <w:pPr>
      <w:spacing w:before="100" w:beforeAutospacing="1" w:after="100" w:afterAutospacing="1" w:line="240" w:lineRule="auto"/>
      <w:textAlignment w:val="center"/>
    </w:pPr>
    <w:rPr>
      <w:sz w:val="12"/>
      <w:szCs w:val="12"/>
    </w:rPr>
  </w:style>
  <w:style w:type="paragraph" w:customStyle="1" w:styleId="xl296">
    <w:name w:val="xl296"/>
    <w:basedOn w:val="Normalny"/>
    <w:rsid w:val="00570629"/>
    <w:pPr>
      <w:spacing w:before="100" w:beforeAutospacing="1" w:after="100" w:afterAutospacing="1" w:line="240" w:lineRule="auto"/>
      <w:jc w:val="right"/>
      <w:textAlignment w:val="center"/>
    </w:pPr>
    <w:rPr>
      <w:b/>
      <w:bCs/>
      <w:i/>
      <w:iCs/>
      <w:sz w:val="12"/>
      <w:szCs w:val="12"/>
    </w:rPr>
  </w:style>
  <w:style w:type="paragraph" w:customStyle="1" w:styleId="xl297">
    <w:name w:val="xl297"/>
    <w:basedOn w:val="Normalny"/>
    <w:rsid w:val="00570629"/>
    <w:pPr>
      <w:spacing w:before="100" w:beforeAutospacing="1" w:after="100" w:afterAutospacing="1" w:line="240" w:lineRule="auto"/>
      <w:textAlignment w:val="center"/>
    </w:pPr>
    <w:rPr>
      <w:b/>
      <w:bCs/>
      <w:sz w:val="12"/>
      <w:szCs w:val="12"/>
    </w:rPr>
  </w:style>
  <w:style w:type="paragraph" w:customStyle="1" w:styleId="xl298">
    <w:name w:val="xl298"/>
    <w:basedOn w:val="Normalny"/>
    <w:rsid w:val="00570629"/>
    <w:pPr>
      <w:spacing w:before="100" w:beforeAutospacing="1" w:after="100" w:afterAutospacing="1" w:line="240" w:lineRule="auto"/>
      <w:textAlignment w:val="center"/>
    </w:pPr>
    <w:rPr>
      <w:b/>
      <w:bCs/>
      <w:sz w:val="12"/>
      <w:szCs w:val="12"/>
    </w:rPr>
  </w:style>
  <w:style w:type="paragraph" w:customStyle="1" w:styleId="xl299">
    <w:name w:val="xl299"/>
    <w:basedOn w:val="Normalny"/>
    <w:rsid w:val="00570629"/>
    <w:pPr>
      <w:spacing w:before="100" w:beforeAutospacing="1" w:after="100" w:afterAutospacing="1" w:line="240" w:lineRule="auto"/>
      <w:jc w:val="right"/>
      <w:textAlignment w:val="center"/>
    </w:pPr>
    <w:rPr>
      <w:b/>
      <w:bCs/>
      <w:sz w:val="12"/>
      <w:szCs w:val="12"/>
    </w:rPr>
  </w:style>
  <w:style w:type="paragraph" w:customStyle="1" w:styleId="xl300">
    <w:name w:val="xl300"/>
    <w:basedOn w:val="Normalny"/>
    <w:rsid w:val="00570629"/>
    <w:pPr>
      <w:spacing w:before="100" w:beforeAutospacing="1" w:after="100" w:afterAutospacing="1" w:line="240" w:lineRule="auto"/>
      <w:jc w:val="right"/>
      <w:textAlignment w:val="center"/>
    </w:pPr>
    <w:rPr>
      <w:i/>
      <w:iCs/>
      <w:sz w:val="12"/>
      <w:szCs w:val="12"/>
    </w:rPr>
  </w:style>
  <w:style w:type="paragraph" w:customStyle="1" w:styleId="xl301">
    <w:name w:val="xl301"/>
    <w:basedOn w:val="Normalny"/>
    <w:rsid w:val="00570629"/>
    <w:pPr>
      <w:spacing w:before="100" w:beforeAutospacing="1" w:after="100" w:afterAutospacing="1" w:line="240" w:lineRule="auto"/>
      <w:textAlignment w:val="center"/>
    </w:pPr>
    <w:rPr>
      <w:sz w:val="12"/>
      <w:szCs w:val="12"/>
    </w:rPr>
  </w:style>
  <w:style w:type="paragraph" w:customStyle="1" w:styleId="xl302">
    <w:name w:val="xl302"/>
    <w:basedOn w:val="Normalny"/>
    <w:rsid w:val="00570629"/>
    <w:pPr>
      <w:spacing w:before="100" w:beforeAutospacing="1" w:after="100" w:afterAutospacing="1" w:line="240" w:lineRule="auto"/>
      <w:textAlignment w:val="center"/>
    </w:pPr>
    <w:rPr>
      <w:i/>
      <w:iCs/>
      <w:sz w:val="12"/>
      <w:szCs w:val="12"/>
    </w:rPr>
  </w:style>
  <w:style w:type="paragraph" w:customStyle="1" w:styleId="xl303">
    <w:name w:val="xl303"/>
    <w:basedOn w:val="Normalny"/>
    <w:rsid w:val="00570629"/>
    <w:pPr>
      <w:spacing w:before="100" w:beforeAutospacing="1" w:after="100" w:afterAutospacing="1" w:line="240" w:lineRule="auto"/>
      <w:textAlignment w:val="center"/>
    </w:pPr>
    <w:rPr>
      <w:color w:val="FF6758"/>
      <w:sz w:val="12"/>
      <w:szCs w:val="12"/>
    </w:rPr>
  </w:style>
  <w:style w:type="paragraph" w:customStyle="1" w:styleId="xl304">
    <w:name w:val="xl304"/>
    <w:basedOn w:val="Normalny"/>
    <w:rsid w:val="00570629"/>
    <w:pPr>
      <w:spacing w:before="100" w:beforeAutospacing="1" w:after="100" w:afterAutospacing="1" w:line="240" w:lineRule="auto"/>
      <w:textAlignment w:val="center"/>
    </w:pPr>
    <w:rPr>
      <w:sz w:val="12"/>
      <w:szCs w:val="12"/>
    </w:rPr>
  </w:style>
  <w:style w:type="paragraph" w:customStyle="1" w:styleId="xl305">
    <w:name w:val="xl305"/>
    <w:basedOn w:val="Normalny"/>
    <w:rsid w:val="00570629"/>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570629"/>
    <w:pPr>
      <w:spacing w:before="100" w:beforeAutospacing="1" w:after="100" w:afterAutospacing="1" w:line="240" w:lineRule="auto"/>
      <w:jc w:val="both"/>
    </w:pPr>
    <w:rPr>
      <w:sz w:val="12"/>
      <w:szCs w:val="12"/>
    </w:rPr>
  </w:style>
  <w:style w:type="paragraph" w:customStyle="1" w:styleId="xl307">
    <w:name w:val="xl307"/>
    <w:basedOn w:val="Normalny"/>
    <w:rsid w:val="00570629"/>
    <w:pPr>
      <w:spacing w:before="100" w:beforeAutospacing="1" w:after="100" w:afterAutospacing="1" w:line="240" w:lineRule="auto"/>
      <w:jc w:val="right"/>
      <w:textAlignment w:val="center"/>
    </w:pPr>
    <w:rPr>
      <w:color w:val="FF1818"/>
      <w:sz w:val="12"/>
      <w:szCs w:val="12"/>
    </w:rPr>
  </w:style>
  <w:style w:type="paragraph" w:customStyle="1" w:styleId="xl308">
    <w:name w:val="xl308"/>
    <w:basedOn w:val="Normalny"/>
    <w:rsid w:val="00570629"/>
    <w:pPr>
      <w:shd w:val="clear" w:color="auto" w:fill="FFFFFF"/>
      <w:spacing w:before="100" w:beforeAutospacing="1" w:after="100" w:afterAutospacing="1" w:line="240" w:lineRule="auto"/>
      <w:jc w:val="right"/>
      <w:textAlignment w:val="center"/>
    </w:pPr>
    <w:rPr>
      <w:sz w:val="12"/>
      <w:szCs w:val="12"/>
    </w:rPr>
  </w:style>
  <w:style w:type="paragraph" w:customStyle="1" w:styleId="xl309">
    <w:name w:val="xl309"/>
    <w:basedOn w:val="Normalny"/>
    <w:rsid w:val="00570629"/>
    <w:pPr>
      <w:spacing w:before="100" w:beforeAutospacing="1" w:after="100" w:afterAutospacing="1" w:line="240" w:lineRule="auto"/>
      <w:jc w:val="right"/>
      <w:textAlignment w:val="center"/>
    </w:pPr>
    <w:rPr>
      <w:color w:val="000000"/>
      <w:sz w:val="12"/>
      <w:szCs w:val="12"/>
    </w:rPr>
  </w:style>
  <w:style w:type="paragraph" w:customStyle="1" w:styleId="xl310">
    <w:name w:val="xl310"/>
    <w:basedOn w:val="Normalny"/>
    <w:rsid w:val="00570629"/>
    <w:pPr>
      <w:spacing w:before="100" w:beforeAutospacing="1" w:after="100" w:afterAutospacing="1" w:line="240" w:lineRule="auto"/>
      <w:textAlignment w:val="center"/>
    </w:pPr>
    <w:rPr>
      <w:i/>
      <w:iCs/>
      <w:color w:val="000000"/>
      <w:sz w:val="12"/>
      <w:szCs w:val="12"/>
      <w:u w:val="single"/>
    </w:rPr>
  </w:style>
  <w:style w:type="paragraph" w:customStyle="1" w:styleId="xl311">
    <w:name w:val="xl311"/>
    <w:basedOn w:val="Normalny"/>
    <w:rsid w:val="00570629"/>
    <w:pPr>
      <w:spacing w:before="100" w:beforeAutospacing="1" w:after="100" w:afterAutospacing="1" w:line="240" w:lineRule="auto"/>
      <w:jc w:val="both"/>
      <w:textAlignment w:val="center"/>
    </w:pPr>
    <w:rPr>
      <w:sz w:val="12"/>
      <w:szCs w:val="12"/>
    </w:rPr>
  </w:style>
  <w:style w:type="paragraph" w:customStyle="1" w:styleId="xl312">
    <w:name w:val="xl312"/>
    <w:basedOn w:val="Normalny"/>
    <w:rsid w:val="00570629"/>
    <w:pPr>
      <w:spacing w:before="100" w:beforeAutospacing="1" w:after="100" w:afterAutospacing="1" w:line="240" w:lineRule="auto"/>
      <w:jc w:val="both"/>
      <w:textAlignment w:val="center"/>
    </w:pPr>
    <w:rPr>
      <w:sz w:val="12"/>
      <w:szCs w:val="12"/>
    </w:rPr>
  </w:style>
  <w:style w:type="paragraph" w:customStyle="1" w:styleId="xl313">
    <w:name w:val="xl313"/>
    <w:basedOn w:val="Normalny"/>
    <w:rsid w:val="00570629"/>
    <w:pPr>
      <w:spacing w:before="100" w:beforeAutospacing="1" w:after="100" w:afterAutospacing="1" w:line="240" w:lineRule="auto"/>
      <w:textAlignment w:val="center"/>
    </w:pPr>
    <w:rPr>
      <w:sz w:val="12"/>
      <w:szCs w:val="12"/>
    </w:rPr>
  </w:style>
  <w:style w:type="paragraph" w:customStyle="1" w:styleId="xl152">
    <w:name w:val="xl152"/>
    <w:basedOn w:val="Normalny"/>
    <w:rsid w:val="00705875"/>
    <w:pPr>
      <w:spacing w:before="100" w:beforeAutospacing="1" w:after="100" w:afterAutospacing="1" w:line="240" w:lineRule="auto"/>
    </w:pPr>
    <w:rPr>
      <w:rFonts w:ascii="Times New Roman" w:hAnsi="Times New Roman"/>
    </w:rPr>
  </w:style>
  <w:style w:type="paragraph" w:customStyle="1" w:styleId="xl153">
    <w:name w:val="xl153"/>
    <w:basedOn w:val="Normalny"/>
    <w:rsid w:val="00705875"/>
    <w:pPr>
      <w:spacing w:before="100" w:beforeAutospacing="1" w:after="100" w:afterAutospacing="1" w:line="240" w:lineRule="auto"/>
    </w:pPr>
    <w:rPr>
      <w:rFonts w:ascii="Times New Roman" w:hAnsi="Times New Roman"/>
    </w:rPr>
  </w:style>
  <w:style w:type="paragraph" w:customStyle="1" w:styleId="xl154">
    <w:name w:val="xl154"/>
    <w:basedOn w:val="Normalny"/>
    <w:rsid w:val="00705875"/>
    <w:pPr>
      <w:spacing w:before="100" w:beforeAutospacing="1" w:after="100" w:afterAutospacing="1" w:line="240" w:lineRule="auto"/>
    </w:pPr>
    <w:rPr>
      <w:rFonts w:ascii="Times New Roman" w:hAnsi="Times New Roman"/>
    </w:rPr>
  </w:style>
  <w:style w:type="paragraph" w:customStyle="1" w:styleId="xl155">
    <w:name w:val="xl155"/>
    <w:basedOn w:val="Normalny"/>
    <w:rsid w:val="00705875"/>
    <w:pPr>
      <w:spacing w:before="100" w:beforeAutospacing="1" w:after="100" w:afterAutospacing="1" w:line="240" w:lineRule="auto"/>
    </w:pPr>
    <w:rPr>
      <w:rFonts w:ascii="Times New Roman" w:hAnsi="Times New Roman"/>
    </w:rPr>
  </w:style>
  <w:style w:type="paragraph" w:customStyle="1" w:styleId="xl156">
    <w:name w:val="xl156"/>
    <w:basedOn w:val="Normalny"/>
    <w:rsid w:val="00705875"/>
    <w:pPr>
      <w:spacing w:before="100" w:beforeAutospacing="1" w:after="100" w:afterAutospacing="1" w:line="240" w:lineRule="auto"/>
    </w:pPr>
    <w:rPr>
      <w:b/>
      <w:bCs/>
    </w:rPr>
  </w:style>
  <w:style w:type="paragraph" w:customStyle="1" w:styleId="xl157">
    <w:name w:val="xl157"/>
    <w:basedOn w:val="Normalny"/>
    <w:rsid w:val="00705875"/>
    <w:pPr>
      <w:spacing w:before="100" w:beforeAutospacing="1" w:after="100" w:afterAutospacing="1" w:line="240" w:lineRule="auto"/>
      <w:jc w:val="center"/>
      <w:textAlignment w:val="center"/>
    </w:pPr>
    <w:rPr>
      <w:sz w:val="12"/>
      <w:szCs w:val="12"/>
    </w:rPr>
  </w:style>
  <w:style w:type="paragraph" w:customStyle="1" w:styleId="xl158">
    <w:name w:val="xl158"/>
    <w:basedOn w:val="Normalny"/>
    <w:rsid w:val="00705875"/>
    <w:pPr>
      <w:spacing w:before="100" w:beforeAutospacing="1" w:after="100" w:afterAutospacing="1" w:line="240" w:lineRule="auto"/>
      <w:jc w:val="center"/>
      <w:textAlignment w:val="center"/>
    </w:pPr>
    <w:rPr>
      <w:b/>
      <w:bCs/>
    </w:rPr>
  </w:style>
  <w:style w:type="paragraph" w:customStyle="1" w:styleId="xl159">
    <w:name w:val="xl159"/>
    <w:basedOn w:val="Normalny"/>
    <w:rsid w:val="0070587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0">
    <w:name w:val="xl160"/>
    <w:basedOn w:val="Normalny"/>
    <w:rsid w:val="00705875"/>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61">
    <w:name w:val="xl161"/>
    <w:basedOn w:val="Normalny"/>
    <w:rsid w:val="007058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2">
    <w:name w:val="xl162"/>
    <w:basedOn w:val="Normalny"/>
    <w:rsid w:val="007058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3">
    <w:name w:val="xl163"/>
    <w:basedOn w:val="Normalny"/>
    <w:rsid w:val="007058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4">
    <w:name w:val="xl164"/>
    <w:basedOn w:val="Normalny"/>
    <w:rsid w:val="0070587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5">
    <w:name w:val="xl165"/>
    <w:basedOn w:val="Normalny"/>
    <w:rsid w:val="0070587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6">
    <w:name w:val="xl166"/>
    <w:basedOn w:val="Normalny"/>
    <w:rsid w:val="0070587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7">
    <w:name w:val="xl167"/>
    <w:basedOn w:val="Normalny"/>
    <w:rsid w:val="0070587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8">
    <w:name w:val="xl168"/>
    <w:basedOn w:val="Normalny"/>
    <w:rsid w:val="00705875"/>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49">
    <w:name w:val="xl149"/>
    <w:basedOn w:val="Normalny"/>
    <w:rsid w:val="00705875"/>
    <w:pPr>
      <w:spacing w:before="100" w:beforeAutospacing="1" w:after="100" w:afterAutospacing="1" w:line="240" w:lineRule="auto"/>
    </w:pPr>
    <w:rPr>
      <w:rFonts w:ascii="Times New Roman" w:hAnsi="Times New Roman"/>
    </w:rPr>
  </w:style>
  <w:style w:type="paragraph" w:customStyle="1" w:styleId="xl150">
    <w:name w:val="xl150"/>
    <w:basedOn w:val="Normalny"/>
    <w:rsid w:val="00705875"/>
    <w:pPr>
      <w:spacing w:before="100" w:beforeAutospacing="1" w:after="100" w:afterAutospacing="1" w:line="240" w:lineRule="auto"/>
    </w:pPr>
    <w:rPr>
      <w:rFonts w:ascii="Times New Roman" w:hAnsi="Times New Roman"/>
    </w:rPr>
  </w:style>
  <w:style w:type="paragraph" w:customStyle="1" w:styleId="xl151">
    <w:name w:val="xl151"/>
    <w:basedOn w:val="Normalny"/>
    <w:rsid w:val="00705875"/>
    <w:pPr>
      <w:spacing w:before="100" w:beforeAutospacing="1" w:after="100" w:afterAutospacing="1" w:line="240" w:lineRule="auto"/>
      <w:textAlignment w:val="center"/>
    </w:pPr>
    <w:rPr>
      <w:rFonts w:ascii="Times New Roman" w:hAnsi="Times New Roman"/>
    </w:rPr>
  </w:style>
  <w:style w:type="paragraph" w:customStyle="1" w:styleId="xl66">
    <w:name w:val="xl66"/>
    <w:basedOn w:val="Normalny"/>
    <w:rsid w:val="005608E9"/>
    <w:pPr>
      <w:spacing w:before="100" w:beforeAutospacing="1" w:after="100" w:afterAutospacing="1" w:line="240" w:lineRule="auto"/>
      <w:textAlignment w:val="center"/>
    </w:pPr>
    <w:rPr>
      <w:color w:val="FF6758"/>
    </w:rPr>
  </w:style>
  <w:style w:type="paragraph" w:customStyle="1" w:styleId="xl67">
    <w:name w:val="xl67"/>
    <w:basedOn w:val="Normalny"/>
    <w:rsid w:val="005608E9"/>
    <w:pPr>
      <w:spacing w:before="100" w:beforeAutospacing="1" w:after="100" w:afterAutospacing="1" w:line="240" w:lineRule="auto"/>
      <w:jc w:val="center"/>
      <w:textAlignment w:val="center"/>
    </w:pPr>
    <w:rPr>
      <w:color w:val="FF6758"/>
    </w:rPr>
  </w:style>
  <w:style w:type="paragraph" w:customStyle="1" w:styleId="xl68">
    <w:name w:val="xl68"/>
    <w:basedOn w:val="Normalny"/>
    <w:rsid w:val="005608E9"/>
    <w:pPr>
      <w:spacing w:before="100" w:beforeAutospacing="1" w:after="100" w:afterAutospacing="1" w:line="240" w:lineRule="auto"/>
      <w:textAlignment w:val="center"/>
    </w:pPr>
    <w:rPr>
      <w:color w:val="FF6758"/>
    </w:rPr>
  </w:style>
  <w:style w:type="paragraph" w:customStyle="1" w:styleId="xl69">
    <w:name w:val="xl69"/>
    <w:basedOn w:val="Normalny"/>
    <w:rsid w:val="005608E9"/>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5608E9"/>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5608E9"/>
    <w:pPr>
      <w:spacing w:before="100" w:beforeAutospacing="1" w:after="100" w:afterAutospacing="1" w:line="240" w:lineRule="auto"/>
      <w:textAlignment w:val="center"/>
    </w:pPr>
    <w:rPr>
      <w:b/>
      <w:bCs/>
      <w:sz w:val="16"/>
      <w:szCs w:val="16"/>
    </w:rPr>
  </w:style>
  <w:style w:type="paragraph" w:customStyle="1" w:styleId="xl72">
    <w:name w:val="xl72"/>
    <w:basedOn w:val="Normalny"/>
    <w:rsid w:val="005608E9"/>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5608E9"/>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5608E9"/>
    <w:pPr>
      <w:spacing w:before="100" w:beforeAutospacing="1" w:after="100" w:afterAutospacing="1" w:line="240" w:lineRule="auto"/>
      <w:textAlignment w:val="center"/>
    </w:pPr>
    <w:rPr>
      <w:b/>
      <w:bCs/>
      <w:sz w:val="12"/>
      <w:szCs w:val="12"/>
    </w:rPr>
  </w:style>
  <w:style w:type="paragraph" w:customStyle="1" w:styleId="xl75">
    <w:name w:val="xl75"/>
    <w:basedOn w:val="Normalny"/>
    <w:rsid w:val="005608E9"/>
    <w:pPr>
      <w:spacing w:before="100" w:beforeAutospacing="1" w:after="100" w:afterAutospacing="1" w:line="240" w:lineRule="auto"/>
      <w:textAlignment w:val="center"/>
    </w:pPr>
    <w:rPr>
      <w:sz w:val="12"/>
      <w:szCs w:val="12"/>
    </w:rPr>
  </w:style>
  <w:style w:type="paragraph" w:customStyle="1" w:styleId="xl76">
    <w:name w:val="xl76"/>
    <w:basedOn w:val="Normalny"/>
    <w:rsid w:val="005608E9"/>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5608E9"/>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5608E9"/>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5608E9"/>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5608E9"/>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5608E9"/>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5608E9"/>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5608E9"/>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5608E9"/>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5608E9"/>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5608E9"/>
    <w:pPr>
      <w:spacing w:before="100" w:beforeAutospacing="1" w:after="100" w:afterAutospacing="1" w:line="240" w:lineRule="auto"/>
      <w:jc w:val="center"/>
      <w:textAlignment w:val="center"/>
    </w:pPr>
  </w:style>
  <w:style w:type="paragraph" w:customStyle="1" w:styleId="xl87">
    <w:name w:val="xl87"/>
    <w:basedOn w:val="Normalny"/>
    <w:rsid w:val="005608E9"/>
    <w:pPr>
      <w:spacing w:before="100" w:beforeAutospacing="1" w:after="100" w:afterAutospacing="1" w:line="240" w:lineRule="auto"/>
      <w:textAlignment w:val="center"/>
    </w:pPr>
  </w:style>
  <w:style w:type="paragraph" w:customStyle="1" w:styleId="xl88">
    <w:name w:val="xl88"/>
    <w:basedOn w:val="Normalny"/>
    <w:rsid w:val="005608E9"/>
    <w:pPr>
      <w:spacing w:before="100" w:beforeAutospacing="1" w:after="100" w:afterAutospacing="1" w:line="240" w:lineRule="auto"/>
      <w:textAlignment w:val="center"/>
    </w:pPr>
  </w:style>
  <w:style w:type="paragraph" w:customStyle="1" w:styleId="xl89">
    <w:name w:val="xl89"/>
    <w:basedOn w:val="Normalny"/>
    <w:rsid w:val="005608E9"/>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5608E9"/>
    <w:pPr>
      <w:spacing w:before="100" w:beforeAutospacing="1" w:after="100" w:afterAutospacing="1" w:line="240" w:lineRule="auto"/>
      <w:textAlignment w:val="center"/>
    </w:pPr>
    <w:rPr>
      <w:b/>
      <w:bCs/>
      <w:sz w:val="12"/>
      <w:szCs w:val="12"/>
    </w:rPr>
  </w:style>
  <w:style w:type="paragraph" w:customStyle="1" w:styleId="xl91">
    <w:name w:val="xl91"/>
    <w:basedOn w:val="Normalny"/>
    <w:rsid w:val="005608E9"/>
    <w:pPr>
      <w:spacing w:before="100" w:beforeAutospacing="1" w:after="100" w:afterAutospacing="1" w:line="240" w:lineRule="auto"/>
      <w:textAlignment w:val="center"/>
    </w:pPr>
    <w:rPr>
      <w:b/>
      <w:bCs/>
      <w:sz w:val="12"/>
      <w:szCs w:val="12"/>
    </w:rPr>
  </w:style>
  <w:style w:type="paragraph" w:customStyle="1" w:styleId="xl92">
    <w:name w:val="xl92"/>
    <w:basedOn w:val="Normalny"/>
    <w:rsid w:val="005608E9"/>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5608E9"/>
    <w:pPr>
      <w:spacing w:before="100" w:beforeAutospacing="1" w:after="100" w:afterAutospacing="1" w:line="240" w:lineRule="auto"/>
      <w:textAlignment w:val="center"/>
    </w:pPr>
    <w:rPr>
      <w:sz w:val="12"/>
      <w:szCs w:val="12"/>
    </w:rPr>
  </w:style>
  <w:style w:type="paragraph" w:customStyle="1" w:styleId="xl94">
    <w:name w:val="xl94"/>
    <w:basedOn w:val="Normalny"/>
    <w:rsid w:val="005608E9"/>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5608E9"/>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5608E9"/>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5608E9"/>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5608E9"/>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5608E9"/>
    <w:pPr>
      <w:spacing w:before="100" w:beforeAutospacing="1" w:after="100" w:afterAutospacing="1" w:line="240" w:lineRule="auto"/>
      <w:textAlignment w:val="center"/>
    </w:pPr>
    <w:rPr>
      <w:sz w:val="12"/>
      <w:szCs w:val="12"/>
    </w:rPr>
  </w:style>
  <w:style w:type="paragraph" w:customStyle="1" w:styleId="xl100">
    <w:name w:val="xl100"/>
    <w:basedOn w:val="Normalny"/>
    <w:rsid w:val="005608E9"/>
    <w:pPr>
      <w:spacing w:before="100" w:beforeAutospacing="1" w:after="100" w:afterAutospacing="1" w:line="240" w:lineRule="auto"/>
      <w:textAlignment w:val="center"/>
    </w:pPr>
    <w:rPr>
      <w:sz w:val="12"/>
      <w:szCs w:val="12"/>
    </w:rPr>
  </w:style>
  <w:style w:type="paragraph" w:customStyle="1" w:styleId="xl101">
    <w:name w:val="xl101"/>
    <w:basedOn w:val="Normalny"/>
    <w:rsid w:val="005608E9"/>
    <w:pPr>
      <w:spacing w:before="100" w:beforeAutospacing="1" w:after="100" w:afterAutospacing="1" w:line="240" w:lineRule="auto"/>
      <w:textAlignment w:val="center"/>
    </w:pPr>
    <w:rPr>
      <w:sz w:val="12"/>
      <w:szCs w:val="12"/>
    </w:rPr>
  </w:style>
  <w:style w:type="paragraph" w:customStyle="1" w:styleId="xl102">
    <w:name w:val="xl102"/>
    <w:basedOn w:val="Normalny"/>
    <w:rsid w:val="005608E9"/>
    <w:pPr>
      <w:spacing w:before="100" w:beforeAutospacing="1" w:after="100" w:afterAutospacing="1" w:line="240" w:lineRule="auto"/>
      <w:textAlignment w:val="center"/>
    </w:pPr>
    <w:rPr>
      <w:sz w:val="12"/>
      <w:szCs w:val="12"/>
    </w:rPr>
  </w:style>
  <w:style w:type="paragraph" w:customStyle="1" w:styleId="xl103">
    <w:name w:val="xl103"/>
    <w:basedOn w:val="Normalny"/>
    <w:rsid w:val="005608E9"/>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5608E9"/>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5608E9"/>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5608E9"/>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5608E9"/>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5608E9"/>
    <w:pPr>
      <w:spacing w:before="100" w:beforeAutospacing="1" w:after="100" w:afterAutospacing="1" w:line="240" w:lineRule="auto"/>
      <w:textAlignment w:val="center"/>
    </w:pPr>
    <w:rPr>
      <w:sz w:val="12"/>
      <w:szCs w:val="12"/>
    </w:rPr>
  </w:style>
  <w:style w:type="paragraph" w:customStyle="1" w:styleId="xl109">
    <w:name w:val="xl109"/>
    <w:basedOn w:val="Normalny"/>
    <w:rsid w:val="005608E9"/>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5608E9"/>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5608E9"/>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5608E9"/>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5608E9"/>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5608E9"/>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5608E9"/>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5608E9"/>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5608E9"/>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5608E9"/>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5608E9"/>
    <w:pPr>
      <w:spacing w:before="100" w:beforeAutospacing="1" w:after="100" w:afterAutospacing="1" w:line="240" w:lineRule="auto"/>
      <w:textAlignment w:val="center"/>
    </w:pPr>
    <w:rPr>
      <w:sz w:val="12"/>
      <w:szCs w:val="12"/>
    </w:rPr>
  </w:style>
  <w:style w:type="paragraph" w:customStyle="1" w:styleId="xl120">
    <w:name w:val="xl120"/>
    <w:basedOn w:val="Normalny"/>
    <w:rsid w:val="005608E9"/>
    <w:pPr>
      <w:spacing w:before="100" w:beforeAutospacing="1" w:after="100" w:afterAutospacing="1" w:line="240" w:lineRule="auto"/>
      <w:textAlignment w:val="center"/>
    </w:pPr>
    <w:rPr>
      <w:sz w:val="12"/>
      <w:szCs w:val="12"/>
    </w:rPr>
  </w:style>
  <w:style w:type="paragraph" w:customStyle="1" w:styleId="xl121">
    <w:name w:val="xl121"/>
    <w:basedOn w:val="Normalny"/>
    <w:rsid w:val="005608E9"/>
    <w:pPr>
      <w:spacing w:before="100" w:beforeAutospacing="1" w:after="100" w:afterAutospacing="1" w:line="240" w:lineRule="auto"/>
      <w:textAlignment w:val="center"/>
    </w:pPr>
    <w:rPr>
      <w:sz w:val="12"/>
      <w:szCs w:val="12"/>
    </w:rPr>
  </w:style>
  <w:style w:type="paragraph" w:customStyle="1" w:styleId="xl122">
    <w:name w:val="xl122"/>
    <w:basedOn w:val="Normalny"/>
    <w:rsid w:val="005608E9"/>
    <w:pPr>
      <w:spacing w:before="100" w:beforeAutospacing="1" w:after="100" w:afterAutospacing="1" w:line="240" w:lineRule="auto"/>
      <w:textAlignment w:val="center"/>
    </w:pPr>
    <w:rPr>
      <w:i/>
      <w:iCs/>
      <w:sz w:val="12"/>
      <w:szCs w:val="12"/>
    </w:rPr>
  </w:style>
  <w:style w:type="paragraph" w:customStyle="1" w:styleId="xl123">
    <w:name w:val="xl123"/>
    <w:basedOn w:val="Normalny"/>
    <w:rsid w:val="005608E9"/>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5608E9"/>
    <w:pPr>
      <w:spacing w:before="100" w:beforeAutospacing="1" w:after="100" w:afterAutospacing="1" w:line="240" w:lineRule="auto"/>
      <w:textAlignment w:val="center"/>
    </w:pPr>
    <w:rPr>
      <w:sz w:val="12"/>
      <w:szCs w:val="12"/>
    </w:rPr>
  </w:style>
  <w:style w:type="paragraph" w:customStyle="1" w:styleId="xl125">
    <w:name w:val="xl125"/>
    <w:basedOn w:val="Normalny"/>
    <w:rsid w:val="005608E9"/>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5608E9"/>
    <w:pPr>
      <w:spacing w:before="100" w:beforeAutospacing="1" w:after="100" w:afterAutospacing="1" w:line="240" w:lineRule="auto"/>
      <w:textAlignment w:val="center"/>
    </w:pPr>
    <w:rPr>
      <w:sz w:val="12"/>
      <w:szCs w:val="12"/>
    </w:rPr>
  </w:style>
  <w:style w:type="paragraph" w:customStyle="1" w:styleId="xl127">
    <w:name w:val="xl127"/>
    <w:basedOn w:val="Normalny"/>
    <w:rsid w:val="005608E9"/>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5608E9"/>
    <w:pPr>
      <w:spacing w:before="100" w:beforeAutospacing="1" w:after="100" w:afterAutospacing="1" w:line="240" w:lineRule="auto"/>
      <w:textAlignment w:val="center"/>
    </w:pPr>
    <w:rPr>
      <w:sz w:val="12"/>
      <w:szCs w:val="12"/>
    </w:rPr>
  </w:style>
  <w:style w:type="paragraph" w:customStyle="1" w:styleId="xl129">
    <w:name w:val="xl129"/>
    <w:basedOn w:val="Normalny"/>
    <w:rsid w:val="005608E9"/>
    <w:pPr>
      <w:spacing w:before="100" w:beforeAutospacing="1" w:after="100" w:afterAutospacing="1" w:line="240" w:lineRule="auto"/>
      <w:textAlignment w:val="center"/>
    </w:pPr>
    <w:rPr>
      <w:i/>
      <w:iCs/>
      <w:sz w:val="12"/>
      <w:szCs w:val="12"/>
    </w:rPr>
  </w:style>
  <w:style w:type="paragraph" w:customStyle="1" w:styleId="xl130">
    <w:name w:val="xl130"/>
    <w:basedOn w:val="Normalny"/>
    <w:rsid w:val="005608E9"/>
    <w:pPr>
      <w:spacing w:before="100" w:beforeAutospacing="1" w:after="100" w:afterAutospacing="1" w:line="240" w:lineRule="auto"/>
      <w:textAlignment w:val="center"/>
    </w:pPr>
    <w:rPr>
      <w:i/>
      <w:iCs/>
      <w:sz w:val="12"/>
      <w:szCs w:val="12"/>
    </w:rPr>
  </w:style>
  <w:style w:type="paragraph" w:customStyle="1" w:styleId="xl131">
    <w:name w:val="xl131"/>
    <w:basedOn w:val="Normalny"/>
    <w:rsid w:val="005608E9"/>
    <w:pPr>
      <w:shd w:val="clear" w:color="000000" w:fill="EAF1F6"/>
      <w:spacing w:before="100" w:beforeAutospacing="1" w:after="100" w:afterAutospacing="1" w:line="240" w:lineRule="auto"/>
      <w:textAlignment w:val="center"/>
    </w:pPr>
    <w:rPr>
      <w:b/>
      <w:bCs/>
      <w:sz w:val="14"/>
      <w:szCs w:val="14"/>
    </w:rPr>
  </w:style>
  <w:style w:type="paragraph" w:customStyle="1" w:styleId="xl132">
    <w:name w:val="xl132"/>
    <w:basedOn w:val="Normalny"/>
    <w:rsid w:val="005608E9"/>
    <w:pPr>
      <w:spacing w:before="100" w:beforeAutospacing="1" w:after="100" w:afterAutospacing="1" w:line="240" w:lineRule="auto"/>
      <w:jc w:val="right"/>
      <w:textAlignment w:val="center"/>
    </w:pPr>
    <w:rPr>
      <w:sz w:val="12"/>
      <w:szCs w:val="12"/>
      <w:u w:val="single"/>
    </w:rPr>
  </w:style>
  <w:style w:type="paragraph" w:customStyle="1" w:styleId="xl133">
    <w:name w:val="xl133"/>
    <w:basedOn w:val="Normalny"/>
    <w:rsid w:val="005608E9"/>
    <w:pPr>
      <w:spacing w:before="100" w:beforeAutospacing="1" w:after="100" w:afterAutospacing="1" w:line="240" w:lineRule="auto"/>
      <w:textAlignment w:val="center"/>
    </w:pPr>
    <w:rPr>
      <w:b/>
      <w:bCs/>
      <w:sz w:val="16"/>
      <w:szCs w:val="16"/>
    </w:rPr>
  </w:style>
  <w:style w:type="paragraph" w:customStyle="1" w:styleId="xl134">
    <w:name w:val="xl134"/>
    <w:basedOn w:val="Normalny"/>
    <w:rsid w:val="005608E9"/>
    <w:pPr>
      <w:spacing w:before="100" w:beforeAutospacing="1" w:after="100" w:afterAutospacing="1" w:line="240" w:lineRule="auto"/>
    </w:pPr>
    <w:rPr>
      <w:i/>
      <w:iCs/>
      <w:color w:val="000000"/>
      <w:sz w:val="12"/>
      <w:szCs w:val="12"/>
    </w:rPr>
  </w:style>
  <w:style w:type="paragraph" w:customStyle="1" w:styleId="xl135">
    <w:name w:val="xl135"/>
    <w:basedOn w:val="Normalny"/>
    <w:rsid w:val="005608E9"/>
    <w:pPr>
      <w:spacing w:before="100" w:beforeAutospacing="1" w:after="100" w:afterAutospacing="1" w:line="240" w:lineRule="auto"/>
    </w:pPr>
    <w:rPr>
      <w:i/>
      <w:iCs/>
      <w:color w:val="000000"/>
      <w:sz w:val="12"/>
      <w:szCs w:val="12"/>
    </w:rPr>
  </w:style>
  <w:style w:type="paragraph" w:customStyle="1" w:styleId="xl136">
    <w:name w:val="xl136"/>
    <w:basedOn w:val="Normalny"/>
    <w:rsid w:val="005608E9"/>
    <w:pPr>
      <w:spacing w:before="100" w:beforeAutospacing="1" w:after="100" w:afterAutospacing="1" w:line="240" w:lineRule="auto"/>
      <w:textAlignment w:val="center"/>
    </w:pPr>
    <w:rPr>
      <w:i/>
      <w:iCs/>
      <w:sz w:val="12"/>
      <w:szCs w:val="12"/>
    </w:rPr>
  </w:style>
  <w:style w:type="paragraph" w:customStyle="1" w:styleId="xl137">
    <w:name w:val="xl137"/>
    <w:basedOn w:val="Normalny"/>
    <w:rsid w:val="005608E9"/>
    <w:pPr>
      <w:spacing w:before="100" w:beforeAutospacing="1" w:after="100" w:afterAutospacing="1" w:line="240" w:lineRule="auto"/>
      <w:jc w:val="right"/>
      <w:textAlignment w:val="center"/>
    </w:pPr>
    <w:rPr>
      <w:sz w:val="12"/>
      <w:szCs w:val="12"/>
    </w:rPr>
  </w:style>
  <w:style w:type="paragraph" w:customStyle="1" w:styleId="xl138">
    <w:name w:val="xl138"/>
    <w:basedOn w:val="Normalny"/>
    <w:rsid w:val="005608E9"/>
    <w:pPr>
      <w:spacing w:before="100" w:beforeAutospacing="1" w:after="100" w:afterAutospacing="1" w:line="240" w:lineRule="auto"/>
      <w:textAlignment w:val="center"/>
    </w:pPr>
    <w:rPr>
      <w:b/>
      <w:bCs/>
      <w:sz w:val="14"/>
      <w:szCs w:val="14"/>
    </w:rPr>
  </w:style>
  <w:style w:type="paragraph" w:customStyle="1" w:styleId="xl139">
    <w:name w:val="xl139"/>
    <w:basedOn w:val="Normalny"/>
    <w:rsid w:val="005608E9"/>
    <w:pPr>
      <w:spacing w:before="100" w:beforeAutospacing="1" w:after="100" w:afterAutospacing="1" w:line="240" w:lineRule="auto"/>
      <w:textAlignment w:val="center"/>
    </w:pPr>
    <w:rPr>
      <w:sz w:val="12"/>
      <w:szCs w:val="12"/>
    </w:rPr>
  </w:style>
  <w:style w:type="paragraph" w:customStyle="1" w:styleId="xl140">
    <w:name w:val="xl140"/>
    <w:basedOn w:val="Normalny"/>
    <w:rsid w:val="005608E9"/>
    <w:pPr>
      <w:spacing w:before="100" w:beforeAutospacing="1" w:after="100" w:afterAutospacing="1" w:line="240" w:lineRule="auto"/>
      <w:textAlignment w:val="center"/>
    </w:pPr>
    <w:rPr>
      <w:b/>
      <w:bCs/>
      <w:color w:val="FF1818"/>
      <w:sz w:val="14"/>
      <w:szCs w:val="14"/>
    </w:rPr>
  </w:style>
  <w:style w:type="paragraph" w:customStyle="1" w:styleId="xl141">
    <w:name w:val="xl141"/>
    <w:basedOn w:val="Normalny"/>
    <w:rsid w:val="005608E9"/>
    <w:pPr>
      <w:spacing w:before="100" w:beforeAutospacing="1" w:after="100" w:afterAutospacing="1" w:line="240" w:lineRule="auto"/>
      <w:textAlignment w:val="center"/>
    </w:pPr>
    <w:rPr>
      <w:i/>
      <w:iCs/>
      <w:sz w:val="12"/>
      <w:szCs w:val="12"/>
    </w:rPr>
  </w:style>
  <w:style w:type="paragraph" w:customStyle="1" w:styleId="xl142">
    <w:name w:val="xl142"/>
    <w:basedOn w:val="Normalny"/>
    <w:rsid w:val="005608E9"/>
    <w:pPr>
      <w:spacing w:before="100" w:beforeAutospacing="1" w:after="100" w:afterAutospacing="1" w:line="240" w:lineRule="auto"/>
      <w:ind w:firstLineChars="100" w:firstLine="100"/>
      <w:textAlignment w:val="center"/>
    </w:pPr>
    <w:rPr>
      <w:sz w:val="12"/>
      <w:szCs w:val="12"/>
    </w:rPr>
  </w:style>
  <w:style w:type="paragraph" w:customStyle="1" w:styleId="xl143">
    <w:name w:val="xl143"/>
    <w:basedOn w:val="Normalny"/>
    <w:rsid w:val="005608E9"/>
    <w:pPr>
      <w:spacing w:before="100" w:beforeAutospacing="1" w:after="100" w:afterAutospacing="1" w:line="240" w:lineRule="auto"/>
      <w:textAlignment w:val="center"/>
    </w:pPr>
    <w:rPr>
      <w:i/>
      <w:iCs/>
      <w:color w:val="000000"/>
      <w:sz w:val="12"/>
      <w:szCs w:val="12"/>
    </w:rPr>
  </w:style>
  <w:style w:type="paragraph" w:customStyle="1" w:styleId="xl144">
    <w:name w:val="xl144"/>
    <w:basedOn w:val="Normalny"/>
    <w:rsid w:val="005608E9"/>
    <w:pPr>
      <w:spacing w:before="100" w:beforeAutospacing="1" w:after="100" w:afterAutospacing="1" w:line="240" w:lineRule="auto"/>
      <w:textAlignment w:val="center"/>
    </w:pPr>
    <w:rPr>
      <w:i/>
      <w:iCs/>
      <w:sz w:val="12"/>
      <w:szCs w:val="12"/>
    </w:rPr>
  </w:style>
  <w:style w:type="paragraph" w:customStyle="1" w:styleId="xl145">
    <w:name w:val="xl145"/>
    <w:basedOn w:val="Normalny"/>
    <w:rsid w:val="005608E9"/>
    <w:pPr>
      <w:spacing w:before="100" w:beforeAutospacing="1" w:after="100" w:afterAutospacing="1" w:line="240" w:lineRule="auto"/>
      <w:jc w:val="right"/>
      <w:textAlignment w:val="center"/>
    </w:pPr>
    <w:rPr>
      <w:sz w:val="12"/>
      <w:szCs w:val="12"/>
    </w:rPr>
  </w:style>
  <w:style w:type="paragraph" w:customStyle="1" w:styleId="xl146">
    <w:name w:val="xl146"/>
    <w:basedOn w:val="Normalny"/>
    <w:rsid w:val="005608E9"/>
    <w:pPr>
      <w:spacing w:before="100" w:beforeAutospacing="1" w:after="100" w:afterAutospacing="1" w:line="240" w:lineRule="auto"/>
      <w:jc w:val="right"/>
      <w:textAlignment w:val="center"/>
    </w:pPr>
    <w:rPr>
      <w:sz w:val="12"/>
      <w:szCs w:val="12"/>
    </w:rPr>
  </w:style>
  <w:style w:type="paragraph" w:customStyle="1" w:styleId="xl147">
    <w:name w:val="xl147"/>
    <w:basedOn w:val="Normalny"/>
    <w:rsid w:val="005608E9"/>
    <w:pPr>
      <w:spacing w:before="100" w:beforeAutospacing="1" w:after="100" w:afterAutospacing="1" w:line="240" w:lineRule="auto"/>
      <w:jc w:val="right"/>
      <w:textAlignment w:val="center"/>
    </w:pPr>
    <w:rPr>
      <w:sz w:val="12"/>
      <w:szCs w:val="12"/>
    </w:rPr>
  </w:style>
  <w:style w:type="paragraph" w:customStyle="1" w:styleId="xl148">
    <w:name w:val="xl148"/>
    <w:basedOn w:val="Normalny"/>
    <w:rsid w:val="005608E9"/>
    <w:pPr>
      <w:spacing w:before="100" w:beforeAutospacing="1" w:after="100" w:afterAutospacing="1" w:line="240" w:lineRule="auto"/>
      <w:textAlignment w:val="center"/>
    </w:pPr>
    <w:rPr>
      <w:sz w:val="12"/>
      <w:szCs w:val="12"/>
    </w:rPr>
  </w:style>
  <w:style w:type="paragraph" w:styleId="Tekstdymka">
    <w:name w:val="Balloon Text"/>
    <w:basedOn w:val="Normalny"/>
    <w:link w:val="TekstdymkaZnak"/>
    <w:rsid w:val="00DE6075"/>
    <w:pPr>
      <w:spacing w:line="240" w:lineRule="auto"/>
    </w:pPr>
    <w:rPr>
      <w:rFonts w:ascii="Tahoma" w:hAnsi="Tahoma" w:cs="Tahoma"/>
      <w:sz w:val="16"/>
      <w:szCs w:val="16"/>
    </w:rPr>
  </w:style>
  <w:style w:type="character" w:customStyle="1" w:styleId="TekstdymkaZnak">
    <w:name w:val="Tekst dymka Znak"/>
    <w:link w:val="Tekstdymka"/>
    <w:rsid w:val="00DE6075"/>
    <w:rPr>
      <w:rFonts w:ascii="Tahoma" w:hAnsi="Tahoma" w:cs="Tahoma"/>
      <w:sz w:val="16"/>
      <w:szCs w:val="16"/>
    </w:rPr>
  </w:style>
  <w:style w:type="paragraph" w:customStyle="1" w:styleId="xl65">
    <w:name w:val="xl65"/>
    <w:basedOn w:val="Normalny"/>
    <w:rsid w:val="00B75BB1"/>
    <w:pPr>
      <w:spacing w:before="100" w:beforeAutospacing="1" w:after="100" w:afterAutospacing="1" w:line="240" w:lineRule="auto"/>
      <w:textAlignment w:val="center"/>
    </w:pPr>
    <w:rPr>
      <w:color w:val="FF6758"/>
    </w:rPr>
  </w:style>
  <w:style w:type="paragraph" w:customStyle="1" w:styleId="font9">
    <w:name w:val="font9"/>
    <w:basedOn w:val="Normalny"/>
    <w:rsid w:val="00B902B8"/>
    <w:pPr>
      <w:spacing w:before="100" w:beforeAutospacing="1" w:after="100" w:afterAutospacing="1" w:line="240" w:lineRule="auto"/>
    </w:pPr>
    <w:rPr>
      <w:i/>
      <w:iCs/>
      <w:color w:val="000000"/>
      <w:sz w:val="12"/>
      <w:szCs w:val="12"/>
      <w:u w:val="single"/>
    </w:rPr>
  </w:style>
  <w:style w:type="paragraph" w:customStyle="1" w:styleId="msonormal0">
    <w:name w:val="msonormal"/>
    <w:basedOn w:val="Normalny"/>
    <w:rsid w:val="00786F32"/>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43032F"/>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43032F"/>
    <w:rPr>
      <w:rFonts w:ascii="Arial" w:hAnsi="Arial"/>
      <w:i/>
    </w:rPr>
  </w:style>
  <w:style w:type="character" w:styleId="Odwoanieprzypisudolnego">
    <w:name w:val="footnote reference"/>
    <w:rsid w:val="0043032F"/>
    <w:rPr>
      <w:vertAlign w:val="superscript"/>
    </w:rPr>
  </w:style>
  <w:style w:type="paragraph" w:customStyle="1" w:styleId="font10">
    <w:name w:val="font10"/>
    <w:basedOn w:val="Normalny"/>
    <w:rsid w:val="00B04FBB"/>
    <w:pPr>
      <w:spacing w:before="100" w:beforeAutospacing="1" w:after="100" w:afterAutospacing="1" w:line="240" w:lineRule="auto"/>
    </w:pPr>
    <w:rPr>
      <w:color w:val="000000"/>
      <w:sz w:val="12"/>
      <w:szCs w:val="12"/>
    </w:rPr>
  </w:style>
  <w:style w:type="paragraph" w:customStyle="1" w:styleId="xl314">
    <w:name w:val="xl314"/>
    <w:basedOn w:val="Normalny"/>
    <w:rsid w:val="005C5DB7"/>
    <w:pPr>
      <w:spacing w:before="100" w:beforeAutospacing="1" w:after="100" w:afterAutospacing="1" w:line="240" w:lineRule="auto"/>
      <w:textAlignment w:val="center"/>
    </w:pPr>
    <w:rPr>
      <w:sz w:val="12"/>
      <w:szCs w:val="12"/>
    </w:rPr>
  </w:style>
  <w:style w:type="paragraph" w:customStyle="1" w:styleId="xl315">
    <w:name w:val="xl315"/>
    <w:basedOn w:val="Normalny"/>
    <w:rsid w:val="005C5DB7"/>
    <w:pPr>
      <w:spacing w:before="100" w:beforeAutospacing="1" w:after="100" w:afterAutospacing="1" w:line="240" w:lineRule="auto"/>
      <w:textAlignment w:val="center"/>
    </w:pPr>
    <w:rPr>
      <w:sz w:val="12"/>
      <w:szCs w:val="12"/>
    </w:rPr>
  </w:style>
  <w:style w:type="paragraph" w:customStyle="1" w:styleId="xl316">
    <w:name w:val="xl316"/>
    <w:basedOn w:val="Normalny"/>
    <w:rsid w:val="005C5DB7"/>
    <w:pPr>
      <w:spacing w:before="100" w:beforeAutospacing="1" w:after="100" w:afterAutospacing="1" w:line="240" w:lineRule="auto"/>
      <w:textAlignment w:val="center"/>
    </w:pPr>
    <w:rPr>
      <w:sz w:val="12"/>
      <w:szCs w:val="12"/>
    </w:rPr>
  </w:style>
  <w:style w:type="paragraph" w:customStyle="1" w:styleId="xl317">
    <w:name w:val="xl317"/>
    <w:basedOn w:val="Normalny"/>
    <w:rsid w:val="005C5DB7"/>
    <w:pPr>
      <w:spacing w:before="100" w:beforeAutospacing="1" w:after="100" w:afterAutospacing="1" w:line="240" w:lineRule="auto"/>
      <w:textAlignment w:val="center"/>
    </w:pPr>
    <w:rPr>
      <w:sz w:val="12"/>
      <w:szCs w:val="12"/>
    </w:rPr>
  </w:style>
  <w:style w:type="paragraph" w:customStyle="1" w:styleId="xl318">
    <w:name w:val="xl318"/>
    <w:basedOn w:val="Normalny"/>
    <w:rsid w:val="005C5DB7"/>
    <w:pPr>
      <w:spacing w:before="100" w:beforeAutospacing="1" w:after="100" w:afterAutospacing="1" w:line="240" w:lineRule="auto"/>
      <w:textAlignment w:val="center"/>
    </w:pPr>
    <w:rPr>
      <w:sz w:val="12"/>
      <w:szCs w:val="12"/>
    </w:rPr>
  </w:style>
  <w:style w:type="paragraph" w:customStyle="1" w:styleId="xl319">
    <w:name w:val="xl319"/>
    <w:basedOn w:val="Normalny"/>
    <w:rsid w:val="005C5DB7"/>
    <w:pPr>
      <w:spacing w:before="100" w:beforeAutospacing="1" w:after="100" w:afterAutospacing="1" w:line="240" w:lineRule="auto"/>
      <w:textAlignment w:val="center"/>
    </w:pPr>
    <w:rPr>
      <w:b/>
      <w:bCs/>
      <w:sz w:val="12"/>
      <w:szCs w:val="12"/>
    </w:rPr>
  </w:style>
  <w:style w:type="paragraph" w:customStyle="1" w:styleId="xl320">
    <w:name w:val="xl320"/>
    <w:basedOn w:val="Normalny"/>
    <w:rsid w:val="005C5DB7"/>
    <w:pPr>
      <w:spacing w:before="100" w:beforeAutospacing="1" w:after="100" w:afterAutospacing="1" w:line="240" w:lineRule="auto"/>
    </w:pPr>
    <w:rPr>
      <w:sz w:val="12"/>
      <w:szCs w:val="12"/>
    </w:rPr>
  </w:style>
  <w:style w:type="paragraph" w:customStyle="1" w:styleId="xl321">
    <w:name w:val="xl321"/>
    <w:basedOn w:val="Normalny"/>
    <w:rsid w:val="005C5DB7"/>
    <w:pPr>
      <w:spacing w:before="100" w:beforeAutospacing="1" w:after="100" w:afterAutospacing="1" w:line="240" w:lineRule="auto"/>
    </w:pPr>
    <w:rPr>
      <w:sz w:val="12"/>
      <w:szCs w:val="12"/>
    </w:rPr>
  </w:style>
  <w:style w:type="paragraph" w:customStyle="1" w:styleId="xl322">
    <w:name w:val="xl322"/>
    <w:basedOn w:val="Normalny"/>
    <w:rsid w:val="005C5DB7"/>
    <w:pPr>
      <w:spacing w:before="100" w:beforeAutospacing="1" w:after="100" w:afterAutospacing="1" w:line="240" w:lineRule="auto"/>
      <w:jc w:val="center"/>
      <w:textAlignment w:val="center"/>
    </w:pPr>
    <w:rPr>
      <w:sz w:val="12"/>
      <w:szCs w:val="12"/>
    </w:rPr>
  </w:style>
  <w:style w:type="paragraph" w:customStyle="1" w:styleId="font11">
    <w:name w:val="font11"/>
    <w:basedOn w:val="Normalny"/>
    <w:rsid w:val="00BE0744"/>
    <w:pPr>
      <w:spacing w:before="100" w:beforeAutospacing="1" w:after="100" w:afterAutospacing="1" w:line="240" w:lineRule="auto"/>
    </w:pPr>
    <w:rPr>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737">
      <w:bodyDiv w:val="1"/>
      <w:marLeft w:val="0"/>
      <w:marRight w:val="0"/>
      <w:marTop w:val="0"/>
      <w:marBottom w:val="0"/>
      <w:divBdr>
        <w:top w:val="none" w:sz="0" w:space="0" w:color="auto"/>
        <w:left w:val="none" w:sz="0" w:space="0" w:color="auto"/>
        <w:bottom w:val="none" w:sz="0" w:space="0" w:color="auto"/>
        <w:right w:val="none" w:sz="0" w:space="0" w:color="auto"/>
      </w:divBdr>
    </w:div>
    <w:div w:id="16544520">
      <w:bodyDiv w:val="1"/>
      <w:marLeft w:val="0"/>
      <w:marRight w:val="0"/>
      <w:marTop w:val="0"/>
      <w:marBottom w:val="0"/>
      <w:divBdr>
        <w:top w:val="none" w:sz="0" w:space="0" w:color="auto"/>
        <w:left w:val="none" w:sz="0" w:space="0" w:color="auto"/>
        <w:bottom w:val="none" w:sz="0" w:space="0" w:color="auto"/>
        <w:right w:val="none" w:sz="0" w:space="0" w:color="auto"/>
      </w:divBdr>
    </w:div>
    <w:div w:id="23487957">
      <w:bodyDiv w:val="1"/>
      <w:marLeft w:val="0"/>
      <w:marRight w:val="0"/>
      <w:marTop w:val="0"/>
      <w:marBottom w:val="0"/>
      <w:divBdr>
        <w:top w:val="none" w:sz="0" w:space="0" w:color="auto"/>
        <w:left w:val="none" w:sz="0" w:space="0" w:color="auto"/>
        <w:bottom w:val="none" w:sz="0" w:space="0" w:color="auto"/>
        <w:right w:val="none" w:sz="0" w:space="0" w:color="auto"/>
      </w:divBdr>
    </w:div>
    <w:div w:id="26759641">
      <w:bodyDiv w:val="1"/>
      <w:marLeft w:val="0"/>
      <w:marRight w:val="0"/>
      <w:marTop w:val="0"/>
      <w:marBottom w:val="0"/>
      <w:divBdr>
        <w:top w:val="none" w:sz="0" w:space="0" w:color="auto"/>
        <w:left w:val="none" w:sz="0" w:space="0" w:color="auto"/>
        <w:bottom w:val="none" w:sz="0" w:space="0" w:color="auto"/>
        <w:right w:val="none" w:sz="0" w:space="0" w:color="auto"/>
      </w:divBdr>
    </w:div>
    <w:div w:id="34159798">
      <w:bodyDiv w:val="1"/>
      <w:marLeft w:val="0"/>
      <w:marRight w:val="0"/>
      <w:marTop w:val="0"/>
      <w:marBottom w:val="0"/>
      <w:divBdr>
        <w:top w:val="none" w:sz="0" w:space="0" w:color="auto"/>
        <w:left w:val="none" w:sz="0" w:space="0" w:color="auto"/>
        <w:bottom w:val="none" w:sz="0" w:space="0" w:color="auto"/>
        <w:right w:val="none" w:sz="0" w:space="0" w:color="auto"/>
      </w:divBdr>
    </w:div>
    <w:div w:id="35201365">
      <w:bodyDiv w:val="1"/>
      <w:marLeft w:val="0"/>
      <w:marRight w:val="0"/>
      <w:marTop w:val="0"/>
      <w:marBottom w:val="0"/>
      <w:divBdr>
        <w:top w:val="none" w:sz="0" w:space="0" w:color="auto"/>
        <w:left w:val="none" w:sz="0" w:space="0" w:color="auto"/>
        <w:bottom w:val="none" w:sz="0" w:space="0" w:color="auto"/>
        <w:right w:val="none" w:sz="0" w:space="0" w:color="auto"/>
      </w:divBdr>
    </w:div>
    <w:div w:id="39862074">
      <w:bodyDiv w:val="1"/>
      <w:marLeft w:val="0"/>
      <w:marRight w:val="0"/>
      <w:marTop w:val="0"/>
      <w:marBottom w:val="0"/>
      <w:divBdr>
        <w:top w:val="none" w:sz="0" w:space="0" w:color="auto"/>
        <w:left w:val="none" w:sz="0" w:space="0" w:color="auto"/>
        <w:bottom w:val="none" w:sz="0" w:space="0" w:color="auto"/>
        <w:right w:val="none" w:sz="0" w:space="0" w:color="auto"/>
      </w:divBdr>
    </w:div>
    <w:div w:id="40399971">
      <w:bodyDiv w:val="1"/>
      <w:marLeft w:val="0"/>
      <w:marRight w:val="0"/>
      <w:marTop w:val="0"/>
      <w:marBottom w:val="0"/>
      <w:divBdr>
        <w:top w:val="none" w:sz="0" w:space="0" w:color="auto"/>
        <w:left w:val="none" w:sz="0" w:space="0" w:color="auto"/>
        <w:bottom w:val="none" w:sz="0" w:space="0" w:color="auto"/>
        <w:right w:val="none" w:sz="0" w:space="0" w:color="auto"/>
      </w:divBdr>
    </w:div>
    <w:div w:id="45420294">
      <w:bodyDiv w:val="1"/>
      <w:marLeft w:val="0"/>
      <w:marRight w:val="0"/>
      <w:marTop w:val="0"/>
      <w:marBottom w:val="0"/>
      <w:divBdr>
        <w:top w:val="none" w:sz="0" w:space="0" w:color="auto"/>
        <w:left w:val="none" w:sz="0" w:space="0" w:color="auto"/>
        <w:bottom w:val="none" w:sz="0" w:space="0" w:color="auto"/>
        <w:right w:val="none" w:sz="0" w:space="0" w:color="auto"/>
      </w:divBdr>
    </w:div>
    <w:div w:id="47195869">
      <w:bodyDiv w:val="1"/>
      <w:marLeft w:val="0"/>
      <w:marRight w:val="0"/>
      <w:marTop w:val="0"/>
      <w:marBottom w:val="0"/>
      <w:divBdr>
        <w:top w:val="none" w:sz="0" w:space="0" w:color="auto"/>
        <w:left w:val="none" w:sz="0" w:space="0" w:color="auto"/>
        <w:bottom w:val="none" w:sz="0" w:space="0" w:color="auto"/>
        <w:right w:val="none" w:sz="0" w:space="0" w:color="auto"/>
      </w:divBdr>
    </w:div>
    <w:div w:id="51582482">
      <w:bodyDiv w:val="1"/>
      <w:marLeft w:val="0"/>
      <w:marRight w:val="0"/>
      <w:marTop w:val="0"/>
      <w:marBottom w:val="0"/>
      <w:divBdr>
        <w:top w:val="none" w:sz="0" w:space="0" w:color="auto"/>
        <w:left w:val="none" w:sz="0" w:space="0" w:color="auto"/>
        <w:bottom w:val="none" w:sz="0" w:space="0" w:color="auto"/>
        <w:right w:val="none" w:sz="0" w:space="0" w:color="auto"/>
      </w:divBdr>
    </w:div>
    <w:div w:id="53353073">
      <w:bodyDiv w:val="1"/>
      <w:marLeft w:val="0"/>
      <w:marRight w:val="0"/>
      <w:marTop w:val="0"/>
      <w:marBottom w:val="0"/>
      <w:divBdr>
        <w:top w:val="none" w:sz="0" w:space="0" w:color="auto"/>
        <w:left w:val="none" w:sz="0" w:space="0" w:color="auto"/>
        <w:bottom w:val="none" w:sz="0" w:space="0" w:color="auto"/>
        <w:right w:val="none" w:sz="0" w:space="0" w:color="auto"/>
      </w:divBdr>
    </w:div>
    <w:div w:id="55206288">
      <w:bodyDiv w:val="1"/>
      <w:marLeft w:val="0"/>
      <w:marRight w:val="0"/>
      <w:marTop w:val="0"/>
      <w:marBottom w:val="0"/>
      <w:divBdr>
        <w:top w:val="none" w:sz="0" w:space="0" w:color="auto"/>
        <w:left w:val="none" w:sz="0" w:space="0" w:color="auto"/>
        <w:bottom w:val="none" w:sz="0" w:space="0" w:color="auto"/>
        <w:right w:val="none" w:sz="0" w:space="0" w:color="auto"/>
      </w:divBdr>
    </w:div>
    <w:div w:id="56323301">
      <w:bodyDiv w:val="1"/>
      <w:marLeft w:val="0"/>
      <w:marRight w:val="0"/>
      <w:marTop w:val="0"/>
      <w:marBottom w:val="0"/>
      <w:divBdr>
        <w:top w:val="none" w:sz="0" w:space="0" w:color="auto"/>
        <w:left w:val="none" w:sz="0" w:space="0" w:color="auto"/>
        <w:bottom w:val="none" w:sz="0" w:space="0" w:color="auto"/>
        <w:right w:val="none" w:sz="0" w:space="0" w:color="auto"/>
      </w:divBdr>
    </w:div>
    <w:div w:id="58984029">
      <w:bodyDiv w:val="1"/>
      <w:marLeft w:val="0"/>
      <w:marRight w:val="0"/>
      <w:marTop w:val="0"/>
      <w:marBottom w:val="0"/>
      <w:divBdr>
        <w:top w:val="none" w:sz="0" w:space="0" w:color="auto"/>
        <w:left w:val="none" w:sz="0" w:space="0" w:color="auto"/>
        <w:bottom w:val="none" w:sz="0" w:space="0" w:color="auto"/>
        <w:right w:val="none" w:sz="0" w:space="0" w:color="auto"/>
      </w:divBdr>
    </w:div>
    <w:div w:id="75440231">
      <w:bodyDiv w:val="1"/>
      <w:marLeft w:val="0"/>
      <w:marRight w:val="0"/>
      <w:marTop w:val="0"/>
      <w:marBottom w:val="0"/>
      <w:divBdr>
        <w:top w:val="none" w:sz="0" w:space="0" w:color="auto"/>
        <w:left w:val="none" w:sz="0" w:space="0" w:color="auto"/>
        <w:bottom w:val="none" w:sz="0" w:space="0" w:color="auto"/>
        <w:right w:val="none" w:sz="0" w:space="0" w:color="auto"/>
      </w:divBdr>
    </w:div>
    <w:div w:id="80222930">
      <w:bodyDiv w:val="1"/>
      <w:marLeft w:val="0"/>
      <w:marRight w:val="0"/>
      <w:marTop w:val="0"/>
      <w:marBottom w:val="0"/>
      <w:divBdr>
        <w:top w:val="none" w:sz="0" w:space="0" w:color="auto"/>
        <w:left w:val="none" w:sz="0" w:space="0" w:color="auto"/>
        <w:bottom w:val="none" w:sz="0" w:space="0" w:color="auto"/>
        <w:right w:val="none" w:sz="0" w:space="0" w:color="auto"/>
      </w:divBdr>
    </w:div>
    <w:div w:id="83502945">
      <w:bodyDiv w:val="1"/>
      <w:marLeft w:val="0"/>
      <w:marRight w:val="0"/>
      <w:marTop w:val="0"/>
      <w:marBottom w:val="0"/>
      <w:divBdr>
        <w:top w:val="none" w:sz="0" w:space="0" w:color="auto"/>
        <w:left w:val="none" w:sz="0" w:space="0" w:color="auto"/>
        <w:bottom w:val="none" w:sz="0" w:space="0" w:color="auto"/>
        <w:right w:val="none" w:sz="0" w:space="0" w:color="auto"/>
      </w:divBdr>
    </w:div>
    <w:div w:id="87242698">
      <w:bodyDiv w:val="1"/>
      <w:marLeft w:val="0"/>
      <w:marRight w:val="0"/>
      <w:marTop w:val="0"/>
      <w:marBottom w:val="0"/>
      <w:divBdr>
        <w:top w:val="none" w:sz="0" w:space="0" w:color="auto"/>
        <w:left w:val="none" w:sz="0" w:space="0" w:color="auto"/>
        <w:bottom w:val="none" w:sz="0" w:space="0" w:color="auto"/>
        <w:right w:val="none" w:sz="0" w:space="0" w:color="auto"/>
      </w:divBdr>
    </w:div>
    <w:div w:id="88157487">
      <w:bodyDiv w:val="1"/>
      <w:marLeft w:val="0"/>
      <w:marRight w:val="0"/>
      <w:marTop w:val="0"/>
      <w:marBottom w:val="0"/>
      <w:divBdr>
        <w:top w:val="none" w:sz="0" w:space="0" w:color="auto"/>
        <w:left w:val="none" w:sz="0" w:space="0" w:color="auto"/>
        <w:bottom w:val="none" w:sz="0" w:space="0" w:color="auto"/>
        <w:right w:val="none" w:sz="0" w:space="0" w:color="auto"/>
      </w:divBdr>
    </w:div>
    <w:div w:id="89549653">
      <w:bodyDiv w:val="1"/>
      <w:marLeft w:val="0"/>
      <w:marRight w:val="0"/>
      <w:marTop w:val="0"/>
      <w:marBottom w:val="0"/>
      <w:divBdr>
        <w:top w:val="none" w:sz="0" w:space="0" w:color="auto"/>
        <w:left w:val="none" w:sz="0" w:space="0" w:color="auto"/>
        <w:bottom w:val="none" w:sz="0" w:space="0" w:color="auto"/>
        <w:right w:val="none" w:sz="0" w:space="0" w:color="auto"/>
      </w:divBdr>
    </w:div>
    <w:div w:id="89981740">
      <w:bodyDiv w:val="1"/>
      <w:marLeft w:val="0"/>
      <w:marRight w:val="0"/>
      <w:marTop w:val="0"/>
      <w:marBottom w:val="0"/>
      <w:divBdr>
        <w:top w:val="none" w:sz="0" w:space="0" w:color="auto"/>
        <w:left w:val="none" w:sz="0" w:space="0" w:color="auto"/>
        <w:bottom w:val="none" w:sz="0" w:space="0" w:color="auto"/>
        <w:right w:val="none" w:sz="0" w:space="0" w:color="auto"/>
      </w:divBdr>
    </w:div>
    <w:div w:id="97219058">
      <w:bodyDiv w:val="1"/>
      <w:marLeft w:val="0"/>
      <w:marRight w:val="0"/>
      <w:marTop w:val="0"/>
      <w:marBottom w:val="0"/>
      <w:divBdr>
        <w:top w:val="none" w:sz="0" w:space="0" w:color="auto"/>
        <w:left w:val="none" w:sz="0" w:space="0" w:color="auto"/>
        <w:bottom w:val="none" w:sz="0" w:space="0" w:color="auto"/>
        <w:right w:val="none" w:sz="0" w:space="0" w:color="auto"/>
      </w:divBdr>
    </w:div>
    <w:div w:id="99380768">
      <w:bodyDiv w:val="1"/>
      <w:marLeft w:val="0"/>
      <w:marRight w:val="0"/>
      <w:marTop w:val="0"/>
      <w:marBottom w:val="0"/>
      <w:divBdr>
        <w:top w:val="none" w:sz="0" w:space="0" w:color="auto"/>
        <w:left w:val="none" w:sz="0" w:space="0" w:color="auto"/>
        <w:bottom w:val="none" w:sz="0" w:space="0" w:color="auto"/>
        <w:right w:val="none" w:sz="0" w:space="0" w:color="auto"/>
      </w:divBdr>
    </w:div>
    <w:div w:id="100302598">
      <w:bodyDiv w:val="1"/>
      <w:marLeft w:val="0"/>
      <w:marRight w:val="0"/>
      <w:marTop w:val="0"/>
      <w:marBottom w:val="0"/>
      <w:divBdr>
        <w:top w:val="none" w:sz="0" w:space="0" w:color="auto"/>
        <w:left w:val="none" w:sz="0" w:space="0" w:color="auto"/>
        <w:bottom w:val="none" w:sz="0" w:space="0" w:color="auto"/>
        <w:right w:val="none" w:sz="0" w:space="0" w:color="auto"/>
      </w:divBdr>
    </w:div>
    <w:div w:id="110826077">
      <w:bodyDiv w:val="1"/>
      <w:marLeft w:val="0"/>
      <w:marRight w:val="0"/>
      <w:marTop w:val="0"/>
      <w:marBottom w:val="0"/>
      <w:divBdr>
        <w:top w:val="none" w:sz="0" w:space="0" w:color="auto"/>
        <w:left w:val="none" w:sz="0" w:space="0" w:color="auto"/>
        <w:bottom w:val="none" w:sz="0" w:space="0" w:color="auto"/>
        <w:right w:val="none" w:sz="0" w:space="0" w:color="auto"/>
      </w:divBdr>
    </w:div>
    <w:div w:id="111171725">
      <w:bodyDiv w:val="1"/>
      <w:marLeft w:val="0"/>
      <w:marRight w:val="0"/>
      <w:marTop w:val="0"/>
      <w:marBottom w:val="0"/>
      <w:divBdr>
        <w:top w:val="none" w:sz="0" w:space="0" w:color="auto"/>
        <w:left w:val="none" w:sz="0" w:space="0" w:color="auto"/>
        <w:bottom w:val="none" w:sz="0" w:space="0" w:color="auto"/>
        <w:right w:val="none" w:sz="0" w:space="0" w:color="auto"/>
      </w:divBdr>
    </w:div>
    <w:div w:id="118304018">
      <w:bodyDiv w:val="1"/>
      <w:marLeft w:val="0"/>
      <w:marRight w:val="0"/>
      <w:marTop w:val="0"/>
      <w:marBottom w:val="0"/>
      <w:divBdr>
        <w:top w:val="none" w:sz="0" w:space="0" w:color="auto"/>
        <w:left w:val="none" w:sz="0" w:space="0" w:color="auto"/>
        <w:bottom w:val="none" w:sz="0" w:space="0" w:color="auto"/>
        <w:right w:val="none" w:sz="0" w:space="0" w:color="auto"/>
      </w:divBdr>
    </w:div>
    <w:div w:id="120661214">
      <w:bodyDiv w:val="1"/>
      <w:marLeft w:val="0"/>
      <w:marRight w:val="0"/>
      <w:marTop w:val="0"/>
      <w:marBottom w:val="0"/>
      <w:divBdr>
        <w:top w:val="none" w:sz="0" w:space="0" w:color="auto"/>
        <w:left w:val="none" w:sz="0" w:space="0" w:color="auto"/>
        <w:bottom w:val="none" w:sz="0" w:space="0" w:color="auto"/>
        <w:right w:val="none" w:sz="0" w:space="0" w:color="auto"/>
      </w:divBdr>
    </w:div>
    <w:div w:id="133717660">
      <w:bodyDiv w:val="1"/>
      <w:marLeft w:val="0"/>
      <w:marRight w:val="0"/>
      <w:marTop w:val="0"/>
      <w:marBottom w:val="0"/>
      <w:divBdr>
        <w:top w:val="none" w:sz="0" w:space="0" w:color="auto"/>
        <w:left w:val="none" w:sz="0" w:space="0" w:color="auto"/>
        <w:bottom w:val="none" w:sz="0" w:space="0" w:color="auto"/>
        <w:right w:val="none" w:sz="0" w:space="0" w:color="auto"/>
      </w:divBdr>
    </w:div>
    <w:div w:id="140270308">
      <w:bodyDiv w:val="1"/>
      <w:marLeft w:val="0"/>
      <w:marRight w:val="0"/>
      <w:marTop w:val="0"/>
      <w:marBottom w:val="0"/>
      <w:divBdr>
        <w:top w:val="none" w:sz="0" w:space="0" w:color="auto"/>
        <w:left w:val="none" w:sz="0" w:space="0" w:color="auto"/>
        <w:bottom w:val="none" w:sz="0" w:space="0" w:color="auto"/>
        <w:right w:val="none" w:sz="0" w:space="0" w:color="auto"/>
      </w:divBdr>
    </w:div>
    <w:div w:id="152719108">
      <w:bodyDiv w:val="1"/>
      <w:marLeft w:val="0"/>
      <w:marRight w:val="0"/>
      <w:marTop w:val="0"/>
      <w:marBottom w:val="0"/>
      <w:divBdr>
        <w:top w:val="none" w:sz="0" w:space="0" w:color="auto"/>
        <w:left w:val="none" w:sz="0" w:space="0" w:color="auto"/>
        <w:bottom w:val="none" w:sz="0" w:space="0" w:color="auto"/>
        <w:right w:val="none" w:sz="0" w:space="0" w:color="auto"/>
      </w:divBdr>
    </w:div>
    <w:div w:id="155918905">
      <w:bodyDiv w:val="1"/>
      <w:marLeft w:val="0"/>
      <w:marRight w:val="0"/>
      <w:marTop w:val="0"/>
      <w:marBottom w:val="0"/>
      <w:divBdr>
        <w:top w:val="none" w:sz="0" w:space="0" w:color="auto"/>
        <w:left w:val="none" w:sz="0" w:space="0" w:color="auto"/>
        <w:bottom w:val="none" w:sz="0" w:space="0" w:color="auto"/>
        <w:right w:val="none" w:sz="0" w:space="0" w:color="auto"/>
      </w:divBdr>
    </w:div>
    <w:div w:id="156698830">
      <w:bodyDiv w:val="1"/>
      <w:marLeft w:val="0"/>
      <w:marRight w:val="0"/>
      <w:marTop w:val="0"/>
      <w:marBottom w:val="0"/>
      <w:divBdr>
        <w:top w:val="none" w:sz="0" w:space="0" w:color="auto"/>
        <w:left w:val="none" w:sz="0" w:space="0" w:color="auto"/>
        <w:bottom w:val="none" w:sz="0" w:space="0" w:color="auto"/>
        <w:right w:val="none" w:sz="0" w:space="0" w:color="auto"/>
      </w:divBdr>
    </w:div>
    <w:div w:id="160582628">
      <w:bodyDiv w:val="1"/>
      <w:marLeft w:val="0"/>
      <w:marRight w:val="0"/>
      <w:marTop w:val="0"/>
      <w:marBottom w:val="0"/>
      <w:divBdr>
        <w:top w:val="none" w:sz="0" w:space="0" w:color="auto"/>
        <w:left w:val="none" w:sz="0" w:space="0" w:color="auto"/>
        <w:bottom w:val="none" w:sz="0" w:space="0" w:color="auto"/>
        <w:right w:val="none" w:sz="0" w:space="0" w:color="auto"/>
      </w:divBdr>
    </w:div>
    <w:div w:id="166337085">
      <w:bodyDiv w:val="1"/>
      <w:marLeft w:val="0"/>
      <w:marRight w:val="0"/>
      <w:marTop w:val="0"/>
      <w:marBottom w:val="0"/>
      <w:divBdr>
        <w:top w:val="none" w:sz="0" w:space="0" w:color="auto"/>
        <w:left w:val="none" w:sz="0" w:space="0" w:color="auto"/>
        <w:bottom w:val="none" w:sz="0" w:space="0" w:color="auto"/>
        <w:right w:val="none" w:sz="0" w:space="0" w:color="auto"/>
      </w:divBdr>
    </w:div>
    <w:div w:id="168835216">
      <w:bodyDiv w:val="1"/>
      <w:marLeft w:val="0"/>
      <w:marRight w:val="0"/>
      <w:marTop w:val="0"/>
      <w:marBottom w:val="0"/>
      <w:divBdr>
        <w:top w:val="none" w:sz="0" w:space="0" w:color="auto"/>
        <w:left w:val="none" w:sz="0" w:space="0" w:color="auto"/>
        <w:bottom w:val="none" w:sz="0" w:space="0" w:color="auto"/>
        <w:right w:val="none" w:sz="0" w:space="0" w:color="auto"/>
      </w:divBdr>
    </w:div>
    <w:div w:id="187527689">
      <w:bodyDiv w:val="1"/>
      <w:marLeft w:val="0"/>
      <w:marRight w:val="0"/>
      <w:marTop w:val="0"/>
      <w:marBottom w:val="0"/>
      <w:divBdr>
        <w:top w:val="none" w:sz="0" w:space="0" w:color="auto"/>
        <w:left w:val="none" w:sz="0" w:space="0" w:color="auto"/>
        <w:bottom w:val="none" w:sz="0" w:space="0" w:color="auto"/>
        <w:right w:val="none" w:sz="0" w:space="0" w:color="auto"/>
      </w:divBdr>
    </w:div>
    <w:div w:id="189808536">
      <w:bodyDiv w:val="1"/>
      <w:marLeft w:val="0"/>
      <w:marRight w:val="0"/>
      <w:marTop w:val="0"/>
      <w:marBottom w:val="0"/>
      <w:divBdr>
        <w:top w:val="none" w:sz="0" w:space="0" w:color="auto"/>
        <w:left w:val="none" w:sz="0" w:space="0" w:color="auto"/>
        <w:bottom w:val="none" w:sz="0" w:space="0" w:color="auto"/>
        <w:right w:val="none" w:sz="0" w:space="0" w:color="auto"/>
      </w:divBdr>
    </w:div>
    <w:div w:id="190386855">
      <w:bodyDiv w:val="1"/>
      <w:marLeft w:val="0"/>
      <w:marRight w:val="0"/>
      <w:marTop w:val="0"/>
      <w:marBottom w:val="0"/>
      <w:divBdr>
        <w:top w:val="none" w:sz="0" w:space="0" w:color="auto"/>
        <w:left w:val="none" w:sz="0" w:space="0" w:color="auto"/>
        <w:bottom w:val="none" w:sz="0" w:space="0" w:color="auto"/>
        <w:right w:val="none" w:sz="0" w:space="0" w:color="auto"/>
      </w:divBdr>
    </w:div>
    <w:div w:id="190798838">
      <w:bodyDiv w:val="1"/>
      <w:marLeft w:val="0"/>
      <w:marRight w:val="0"/>
      <w:marTop w:val="0"/>
      <w:marBottom w:val="0"/>
      <w:divBdr>
        <w:top w:val="none" w:sz="0" w:space="0" w:color="auto"/>
        <w:left w:val="none" w:sz="0" w:space="0" w:color="auto"/>
        <w:bottom w:val="none" w:sz="0" w:space="0" w:color="auto"/>
        <w:right w:val="none" w:sz="0" w:space="0" w:color="auto"/>
      </w:divBdr>
    </w:div>
    <w:div w:id="196508804">
      <w:bodyDiv w:val="1"/>
      <w:marLeft w:val="0"/>
      <w:marRight w:val="0"/>
      <w:marTop w:val="0"/>
      <w:marBottom w:val="0"/>
      <w:divBdr>
        <w:top w:val="none" w:sz="0" w:space="0" w:color="auto"/>
        <w:left w:val="none" w:sz="0" w:space="0" w:color="auto"/>
        <w:bottom w:val="none" w:sz="0" w:space="0" w:color="auto"/>
        <w:right w:val="none" w:sz="0" w:space="0" w:color="auto"/>
      </w:divBdr>
    </w:div>
    <w:div w:id="198399053">
      <w:bodyDiv w:val="1"/>
      <w:marLeft w:val="0"/>
      <w:marRight w:val="0"/>
      <w:marTop w:val="0"/>
      <w:marBottom w:val="0"/>
      <w:divBdr>
        <w:top w:val="none" w:sz="0" w:space="0" w:color="auto"/>
        <w:left w:val="none" w:sz="0" w:space="0" w:color="auto"/>
        <w:bottom w:val="none" w:sz="0" w:space="0" w:color="auto"/>
        <w:right w:val="none" w:sz="0" w:space="0" w:color="auto"/>
      </w:divBdr>
    </w:div>
    <w:div w:id="198513099">
      <w:bodyDiv w:val="1"/>
      <w:marLeft w:val="0"/>
      <w:marRight w:val="0"/>
      <w:marTop w:val="0"/>
      <w:marBottom w:val="0"/>
      <w:divBdr>
        <w:top w:val="none" w:sz="0" w:space="0" w:color="auto"/>
        <w:left w:val="none" w:sz="0" w:space="0" w:color="auto"/>
        <w:bottom w:val="none" w:sz="0" w:space="0" w:color="auto"/>
        <w:right w:val="none" w:sz="0" w:space="0" w:color="auto"/>
      </w:divBdr>
    </w:div>
    <w:div w:id="201751775">
      <w:bodyDiv w:val="1"/>
      <w:marLeft w:val="0"/>
      <w:marRight w:val="0"/>
      <w:marTop w:val="0"/>
      <w:marBottom w:val="0"/>
      <w:divBdr>
        <w:top w:val="none" w:sz="0" w:space="0" w:color="auto"/>
        <w:left w:val="none" w:sz="0" w:space="0" w:color="auto"/>
        <w:bottom w:val="none" w:sz="0" w:space="0" w:color="auto"/>
        <w:right w:val="none" w:sz="0" w:space="0" w:color="auto"/>
      </w:divBdr>
    </w:div>
    <w:div w:id="207643676">
      <w:bodyDiv w:val="1"/>
      <w:marLeft w:val="0"/>
      <w:marRight w:val="0"/>
      <w:marTop w:val="0"/>
      <w:marBottom w:val="0"/>
      <w:divBdr>
        <w:top w:val="none" w:sz="0" w:space="0" w:color="auto"/>
        <w:left w:val="none" w:sz="0" w:space="0" w:color="auto"/>
        <w:bottom w:val="none" w:sz="0" w:space="0" w:color="auto"/>
        <w:right w:val="none" w:sz="0" w:space="0" w:color="auto"/>
      </w:divBdr>
    </w:div>
    <w:div w:id="215509730">
      <w:bodyDiv w:val="1"/>
      <w:marLeft w:val="0"/>
      <w:marRight w:val="0"/>
      <w:marTop w:val="0"/>
      <w:marBottom w:val="0"/>
      <w:divBdr>
        <w:top w:val="none" w:sz="0" w:space="0" w:color="auto"/>
        <w:left w:val="none" w:sz="0" w:space="0" w:color="auto"/>
        <w:bottom w:val="none" w:sz="0" w:space="0" w:color="auto"/>
        <w:right w:val="none" w:sz="0" w:space="0" w:color="auto"/>
      </w:divBdr>
    </w:div>
    <w:div w:id="217135757">
      <w:bodyDiv w:val="1"/>
      <w:marLeft w:val="0"/>
      <w:marRight w:val="0"/>
      <w:marTop w:val="0"/>
      <w:marBottom w:val="0"/>
      <w:divBdr>
        <w:top w:val="none" w:sz="0" w:space="0" w:color="auto"/>
        <w:left w:val="none" w:sz="0" w:space="0" w:color="auto"/>
        <w:bottom w:val="none" w:sz="0" w:space="0" w:color="auto"/>
        <w:right w:val="none" w:sz="0" w:space="0" w:color="auto"/>
      </w:divBdr>
    </w:div>
    <w:div w:id="218983810">
      <w:bodyDiv w:val="1"/>
      <w:marLeft w:val="0"/>
      <w:marRight w:val="0"/>
      <w:marTop w:val="0"/>
      <w:marBottom w:val="0"/>
      <w:divBdr>
        <w:top w:val="none" w:sz="0" w:space="0" w:color="auto"/>
        <w:left w:val="none" w:sz="0" w:space="0" w:color="auto"/>
        <w:bottom w:val="none" w:sz="0" w:space="0" w:color="auto"/>
        <w:right w:val="none" w:sz="0" w:space="0" w:color="auto"/>
      </w:divBdr>
    </w:div>
    <w:div w:id="220823130">
      <w:bodyDiv w:val="1"/>
      <w:marLeft w:val="0"/>
      <w:marRight w:val="0"/>
      <w:marTop w:val="0"/>
      <w:marBottom w:val="0"/>
      <w:divBdr>
        <w:top w:val="none" w:sz="0" w:space="0" w:color="auto"/>
        <w:left w:val="none" w:sz="0" w:space="0" w:color="auto"/>
        <w:bottom w:val="none" w:sz="0" w:space="0" w:color="auto"/>
        <w:right w:val="none" w:sz="0" w:space="0" w:color="auto"/>
      </w:divBdr>
    </w:div>
    <w:div w:id="231426722">
      <w:bodyDiv w:val="1"/>
      <w:marLeft w:val="0"/>
      <w:marRight w:val="0"/>
      <w:marTop w:val="0"/>
      <w:marBottom w:val="0"/>
      <w:divBdr>
        <w:top w:val="none" w:sz="0" w:space="0" w:color="auto"/>
        <w:left w:val="none" w:sz="0" w:space="0" w:color="auto"/>
        <w:bottom w:val="none" w:sz="0" w:space="0" w:color="auto"/>
        <w:right w:val="none" w:sz="0" w:space="0" w:color="auto"/>
      </w:divBdr>
    </w:div>
    <w:div w:id="240872238">
      <w:bodyDiv w:val="1"/>
      <w:marLeft w:val="0"/>
      <w:marRight w:val="0"/>
      <w:marTop w:val="0"/>
      <w:marBottom w:val="0"/>
      <w:divBdr>
        <w:top w:val="none" w:sz="0" w:space="0" w:color="auto"/>
        <w:left w:val="none" w:sz="0" w:space="0" w:color="auto"/>
        <w:bottom w:val="none" w:sz="0" w:space="0" w:color="auto"/>
        <w:right w:val="none" w:sz="0" w:space="0" w:color="auto"/>
      </w:divBdr>
    </w:div>
    <w:div w:id="241837672">
      <w:bodyDiv w:val="1"/>
      <w:marLeft w:val="0"/>
      <w:marRight w:val="0"/>
      <w:marTop w:val="0"/>
      <w:marBottom w:val="0"/>
      <w:divBdr>
        <w:top w:val="none" w:sz="0" w:space="0" w:color="auto"/>
        <w:left w:val="none" w:sz="0" w:space="0" w:color="auto"/>
        <w:bottom w:val="none" w:sz="0" w:space="0" w:color="auto"/>
        <w:right w:val="none" w:sz="0" w:space="0" w:color="auto"/>
      </w:divBdr>
    </w:div>
    <w:div w:id="242035589">
      <w:bodyDiv w:val="1"/>
      <w:marLeft w:val="0"/>
      <w:marRight w:val="0"/>
      <w:marTop w:val="0"/>
      <w:marBottom w:val="0"/>
      <w:divBdr>
        <w:top w:val="none" w:sz="0" w:space="0" w:color="auto"/>
        <w:left w:val="none" w:sz="0" w:space="0" w:color="auto"/>
        <w:bottom w:val="none" w:sz="0" w:space="0" w:color="auto"/>
        <w:right w:val="none" w:sz="0" w:space="0" w:color="auto"/>
      </w:divBdr>
    </w:div>
    <w:div w:id="242646582">
      <w:bodyDiv w:val="1"/>
      <w:marLeft w:val="0"/>
      <w:marRight w:val="0"/>
      <w:marTop w:val="0"/>
      <w:marBottom w:val="0"/>
      <w:divBdr>
        <w:top w:val="none" w:sz="0" w:space="0" w:color="auto"/>
        <w:left w:val="none" w:sz="0" w:space="0" w:color="auto"/>
        <w:bottom w:val="none" w:sz="0" w:space="0" w:color="auto"/>
        <w:right w:val="none" w:sz="0" w:space="0" w:color="auto"/>
      </w:divBdr>
    </w:div>
    <w:div w:id="246236656">
      <w:bodyDiv w:val="1"/>
      <w:marLeft w:val="0"/>
      <w:marRight w:val="0"/>
      <w:marTop w:val="0"/>
      <w:marBottom w:val="0"/>
      <w:divBdr>
        <w:top w:val="none" w:sz="0" w:space="0" w:color="auto"/>
        <w:left w:val="none" w:sz="0" w:space="0" w:color="auto"/>
        <w:bottom w:val="none" w:sz="0" w:space="0" w:color="auto"/>
        <w:right w:val="none" w:sz="0" w:space="0" w:color="auto"/>
      </w:divBdr>
    </w:div>
    <w:div w:id="246617701">
      <w:bodyDiv w:val="1"/>
      <w:marLeft w:val="0"/>
      <w:marRight w:val="0"/>
      <w:marTop w:val="0"/>
      <w:marBottom w:val="0"/>
      <w:divBdr>
        <w:top w:val="none" w:sz="0" w:space="0" w:color="auto"/>
        <w:left w:val="none" w:sz="0" w:space="0" w:color="auto"/>
        <w:bottom w:val="none" w:sz="0" w:space="0" w:color="auto"/>
        <w:right w:val="none" w:sz="0" w:space="0" w:color="auto"/>
      </w:divBdr>
    </w:div>
    <w:div w:id="247077746">
      <w:bodyDiv w:val="1"/>
      <w:marLeft w:val="0"/>
      <w:marRight w:val="0"/>
      <w:marTop w:val="0"/>
      <w:marBottom w:val="0"/>
      <w:divBdr>
        <w:top w:val="none" w:sz="0" w:space="0" w:color="auto"/>
        <w:left w:val="none" w:sz="0" w:space="0" w:color="auto"/>
        <w:bottom w:val="none" w:sz="0" w:space="0" w:color="auto"/>
        <w:right w:val="none" w:sz="0" w:space="0" w:color="auto"/>
      </w:divBdr>
    </w:div>
    <w:div w:id="256601782">
      <w:bodyDiv w:val="1"/>
      <w:marLeft w:val="0"/>
      <w:marRight w:val="0"/>
      <w:marTop w:val="0"/>
      <w:marBottom w:val="0"/>
      <w:divBdr>
        <w:top w:val="none" w:sz="0" w:space="0" w:color="auto"/>
        <w:left w:val="none" w:sz="0" w:space="0" w:color="auto"/>
        <w:bottom w:val="none" w:sz="0" w:space="0" w:color="auto"/>
        <w:right w:val="none" w:sz="0" w:space="0" w:color="auto"/>
      </w:divBdr>
    </w:div>
    <w:div w:id="258803155">
      <w:bodyDiv w:val="1"/>
      <w:marLeft w:val="0"/>
      <w:marRight w:val="0"/>
      <w:marTop w:val="0"/>
      <w:marBottom w:val="0"/>
      <w:divBdr>
        <w:top w:val="none" w:sz="0" w:space="0" w:color="auto"/>
        <w:left w:val="none" w:sz="0" w:space="0" w:color="auto"/>
        <w:bottom w:val="none" w:sz="0" w:space="0" w:color="auto"/>
        <w:right w:val="none" w:sz="0" w:space="0" w:color="auto"/>
      </w:divBdr>
    </w:div>
    <w:div w:id="262614024">
      <w:bodyDiv w:val="1"/>
      <w:marLeft w:val="0"/>
      <w:marRight w:val="0"/>
      <w:marTop w:val="0"/>
      <w:marBottom w:val="0"/>
      <w:divBdr>
        <w:top w:val="none" w:sz="0" w:space="0" w:color="auto"/>
        <w:left w:val="none" w:sz="0" w:space="0" w:color="auto"/>
        <w:bottom w:val="none" w:sz="0" w:space="0" w:color="auto"/>
        <w:right w:val="none" w:sz="0" w:space="0" w:color="auto"/>
      </w:divBdr>
    </w:div>
    <w:div w:id="267271594">
      <w:bodyDiv w:val="1"/>
      <w:marLeft w:val="0"/>
      <w:marRight w:val="0"/>
      <w:marTop w:val="0"/>
      <w:marBottom w:val="0"/>
      <w:divBdr>
        <w:top w:val="none" w:sz="0" w:space="0" w:color="auto"/>
        <w:left w:val="none" w:sz="0" w:space="0" w:color="auto"/>
        <w:bottom w:val="none" w:sz="0" w:space="0" w:color="auto"/>
        <w:right w:val="none" w:sz="0" w:space="0" w:color="auto"/>
      </w:divBdr>
    </w:div>
    <w:div w:id="271018490">
      <w:bodyDiv w:val="1"/>
      <w:marLeft w:val="0"/>
      <w:marRight w:val="0"/>
      <w:marTop w:val="0"/>
      <w:marBottom w:val="0"/>
      <w:divBdr>
        <w:top w:val="none" w:sz="0" w:space="0" w:color="auto"/>
        <w:left w:val="none" w:sz="0" w:space="0" w:color="auto"/>
        <w:bottom w:val="none" w:sz="0" w:space="0" w:color="auto"/>
        <w:right w:val="none" w:sz="0" w:space="0" w:color="auto"/>
      </w:divBdr>
    </w:div>
    <w:div w:id="276103420">
      <w:bodyDiv w:val="1"/>
      <w:marLeft w:val="0"/>
      <w:marRight w:val="0"/>
      <w:marTop w:val="0"/>
      <w:marBottom w:val="0"/>
      <w:divBdr>
        <w:top w:val="none" w:sz="0" w:space="0" w:color="auto"/>
        <w:left w:val="none" w:sz="0" w:space="0" w:color="auto"/>
        <w:bottom w:val="none" w:sz="0" w:space="0" w:color="auto"/>
        <w:right w:val="none" w:sz="0" w:space="0" w:color="auto"/>
      </w:divBdr>
    </w:div>
    <w:div w:id="288709289">
      <w:bodyDiv w:val="1"/>
      <w:marLeft w:val="0"/>
      <w:marRight w:val="0"/>
      <w:marTop w:val="0"/>
      <w:marBottom w:val="0"/>
      <w:divBdr>
        <w:top w:val="none" w:sz="0" w:space="0" w:color="auto"/>
        <w:left w:val="none" w:sz="0" w:space="0" w:color="auto"/>
        <w:bottom w:val="none" w:sz="0" w:space="0" w:color="auto"/>
        <w:right w:val="none" w:sz="0" w:space="0" w:color="auto"/>
      </w:divBdr>
    </w:div>
    <w:div w:id="294138114">
      <w:bodyDiv w:val="1"/>
      <w:marLeft w:val="0"/>
      <w:marRight w:val="0"/>
      <w:marTop w:val="0"/>
      <w:marBottom w:val="0"/>
      <w:divBdr>
        <w:top w:val="none" w:sz="0" w:space="0" w:color="auto"/>
        <w:left w:val="none" w:sz="0" w:space="0" w:color="auto"/>
        <w:bottom w:val="none" w:sz="0" w:space="0" w:color="auto"/>
        <w:right w:val="none" w:sz="0" w:space="0" w:color="auto"/>
      </w:divBdr>
    </w:div>
    <w:div w:id="305089256">
      <w:bodyDiv w:val="1"/>
      <w:marLeft w:val="0"/>
      <w:marRight w:val="0"/>
      <w:marTop w:val="0"/>
      <w:marBottom w:val="0"/>
      <w:divBdr>
        <w:top w:val="none" w:sz="0" w:space="0" w:color="auto"/>
        <w:left w:val="none" w:sz="0" w:space="0" w:color="auto"/>
        <w:bottom w:val="none" w:sz="0" w:space="0" w:color="auto"/>
        <w:right w:val="none" w:sz="0" w:space="0" w:color="auto"/>
      </w:divBdr>
    </w:div>
    <w:div w:id="305166951">
      <w:bodyDiv w:val="1"/>
      <w:marLeft w:val="0"/>
      <w:marRight w:val="0"/>
      <w:marTop w:val="0"/>
      <w:marBottom w:val="0"/>
      <w:divBdr>
        <w:top w:val="none" w:sz="0" w:space="0" w:color="auto"/>
        <w:left w:val="none" w:sz="0" w:space="0" w:color="auto"/>
        <w:bottom w:val="none" w:sz="0" w:space="0" w:color="auto"/>
        <w:right w:val="none" w:sz="0" w:space="0" w:color="auto"/>
      </w:divBdr>
    </w:div>
    <w:div w:id="312833030">
      <w:bodyDiv w:val="1"/>
      <w:marLeft w:val="0"/>
      <w:marRight w:val="0"/>
      <w:marTop w:val="0"/>
      <w:marBottom w:val="0"/>
      <w:divBdr>
        <w:top w:val="none" w:sz="0" w:space="0" w:color="auto"/>
        <w:left w:val="none" w:sz="0" w:space="0" w:color="auto"/>
        <w:bottom w:val="none" w:sz="0" w:space="0" w:color="auto"/>
        <w:right w:val="none" w:sz="0" w:space="0" w:color="auto"/>
      </w:divBdr>
    </w:div>
    <w:div w:id="316150161">
      <w:bodyDiv w:val="1"/>
      <w:marLeft w:val="0"/>
      <w:marRight w:val="0"/>
      <w:marTop w:val="0"/>
      <w:marBottom w:val="0"/>
      <w:divBdr>
        <w:top w:val="none" w:sz="0" w:space="0" w:color="auto"/>
        <w:left w:val="none" w:sz="0" w:space="0" w:color="auto"/>
        <w:bottom w:val="none" w:sz="0" w:space="0" w:color="auto"/>
        <w:right w:val="none" w:sz="0" w:space="0" w:color="auto"/>
      </w:divBdr>
    </w:div>
    <w:div w:id="317807793">
      <w:bodyDiv w:val="1"/>
      <w:marLeft w:val="0"/>
      <w:marRight w:val="0"/>
      <w:marTop w:val="0"/>
      <w:marBottom w:val="0"/>
      <w:divBdr>
        <w:top w:val="none" w:sz="0" w:space="0" w:color="auto"/>
        <w:left w:val="none" w:sz="0" w:space="0" w:color="auto"/>
        <w:bottom w:val="none" w:sz="0" w:space="0" w:color="auto"/>
        <w:right w:val="none" w:sz="0" w:space="0" w:color="auto"/>
      </w:divBdr>
    </w:div>
    <w:div w:id="331956958">
      <w:bodyDiv w:val="1"/>
      <w:marLeft w:val="0"/>
      <w:marRight w:val="0"/>
      <w:marTop w:val="0"/>
      <w:marBottom w:val="0"/>
      <w:divBdr>
        <w:top w:val="none" w:sz="0" w:space="0" w:color="auto"/>
        <w:left w:val="none" w:sz="0" w:space="0" w:color="auto"/>
        <w:bottom w:val="none" w:sz="0" w:space="0" w:color="auto"/>
        <w:right w:val="none" w:sz="0" w:space="0" w:color="auto"/>
      </w:divBdr>
    </w:div>
    <w:div w:id="336076092">
      <w:bodyDiv w:val="1"/>
      <w:marLeft w:val="0"/>
      <w:marRight w:val="0"/>
      <w:marTop w:val="0"/>
      <w:marBottom w:val="0"/>
      <w:divBdr>
        <w:top w:val="none" w:sz="0" w:space="0" w:color="auto"/>
        <w:left w:val="none" w:sz="0" w:space="0" w:color="auto"/>
        <w:bottom w:val="none" w:sz="0" w:space="0" w:color="auto"/>
        <w:right w:val="none" w:sz="0" w:space="0" w:color="auto"/>
      </w:divBdr>
    </w:div>
    <w:div w:id="354115514">
      <w:bodyDiv w:val="1"/>
      <w:marLeft w:val="0"/>
      <w:marRight w:val="0"/>
      <w:marTop w:val="0"/>
      <w:marBottom w:val="0"/>
      <w:divBdr>
        <w:top w:val="none" w:sz="0" w:space="0" w:color="auto"/>
        <w:left w:val="none" w:sz="0" w:space="0" w:color="auto"/>
        <w:bottom w:val="none" w:sz="0" w:space="0" w:color="auto"/>
        <w:right w:val="none" w:sz="0" w:space="0" w:color="auto"/>
      </w:divBdr>
    </w:div>
    <w:div w:id="373193469">
      <w:bodyDiv w:val="1"/>
      <w:marLeft w:val="0"/>
      <w:marRight w:val="0"/>
      <w:marTop w:val="0"/>
      <w:marBottom w:val="0"/>
      <w:divBdr>
        <w:top w:val="none" w:sz="0" w:space="0" w:color="auto"/>
        <w:left w:val="none" w:sz="0" w:space="0" w:color="auto"/>
        <w:bottom w:val="none" w:sz="0" w:space="0" w:color="auto"/>
        <w:right w:val="none" w:sz="0" w:space="0" w:color="auto"/>
      </w:divBdr>
    </w:div>
    <w:div w:id="374699900">
      <w:bodyDiv w:val="1"/>
      <w:marLeft w:val="0"/>
      <w:marRight w:val="0"/>
      <w:marTop w:val="0"/>
      <w:marBottom w:val="0"/>
      <w:divBdr>
        <w:top w:val="none" w:sz="0" w:space="0" w:color="auto"/>
        <w:left w:val="none" w:sz="0" w:space="0" w:color="auto"/>
        <w:bottom w:val="none" w:sz="0" w:space="0" w:color="auto"/>
        <w:right w:val="none" w:sz="0" w:space="0" w:color="auto"/>
      </w:divBdr>
    </w:div>
    <w:div w:id="378745641">
      <w:bodyDiv w:val="1"/>
      <w:marLeft w:val="0"/>
      <w:marRight w:val="0"/>
      <w:marTop w:val="0"/>
      <w:marBottom w:val="0"/>
      <w:divBdr>
        <w:top w:val="none" w:sz="0" w:space="0" w:color="auto"/>
        <w:left w:val="none" w:sz="0" w:space="0" w:color="auto"/>
        <w:bottom w:val="none" w:sz="0" w:space="0" w:color="auto"/>
        <w:right w:val="none" w:sz="0" w:space="0" w:color="auto"/>
      </w:divBdr>
    </w:div>
    <w:div w:id="383021590">
      <w:bodyDiv w:val="1"/>
      <w:marLeft w:val="0"/>
      <w:marRight w:val="0"/>
      <w:marTop w:val="0"/>
      <w:marBottom w:val="0"/>
      <w:divBdr>
        <w:top w:val="none" w:sz="0" w:space="0" w:color="auto"/>
        <w:left w:val="none" w:sz="0" w:space="0" w:color="auto"/>
        <w:bottom w:val="none" w:sz="0" w:space="0" w:color="auto"/>
        <w:right w:val="none" w:sz="0" w:space="0" w:color="auto"/>
      </w:divBdr>
    </w:div>
    <w:div w:id="388310596">
      <w:bodyDiv w:val="1"/>
      <w:marLeft w:val="0"/>
      <w:marRight w:val="0"/>
      <w:marTop w:val="0"/>
      <w:marBottom w:val="0"/>
      <w:divBdr>
        <w:top w:val="none" w:sz="0" w:space="0" w:color="auto"/>
        <w:left w:val="none" w:sz="0" w:space="0" w:color="auto"/>
        <w:bottom w:val="none" w:sz="0" w:space="0" w:color="auto"/>
        <w:right w:val="none" w:sz="0" w:space="0" w:color="auto"/>
      </w:divBdr>
    </w:div>
    <w:div w:id="389773541">
      <w:bodyDiv w:val="1"/>
      <w:marLeft w:val="0"/>
      <w:marRight w:val="0"/>
      <w:marTop w:val="0"/>
      <w:marBottom w:val="0"/>
      <w:divBdr>
        <w:top w:val="none" w:sz="0" w:space="0" w:color="auto"/>
        <w:left w:val="none" w:sz="0" w:space="0" w:color="auto"/>
        <w:bottom w:val="none" w:sz="0" w:space="0" w:color="auto"/>
        <w:right w:val="none" w:sz="0" w:space="0" w:color="auto"/>
      </w:divBdr>
    </w:div>
    <w:div w:id="391126633">
      <w:bodyDiv w:val="1"/>
      <w:marLeft w:val="0"/>
      <w:marRight w:val="0"/>
      <w:marTop w:val="0"/>
      <w:marBottom w:val="0"/>
      <w:divBdr>
        <w:top w:val="none" w:sz="0" w:space="0" w:color="auto"/>
        <w:left w:val="none" w:sz="0" w:space="0" w:color="auto"/>
        <w:bottom w:val="none" w:sz="0" w:space="0" w:color="auto"/>
        <w:right w:val="none" w:sz="0" w:space="0" w:color="auto"/>
      </w:divBdr>
    </w:div>
    <w:div w:id="399449637">
      <w:bodyDiv w:val="1"/>
      <w:marLeft w:val="0"/>
      <w:marRight w:val="0"/>
      <w:marTop w:val="0"/>
      <w:marBottom w:val="0"/>
      <w:divBdr>
        <w:top w:val="none" w:sz="0" w:space="0" w:color="auto"/>
        <w:left w:val="none" w:sz="0" w:space="0" w:color="auto"/>
        <w:bottom w:val="none" w:sz="0" w:space="0" w:color="auto"/>
        <w:right w:val="none" w:sz="0" w:space="0" w:color="auto"/>
      </w:divBdr>
    </w:div>
    <w:div w:id="405424269">
      <w:bodyDiv w:val="1"/>
      <w:marLeft w:val="0"/>
      <w:marRight w:val="0"/>
      <w:marTop w:val="0"/>
      <w:marBottom w:val="0"/>
      <w:divBdr>
        <w:top w:val="none" w:sz="0" w:space="0" w:color="auto"/>
        <w:left w:val="none" w:sz="0" w:space="0" w:color="auto"/>
        <w:bottom w:val="none" w:sz="0" w:space="0" w:color="auto"/>
        <w:right w:val="none" w:sz="0" w:space="0" w:color="auto"/>
      </w:divBdr>
    </w:div>
    <w:div w:id="423575721">
      <w:bodyDiv w:val="1"/>
      <w:marLeft w:val="0"/>
      <w:marRight w:val="0"/>
      <w:marTop w:val="0"/>
      <w:marBottom w:val="0"/>
      <w:divBdr>
        <w:top w:val="none" w:sz="0" w:space="0" w:color="auto"/>
        <w:left w:val="none" w:sz="0" w:space="0" w:color="auto"/>
        <w:bottom w:val="none" w:sz="0" w:space="0" w:color="auto"/>
        <w:right w:val="none" w:sz="0" w:space="0" w:color="auto"/>
      </w:divBdr>
    </w:div>
    <w:div w:id="425229617">
      <w:bodyDiv w:val="1"/>
      <w:marLeft w:val="0"/>
      <w:marRight w:val="0"/>
      <w:marTop w:val="0"/>
      <w:marBottom w:val="0"/>
      <w:divBdr>
        <w:top w:val="none" w:sz="0" w:space="0" w:color="auto"/>
        <w:left w:val="none" w:sz="0" w:space="0" w:color="auto"/>
        <w:bottom w:val="none" w:sz="0" w:space="0" w:color="auto"/>
        <w:right w:val="none" w:sz="0" w:space="0" w:color="auto"/>
      </w:divBdr>
    </w:div>
    <w:div w:id="433982093">
      <w:bodyDiv w:val="1"/>
      <w:marLeft w:val="0"/>
      <w:marRight w:val="0"/>
      <w:marTop w:val="0"/>
      <w:marBottom w:val="0"/>
      <w:divBdr>
        <w:top w:val="none" w:sz="0" w:space="0" w:color="auto"/>
        <w:left w:val="none" w:sz="0" w:space="0" w:color="auto"/>
        <w:bottom w:val="none" w:sz="0" w:space="0" w:color="auto"/>
        <w:right w:val="none" w:sz="0" w:space="0" w:color="auto"/>
      </w:divBdr>
    </w:div>
    <w:div w:id="438306417">
      <w:bodyDiv w:val="1"/>
      <w:marLeft w:val="0"/>
      <w:marRight w:val="0"/>
      <w:marTop w:val="0"/>
      <w:marBottom w:val="0"/>
      <w:divBdr>
        <w:top w:val="none" w:sz="0" w:space="0" w:color="auto"/>
        <w:left w:val="none" w:sz="0" w:space="0" w:color="auto"/>
        <w:bottom w:val="none" w:sz="0" w:space="0" w:color="auto"/>
        <w:right w:val="none" w:sz="0" w:space="0" w:color="auto"/>
      </w:divBdr>
    </w:div>
    <w:div w:id="440880623">
      <w:bodyDiv w:val="1"/>
      <w:marLeft w:val="0"/>
      <w:marRight w:val="0"/>
      <w:marTop w:val="0"/>
      <w:marBottom w:val="0"/>
      <w:divBdr>
        <w:top w:val="none" w:sz="0" w:space="0" w:color="auto"/>
        <w:left w:val="none" w:sz="0" w:space="0" w:color="auto"/>
        <w:bottom w:val="none" w:sz="0" w:space="0" w:color="auto"/>
        <w:right w:val="none" w:sz="0" w:space="0" w:color="auto"/>
      </w:divBdr>
    </w:div>
    <w:div w:id="444882798">
      <w:bodyDiv w:val="1"/>
      <w:marLeft w:val="0"/>
      <w:marRight w:val="0"/>
      <w:marTop w:val="0"/>
      <w:marBottom w:val="0"/>
      <w:divBdr>
        <w:top w:val="none" w:sz="0" w:space="0" w:color="auto"/>
        <w:left w:val="none" w:sz="0" w:space="0" w:color="auto"/>
        <w:bottom w:val="none" w:sz="0" w:space="0" w:color="auto"/>
        <w:right w:val="none" w:sz="0" w:space="0" w:color="auto"/>
      </w:divBdr>
    </w:div>
    <w:div w:id="457914844">
      <w:bodyDiv w:val="1"/>
      <w:marLeft w:val="0"/>
      <w:marRight w:val="0"/>
      <w:marTop w:val="0"/>
      <w:marBottom w:val="0"/>
      <w:divBdr>
        <w:top w:val="none" w:sz="0" w:space="0" w:color="auto"/>
        <w:left w:val="none" w:sz="0" w:space="0" w:color="auto"/>
        <w:bottom w:val="none" w:sz="0" w:space="0" w:color="auto"/>
        <w:right w:val="none" w:sz="0" w:space="0" w:color="auto"/>
      </w:divBdr>
    </w:div>
    <w:div w:id="467170118">
      <w:bodyDiv w:val="1"/>
      <w:marLeft w:val="0"/>
      <w:marRight w:val="0"/>
      <w:marTop w:val="0"/>
      <w:marBottom w:val="0"/>
      <w:divBdr>
        <w:top w:val="none" w:sz="0" w:space="0" w:color="auto"/>
        <w:left w:val="none" w:sz="0" w:space="0" w:color="auto"/>
        <w:bottom w:val="none" w:sz="0" w:space="0" w:color="auto"/>
        <w:right w:val="none" w:sz="0" w:space="0" w:color="auto"/>
      </w:divBdr>
    </w:div>
    <w:div w:id="475148728">
      <w:bodyDiv w:val="1"/>
      <w:marLeft w:val="0"/>
      <w:marRight w:val="0"/>
      <w:marTop w:val="0"/>
      <w:marBottom w:val="0"/>
      <w:divBdr>
        <w:top w:val="none" w:sz="0" w:space="0" w:color="auto"/>
        <w:left w:val="none" w:sz="0" w:space="0" w:color="auto"/>
        <w:bottom w:val="none" w:sz="0" w:space="0" w:color="auto"/>
        <w:right w:val="none" w:sz="0" w:space="0" w:color="auto"/>
      </w:divBdr>
    </w:div>
    <w:div w:id="481972860">
      <w:bodyDiv w:val="1"/>
      <w:marLeft w:val="0"/>
      <w:marRight w:val="0"/>
      <w:marTop w:val="0"/>
      <w:marBottom w:val="0"/>
      <w:divBdr>
        <w:top w:val="none" w:sz="0" w:space="0" w:color="auto"/>
        <w:left w:val="none" w:sz="0" w:space="0" w:color="auto"/>
        <w:bottom w:val="none" w:sz="0" w:space="0" w:color="auto"/>
        <w:right w:val="none" w:sz="0" w:space="0" w:color="auto"/>
      </w:divBdr>
    </w:div>
    <w:div w:id="490948641">
      <w:bodyDiv w:val="1"/>
      <w:marLeft w:val="0"/>
      <w:marRight w:val="0"/>
      <w:marTop w:val="0"/>
      <w:marBottom w:val="0"/>
      <w:divBdr>
        <w:top w:val="none" w:sz="0" w:space="0" w:color="auto"/>
        <w:left w:val="none" w:sz="0" w:space="0" w:color="auto"/>
        <w:bottom w:val="none" w:sz="0" w:space="0" w:color="auto"/>
        <w:right w:val="none" w:sz="0" w:space="0" w:color="auto"/>
      </w:divBdr>
    </w:div>
    <w:div w:id="494490091">
      <w:bodyDiv w:val="1"/>
      <w:marLeft w:val="0"/>
      <w:marRight w:val="0"/>
      <w:marTop w:val="0"/>
      <w:marBottom w:val="0"/>
      <w:divBdr>
        <w:top w:val="none" w:sz="0" w:space="0" w:color="auto"/>
        <w:left w:val="none" w:sz="0" w:space="0" w:color="auto"/>
        <w:bottom w:val="none" w:sz="0" w:space="0" w:color="auto"/>
        <w:right w:val="none" w:sz="0" w:space="0" w:color="auto"/>
      </w:divBdr>
    </w:div>
    <w:div w:id="496458031">
      <w:bodyDiv w:val="1"/>
      <w:marLeft w:val="0"/>
      <w:marRight w:val="0"/>
      <w:marTop w:val="0"/>
      <w:marBottom w:val="0"/>
      <w:divBdr>
        <w:top w:val="none" w:sz="0" w:space="0" w:color="auto"/>
        <w:left w:val="none" w:sz="0" w:space="0" w:color="auto"/>
        <w:bottom w:val="none" w:sz="0" w:space="0" w:color="auto"/>
        <w:right w:val="none" w:sz="0" w:space="0" w:color="auto"/>
      </w:divBdr>
    </w:div>
    <w:div w:id="502939426">
      <w:bodyDiv w:val="1"/>
      <w:marLeft w:val="0"/>
      <w:marRight w:val="0"/>
      <w:marTop w:val="0"/>
      <w:marBottom w:val="0"/>
      <w:divBdr>
        <w:top w:val="none" w:sz="0" w:space="0" w:color="auto"/>
        <w:left w:val="none" w:sz="0" w:space="0" w:color="auto"/>
        <w:bottom w:val="none" w:sz="0" w:space="0" w:color="auto"/>
        <w:right w:val="none" w:sz="0" w:space="0" w:color="auto"/>
      </w:divBdr>
    </w:div>
    <w:div w:id="505360630">
      <w:bodyDiv w:val="1"/>
      <w:marLeft w:val="0"/>
      <w:marRight w:val="0"/>
      <w:marTop w:val="0"/>
      <w:marBottom w:val="0"/>
      <w:divBdr>
        <w:top w:val="none" w:sz="0" w:space="0" w:color="auto"/>
        <w:left w:val="none" w:sz="0" w:space="0" w:color="auto"/>
        <w:bottom w:val="none" w:sz="0" w:space="0" w:color="auto"/>
        <w:right w:val="none" w:sz="0" w:space="0" w:color="auto"/>
      </w:divBdr>
    </w:div>
    <w:div w:id="513151560">
      <w:bodyDiv w:val="1"/>
      <w:marLeft w:val="0"/>
      <w:marRight w:val="0"/>
      <w:marTop w:val="0"/>
      <w:marBottom w:val="0"/>
      <w:divBdr>
        <w:top w:val="none" w:sz="0" w:space="0" w:color="auto"/>
        <w:left w:val="none" w:sz="0" w:space="0" w:color="auto"/>
        <w:bottom w:val="none" w:sz="0" w:space="0" w:color="auto"/>
        <w:right w:val="none" w:sz="0" w:space="0" w:color="auto"/>
      </w:divBdr>
    </w:div>
    <w:div w:id="516886562">
      <w:bodyDiv w:val="1"/>
      <w:marLeft w:val="0"/>
      <w:marRight w:val="0"/>
      <w:marTop w:val="0"/>
      <w:marBottom w:val="0"/>
      <w:divBdr>
        <w:top w:val="none" w:sz="0" w:space="0" w:color="auto"/>
        <w:left w:val="none" w:sz="0" w:space="0" w:color="auto"/>
        <w:bottom w:val="none" w:sz="0" w:space="0" w:color="auto"/>
        <w:right w:val="none" w:sz="0" w:space="0" w:color="auto"/>
      </w:divBdr>
    </w:div>
    <w:div w:id="523516556">
      <w:bodyDiv w:val="1"/>
      <w:marLeft w:val="0"/>
      <w:marRight w:val="0"/>
      <w:marTop w:val="0"/>
      <w:marBottom w:val="0"/>
      <w:divBdr>
        <w:top w:val="none" w:sz="0" w:space="0" w:color="auto"/>
        <w:left w:val="none" w:sz="0" w:space="0" w:color="auto"/>
        <w:bottom w:val="none" w:sz="0" w:space="0" w:color="auto"/>
        <w:right w:val="none" w:sz="0" w:space="0" w:color="auto"/>
      </w:divBdr>
    </w:div>
    <w:div w:id="524366519">
      <w:bodyDiv w:val="1"/>
      <w:marLeft w:val="0"/>
      <w:marRight w:val="0"/>
      <w:marTop w:val="0"/>
      <w:marBottom w:val="0"/>
      <w:divBdr>
        <w:top w:val="none" w:sz="0" w:space="0" w:color="auto"/>
        <w:left w:val="none" w:sz="0" w:space="0" w:color="auto"/>
        <w:bottom w:val="none" w:sz="0" w:space="0" w:color="auto"/>
        <w:right w:val="none" w:sz="0" w:space="0" w:color="auto"/>
      </w:divBdr>
    </w:div>
    <w:div w:id="531960076">
      <w:bodyDiv w:val="1"/>
      <w:marLeft w:val="0"/>
      <w:marRight w:val="0"/>
      <w:marTop w:val="0"/>
      <w:marBottom w:val="0"/>
      <w:divBdr>
        <w:top w:val="none" w:sz="0" w:space="0" w:color="auto"/>
        <w:left w:val="none" w:sz="0" w:space="0" w:color="auto"/>
        <w:bottom w:val="none" w:sz="0" w:space="0" w:color="auto"/>
        <w:right w:val="none" w:sz="0" w:space="0" w:color="auto"/>
      </w:divBdr>
    </w:div>
    <w:div w:id="533615453">
      <w:bodyDiv w:val="1"/>
      <w:marLeft w:val="0"/>
      <w:marRight w:val="0"/>
      <w:marTop w:val="0"/>
      <w:marBottom w:val="0"/>
      <w:divBdr>
        <w:top w:val="none" w:sz="0" w:space="0" w:color="auto"/>
        <w:left w:val="none" w:sz="0" w:space="0" w:color="auto"/>
        <w:bottom w:val="none" w:sz="0" w:space="0" w:color="auto"/>
        <w:right w:val="none" w:sz="0" w:space="0" w:color="auto"/>
      </w:divBdr>
    </w:div>
    <w:div w:id="533661836">
      <w:bodyDiv w:val="1"/>
      <w:marLeft w:val="0"/>
      <w:marRight w:val="0"/>
      <w:marTop w:val="0"/>
      <w:marBottom w:val="0"/>
      <w:divBdr>
        <w:top w:val="none" w:sz="0" w:space="0" w:color="auto"/>
        <w:left w:val="none" w:sz="0" w:space="0" w:color="auto"/>
        <w:bottom w:val="none" w:sz="0" w:space="0" w:color="auto"/>
        <w:right w:val="none" w:sz="0" w:space="0" w:color="auto"/>
      </w:divBdr>
    </w:div>
    <w:div w:id="539519349">
      <w:bodyDiv w:val="1"/>
      <w:marLeft w:val="0"/>
      <w:marRight w:val="0"/>
      <w:marTop w:val="0"/>
      <w:marBottom w:val="0"/>
      <w:divBdr>
        <w:top w:val="none" w:sz="0" w:space="0" w:color="auto"/>
        <w:left w:val="none" w:sz="0" w:space="0" w:color="auto"/>
        <w:bottom w:val="none" w:sz="0" w:space="0" w:color="auto"/>
        <w:right w:val="none" w:sz="0" w:space="0" w:color="auto"/>
      </w:divBdr>
    </w:div>
    <w:div w:id="541021927">
      <w:bodyDiv w:val="1"/>
      <w:marLeft w:val="0"/>
      <w:marRight w:val="0"/>
      <w:marTop w:val="0"/>
      <w:marBottom w:val="0"/>
      <w:divBdr>
        <w:top w:val="none" w:sz="0" w:space="0" w:color="auto"/>
        <w:left w:val="none" w:sz="0" w:space="0" w:color="auto"/>
        <w:bottom w:val="none" w:sz="0" w:space="0" w:color="auto"/>
        <w:right w:val="none" w:sz="0" w:space="0" w:color="auto"/>
      </w:divBdr>
    </w:div>
    <w:div w:id="542641837">
      <w:bodyDiv w:val="1"/>
      <w:marLeft w:val="0"/>
      <w:marRight w:val="0"/>
      <w:marTop w:val="0"/>
      <w:marBottom w:val="0"/>
      <w:divBdr>
        <w:top w:val="none" w:sz="0" w:space="0" w:color="auto"/>
        <w:left w:val="none" w:sz="0" w:space="0" w:color="auto"/>
        <w:bottom w:val="none" w:sz="0" w:space="0" w:color="auto"/>
        <w:right w:val="none" w:sz="0" w:space="0" w:color="auto"/>
      </w:divBdr>
    </w:div>
    <w:div w:id="543450098">
      <w:bodyDiv w:val="1"/>
      <w:marLeft w:val="0"/>
      <w:marRight w:val="0"/>
      <w:marTop w:val="0"/>
      <w:marBottom w:val="0"/>
      <w:divBdr>
        <w:top w:val="none" w:sz="0" w:space="0" w:color="auto"/>
        <w:left w:val="none" w:sz="0" w:space="0" w:color="auto"/>
        <w:bottom w:val="none" w:sz="0" w:space="0" w:color="auto"/>
        <w:right w:val="none" w:sz="0" w:space="0" w:color="auto"/>
      </w:divBdr>
    </w:div>
    <w:div w:id="543911039">
      <w:bodyDiv w:val="1"/>
      <w:marLeft w:val="0"/>
      <w:marRight w:val="0"/>
      <w:marTop w:val="0"/>
      <w:marBottom w:val="0"/>
      <w:divBdr>
        <w:top w:val="none" w:sz="0" w:space="0" w:color="auto"/>
        <w:left w:val="none" w:sz="0" w:space="0" w:color="auto"/>
        <w:bottom w:val="none" w:sz="0" w:space="0" w:color="auto"/>
        <w:right w:val="none" w:sz="0" w:space="0" w:color="auto"/>
      </w:divBdr>
    </w:div>
    <w:div w:id="545265045">
      <w:bodyDiv w:val="1"/>
      <w:marLeft w:val="0"/>
      <w:marRight w:val="0"/>
      <w:marTop w:val="0"/>
      <w:marBottom w:val="0"/>
      <w:divBdr>
        <w:top w:val="none" w:sz="0" w:space="0" w:color="auto"/>
        <w:left w:val="none" w:sz="0" w:space="0" w:color="auto"/>
        <w:bottom w:val="none" w:sz="0" w:space="0" w:color="auto"/>
        <w:right w:val="none" w:sz="0" w:space="0" w:color="auto"/>
      </w:divBdr>
    </w:div>
    <w:div w:id="545336787">
      <w:bodyDiv w:val="1"/>
      <w:marLeft w:val="0"/>
      <w:marRight w:val="0"/>
      <w:marTop w:val="0"/>
      <w:marBottom w:val="0"/>
      <w:divBdr>
        <w:top w:val="none" w:sz="0" w:space="0" w:color="auto"/>
        <w:left w:val="none" w:sz="0" w:space="0" w:color="auto"/>
        <w:bottom w:val="none" w:sz="0" w:space="0" w:color="auto"/>
        <w:right w:val="none" w:sz="0" w:space="0" w:color="auto"/>
      </w:divBdr>
    </w:div>
    <w:div w:id="546915170">
      <w:bodyDiv w:val="1"/>
      <w:marLeft w:val="0"/>
      <w:marRight w:val="0"/>
      <w:marTop w:val="0"/>
      <w:marBottom w:val="0"/>
      <w:divBdr>
        <w:top w:val="none" w:sz="0" w:space="0" w:color="auto"/>
        <w:left w:val="none" w:sz="0" w:space="0" w:color="auto"/>
        <w:bottom w:val="none" w:sz="0" w:space="0" w:color="auto"/>
        <w:right w:val="none" w:sz="0" w:space="0" w:color="auto"/>
      </w:divBdr>
    </w:div>
    <w:div w:id="554315549">
      <w:bodyDiv w:val="1"/>
      <w:marLeft w:val="0"/>
      <w:marRight w:val="0"/>
      <w:marTop w:val="0"/>
      <w:marBottom w:val="0"/>
      <w:divBdr>
        <w:top w:val="none" w:sz="0" w:space="0" w:color="auto"/>
        <w:left w:val="none" w:sz="0" w:space="0" w:color="auto"/>
        <w:bottom w:val="none" w:sz="0" w:space="0" w:color="auto"/>
        <w:right w:val="none" w:sz="0" w:space="0" w:color="auto"/>
      </w:divBdr>
    </w:div>
    <w:div w:id="555776318">
      <w:bodyDiv w:val="1"/>
      <w:marLeft w:val="0"/>
      <w:marRight w:val="0"/>
      <w:marTop w:val="0"/>
      <w:marBottom w:val="0"/>
      <w:divBdr>
        <w:top w:val="none" w:sz="0" w:space="0" w:color="auto"/>
        <w:left w:val="none" w:sz="0" w:space="0" w:color="auto"/>
        <w:bottom w:val="none" w:sz="0" w:space="0" w:color="auto"/>
        <w:right w:val="none" w:sz="0" w:space="0" w:color="auto"/>
      </w:divBdr>
    </w:div>
    <w:div w:id="559100220">
      <w:bodyDiv w:val="1"/>
      <w:marLeft w:val="0"/>
      <w:marRight w:val="0"/>
      <w:marTop w:val="0"/>
      <w:marBottom w:val="0"/>
      <w:divBdr>
        <w:top w:val="none" w:sz="0" w:space="0" w:color="auto"/>
        <w:left w:val="none" w:sz="0" w:space="0" w:color="auto"/>
        <w:bottom w:val="none" w:sz="0" w:space="0" w:color="auto"/>
        <w:right w:val="none" w:sz="0" w:space="0" w:color="auto"/>
      </w:divBdr>
    </w:div>
    <w:div w:id="570624580">
      <w:bodyDiv w:val="1"/>
      <w:marLeft w:val="0"/>
      <w:marRight w:val="0"/>
      <w:marTop w:val="0"/>
      <w:marBottom w:val="0"/>
      <w:divBdr>
        <w:top w:val="none" w:sz="0" w:space="0" w:color="auto"/>
        <w:left w:val="none" w:sz="0" w:space="0" w:color="auto"/>
        <w:bottom w:val="none" w:sz="0" w:space="0" w:color="auto"/>
        <w:right w:val="none" w:sz="0" w:space="0" w:color="auto"/>
      </w:divBdr>
    </w:div>
    <w:div w:id="571080970">
      <w:bodyDiv w:val="1"/>
      <w:marLeft w:val="0"/>
      <w:marRight w:val="0"/>
      <w:marTop w:val="0"/>
      <w:marBottom w:val="0"/>
      <w:divBdr>
        <w:top w:val="none" w:sz="0" w:space="0" w:color="auto"/>
        <w:left w:val="none" w:sz="0" w:space="0" w:color="auto"/>
        <w:bottom w:val="none" w:sz="0" w:space="0" w:color="auto"/>
        <w:right w:val="none" w:sz="0" w:space="0" w:color="auto"/>
      </w:divBdr>
    </w:div>
    <w:div w:id="577717426">
      <w:bodyDiv w:val="1"/>
      <w:marLeft w:val="0"/>
      <w:marRight w:val="0"/>
      <w:marTop w:val="0"/>
      <w:marBottom w:val="0"/>
      <w:divBdr>
        <w:top w:val="none" w:sz="0" w:space="0" w:color="auto"/>
        <w:left w:val="none" w:sz="0" w:space="0" w:color="auto"/>
        <w:bottom w:val="none" w:sz="0" w:space="0" w:color="auto"/>
        <w:right w:val="none" w:sz="0" w:space="0" w:color="auto"/>
      </w:divBdr>
    </w:div>
    <w:div w:id="583028729">
      <w:bodyDiv w:val="1"/>
      <w:marLeft w:val="0"/>
      <w:marRight w:val="0"/>
      <w:marTop w:val="0"/>
      <w:marBottom w:val="0"/>
      <w:divBdr>
        <w:top w:val="none" w:sz="0" w:space="0" w:color="auto"/>
        <w:left w:val="none" w:sz="0" w:space="0" w:color="auto"/>
        <w:bottom w:val="none" w:sz="0" w:space="0" w:color="auto"/>
        <w:right w:val="none" w:sz="0" w:space="0" w:color="auto"/>
      </w:divBdr>
    </w:div>
    <w:div w:id="587347800">
      <w:bodyDiv w:val="1"/>
      <w:marLeft w:val="0"/>
      <w:marRight w:val="0"/>
      <w:marTop w:val="0"/>
      <w:marBottom w:val="0"/>
      <w:divBdr>
        <w:top w:val="none" w:sz="0" w:space="0" w:color="auto"/>
        <w:left w:val="none" w:sz="0" w:space="0" w:color="auto"/>
        <w:bottom w:val="none" w:sz="0" w:space="0" w:color="auto"/>
        <w:right w:val="none" w:sz="0" w:space="0" w:color="auto"/>
      </w:divBdr>
    </w:div>
    <w:div w:id="593782472">
      <w:bodyDiv w:val="1"/>
      <w:marLeft w:val="0"/>
      <w:marRight w:val="0"/>
      <w:marTop w:val="0"/>
      <w:marBottom w:val="0"/>
      <w:divBdr>
        <w:top w:val="none" w:sz="0" w:space="0" w:color="auto"/>
        <w:left w:val="none" w:sz="0" w:space="0" w:color="auto"/>
        <w:bottom w:val="none" w:sz="0" w:space="0" w:color="auto"/>
        <w:right w:val="none" w:sz="0" w:space="0" w:color="auto"/>
      </w:divBdr>
    </w:div>
    <w:div w:id="597130738">
      <w:bodyDiv w:val="1"/>
      <w:marLeft w:val="0"/>
      <w:marRight w:val="0"/>
      <w:marTop w:val="0"/>
      <w:marBottom w:val="0"/>
      <w:divBdr>
        <w:top w:val="none" w:sz="0" w:space="0" w:color="auto"/>
        <w:left w:val="none" w:sz="0" w:space="0" w:color="auto"/>
        <w:bottom w:val="none" w:sz="0" w:space="0" w:color="auto"/>
        <w:right w:val="none" w:sz="0" w:space="0" w:color="auto"/>
      </w:divBdr>
    </w:div>
    <w:div w:id="603149013">
      <w:bodyDiv w:val="1"/>
      <w:marLeft w:val="0"/>
      <w:marRight w:val="0"/>
      <w:marTop w:val="0"/>
      <w:marBottom w:val="0"/>
      <w:divBdr>
        <w:top w:val="none" w:sz="0" w:space="0" w:color="auto"/>
        <w:left w:val="none" w:sz="0" w:space="0" w:color="auto"/>
        <w:bottom w:val="none" w:sz="0" w:space="0" w:color="auto"/>
        <w:right w:val="none" w:sz="0" w:space="0" w:color="auto"/>
      </w:divBdr>
    </w:div>
    <w:div w:id="608046320">
      <w:bodyDiv w:val="1"/>
      <w:marLeft w:val="0"/>
      <w:marRight w:val="0"/>
      <w:marTop w:val="0"/>
      <w:marBottom w:val="0"/>
      <w:divBdr>
        <w:top w:val="none" w:sz="0" w:space="0" w:color="auto"/>
        <w:left w:val="none" w:sz="0" w:space="0" w:color="auto"/>
        <w:bottom w:val="none" w:sz="0" w:space="0" w:color="auto"/>
        <w:right w:val="none" w:sz="0" w:space="0" w:color="auto"/>
      </w:divBdr>
    </w:div>
    <w:div w:id="609364351">
      <w:bodyDiv w:val="1"/>
      <w:marLeft w:val="0"/>
      <w:marRight w:val="0"/>
      <w:marTop w:val="0"/>
      <w:marBottom w:val="0"/>
      <w:divBdr>
        <w:top w:val="none" w:sz="0" w:space="0" w:color="auto"/>
        <w:left w:val="none" w:sz="0" w:space="0" w:color="auto"/>
        <w:bottom w:val="none" w:sz="0" w:space="0" w:color="auto"/>
        <w:right w:val="none" w:sz="0" w:space="0" w:color="auto"/>
      </w:divBdr>
    </w:div>
    <w:div w:id="612244528">
      <w:bodyDiv w:val="1"/>
      <w:marLeft w:val="0"/>
      <w:marRight w:val="0"/>
      <w:marTop w:val="0"/>
      <w:marBottom w:val="0"/>
      <w:divBdr>
        <w:top w:val="none" w:sz="0" w:space="0" w:color="auto"/>
        <w:left w:val="none" w:sz="0" w:space="0" w:color="auto"/>
        <w:bottom w:val="none" w:sz="0" w:space="0" w:color="auto"/>
        <w:right w:val="none" w:sz="0" w:space="0" w:color="auto"/>
      </w:divBdr>
    </w:div>
    <w:div w:id="622419652">
      <w:bodyDiv w:val="1"/>
      <w:marLeft w:val="0"/>
      <w:marRight w:val="0"/>
      <w:marTop w:val="0"/>
      <w:marBottom w:val="0"/>
      <w:divBdr>
        <w:top w:val="none" w:sz="0" w:space="0" w:color="auto"/>
        <w:left w:val="none" w:sz="0" w:space="0" w:color="auto"/>
        <w:bottom w:val="none" w:sz="0" w:space="0" w:color="auto"/>
        <w:right w:val="none" w:sz="0" w:space="0" w:color="auto"/>
      </w:divBdr>
    </w:div>
    <w:div w:id="624191674">
      <w:bodyDiv w:val="1"/>
      <w:marLeft w:val="0"/>
      <w:marRight w:val="0"/>
      <w:marTop w:val="0"/>
      <w:marBottom w:val="0"/>
      <w:divBdr>
        <w:top w:val="none" w:sz="0" w:space="0" w:color="auto"/>
        <w:left w:val="none" w:sz="0" w:space="0" w:color="auto"/>
        <w:bottom w:val="none" w:sz="0" w:space="0" w:color="auto"/>
        <w:right w:val="none" w:sz="0" w:space="0" w:color="auto"/>
      </w:divBdr>
    </w:div>
    <w:div w:id="629164532">
      <w:bodyDiv w:val="1"/>
      <w:marLeft w:val="0"/>
      <w:marRight w:val="0"/>
      <w:marTop w:val="0"/>
      <w:marBottom w:val="0"/>
      <w:divBdr>
        <w:top w:val="none" w:sz="0" w:space="0" w:color="auto"/>
        <w:left w:val="none" w:sz="0" w:space="0" w:color="auto"/>
        <w:bottom w:val="none" w:sz="0" w:space="0" w:color="auto"/>
        <w:right w:val="none" w:sz="0" w:space="0" w:color="auto"/>
      </w:divBdr>
    </w:div>
    <w:div w:id="630281532">
      <w:bodyDiv w:val="1"/>
      <w:marLeft w:val="0"/>
      <w:marRight w:val="0"/>
      <w:marTop w:val="0"/>
      <w:marBottom w:val="0"/>
      <w:divBdr>
        <w:top w:val="none" w:sz="0" w:space="0" w:color="auto"/>
        <w:left w:val="none" w:sz="0" w:space="0" w:color="auto"/>
        <w:bottom w:val="none" w:sz="0" w:space="0" w:color="auto"/>
        <w:right w:val="none" w:sz="0" w:space="0" w:color="auto"/>
      </w:divBdr>
    </w:div>
    <w:div w:id="630939943">
      <w:bodyDiv w:val="1"/>
      <w:marLeft w:val="0"/>
      <w:marRight w:val="0"/>
      <w:marTop w:val="0"/>
      <w:marBottom w:val="0"/>
      <w:divBdr>
        <w:top w:val="none" w:sz="0" w:space="0" w:color="auto"/>
        <w:left w:val="none" w:sz="0" w:space="0" w:color="auto"/>
        <w:bottom w:val="none" w:sz="0" w:space="0" w:color="auto"/>
        <w:right w:val="none" w:sz="0" w:space="0" w:color="auto"/>
      </w:divBdr>
    </w:div>
    <w:div w:id="637996862">
      <w:bodyDiv w:val="1"/>
      <w:marLeft w:val="0"/>
      <w:marRight w:val="0"/>
      <w:marTop w:val="0"/>
      <w:marBottom w:val="0"/>
      <w:divBdr>
        <w:top w:val="none" w:sz="0" w:space="0" w:color="auto"/>
        <w:left w:val="none" w:sz="0" w:space="0" w:color="auto"/>
        <w:bottom w:val="none" w:sz="0" w:space="0" w:color="auto"/>
        <w:right w:val="none" w:sz="0" w:space="0" w:color="auto"/>
      </w:divBdr>
    </w:div>
    <w:div w:id="639069723">
      <w:bodyDiv w:val="1"/>
      <w:marLeft w:val="0"/>
      <w:marRight w:val="0"/>
      <w:marTop w:val="0"/>
      <w:marBottom w:val="0"/>
      <w:divBdr>
        <w:top w:val="none" w:sz="0" w:space="0" w:color="auto"/>
        <w:left w:val="none" w:sz="0" w:space="0" w:color="auto"/>
        <w:bottom w:val="none" w:sz="0" w:space="0" w:color="auto"/>
        <w:right w:val="none" w:sz="0" w:space="0" w:color="auto"/>
      </w:divBdr>
    </w:div>
    <w:div w:id="646668695">
      <w:bodyDiv w:val="1"/>
      <w:marLeft w:val="0"/>
      <w:marRight w:val="0"/>
      <w:marTop w:val="0"/>
      <w:marBottom w:val="0"/>
      <w:divBdr>
        <w:top w:val="none" w:sz="0" w:space="0" w:color="auto"/>
        <w:left w:val="none" w:sz="0" w:space="0" w:color="auto"/>
        <w:bottom w:val="none" w:sz="0" w:space="0" w:color="auto"/>
        <w:right w:val="none" w:sz="0" w:space="0" w:color="auto"/>
      </w:divBdr>
    </w:div>
    <w:div w:id="646937554">
      <w:bodyDiv w:val="1"/>
      <w:marLeft w:val="0"/>
      <w:marRight w:val="0"/>
      <w:marTop w:val="0"/>
      <w:marBottom w:val="0"/>
      <w:divBdr>
        <w:top w:val="none" w:sz="0" w:space="0" w:color="auto"/>
        <w:left w:val="none" w:sz="0" w:space="0" w:color="auto"/>
        <w:bottom w:val="none" w:sz="0" w:space="0" w:color="auto"/>
        <w:right w:val="none" w:sz="0" w:space="0" w:color="auto"/>
      </w:divBdr>
    </w:div>
    <w:div w:id="650790944">
      <w:bodyDiv w:val="1"/>
      <w:marLeft w:val="0"/>
      <w:marRight w:val="0"/>
      <w:marTop w:val="0"/>
      <w:marBottom w:val="0"/>
      <w:divBdr>
        <w:top w:val="none" w:sz="0" w:space="0" w:color="auto"/>
        <w:left w:val="none" w:sz="0" w:space="0" w:color="auto"/>
        <w:bottom w:val="none" w:sz="0" w:space="0" w:color="auto"/>
        <w:right w:val="none" w:sz="0" w:space="0" w:color="auto"/>
      </w:divBdr>
    </w:div>
    <w:div w:id="655456476">
      <w:bodyDiv w:val="1"/>
      <w:marLeft w:val="0"/>
      <w:marRight w:val="0"/>
      <w:marTop w:val="0"/>
      <w:marBottom w:val="0"/>
      <w:divBdr>
        <w:top w:val="none" w:sz="0" w:space="0" w:color="auto"/>
        <w:left w:val="none" w:sz="0" w:space="0" w:color="auto"/>
        <w:bottom w:val="none" w:sz="0" w:space="0" w:color="auto"/>
        <w:right w:val="none" w:sz="0" w:space="0" w:color="auto"/>
      </w:divBdr>
    </w:div>
    <w:div w:id="655568657">
      <w:bodyDiv w:val="1"/>
      <w:marLeft w:val="0"/>
      <w:marRight w:val="0"/>
      <w:marTop w:val="0"/>
      <w:marBottom w:val="0"/>
      <w:divBdr>
        <w:top w:val="none" w:sz="0" w:space="0" w:color="auto"/>
        <w:left w:val="none" w:sz="0" w:space="0" w:color="auto"/>
        <w:bottom w:val="none" w:sz="0" w:space="0" w:color="auto"/>
        <w:right w:val="none" w:sz="0" w:space="0" w:color="auto"/>
      </w:divBdr>
    </w:div>
    <w:div w:id="655770601">
      <w:bodyDiv w:val="1"/>
      <w:marLeft w:val="0"/>
      <w:marRight w:val="0"/>
      <w:marTop w:val="0"/>
      <w:marBottom w:val="0"/>
      <w:divBdr>
        <w:top w:val="none" w:sz="0" w:space="0" w:color="auto"/>
        <w:left w:val="none" w:sz="0" w:space="0" w:color="auto"/>
        <w:bottom w:val="none" w:sz="0" w:space="0" w:color="auto"/>
        <w:right w:val="none" w:sz="0" w:space="0" w:color="auto"/>
      </w:divBdr>
    </w:div>
    <w:div w:id="659433425">
      <w:bodyDiv w:val="1"/>
      <w:marLeft w:val="0"/>
      <w:marRight w:val="0"/>
      <w:marTop w:val="0"/>
      <w:marBottom w:val="0"/>
      <w:divBdr>
        <w:top w:val="none" w:sz="0" w:space="0" w:color="auto"/>
        <w:left w:val="none" w:sz="0" w:space="0" w:color="auto"/>
        <w:bottom w:val="none" w:sz="0" w:space="0" w:color="auto"/>
        <w:right w:val="none" w:sz="0" w:space="0" w:color="auto"/>
      </w:divBdr>
    </w:div>
    <w:div w:id="660738491">
      <w:bodyDiv w:val="1"/>
      <w:marLeft w:val="0"/>
      <w:marRight w:val="0"/>
      <w:marTop w:val="0"/>
      <w:marBottom w:val="0"/>
      <w:divBdr>
        <w:top w:val="none" w:sz="0" w:space="0" w:color="auto"/>
        <w:left w:val="none" w:sz="0" w:space="0" w:color="auto"/>
        <w:bottom w:val="none" w:sz="0" w:space="0" w:color="auto"/>
        <w:right w:val="none" w:sz="0" w:space="0" w:color="auto"/>
      </w:divBdr>
    </w:div>
    <w:div w:id="661011136">
      <w:bodyDiv w:val="1"/>
      <w:marLeft w:val="0"/>
      <w:marRight w:val="0"/>
      <w:marTop w:val="0"/>
      <w:marBottom w:val="0"/>
      <w:divBdr>
        <w:top w:val="none" w:sz="0" w:space="0" w:color="auto"/>
        <w:left w:val="none" w:sz="0" w:space="0" w:color="auto"/>
        <w:bottom w:val="none" w:sz="0" w:space="0" w:color="auto"/>
        <w:right w:val="none" w:sz="0" w:space="0" w:color="auto"/>
      </w:divBdr>
    </w:div>
    <w:div w:id="678968746">
      <w:bodyDiv w:val="1"/>
      <w:marLeft w:val="0"/>
      <w:marRight w:val="0"/>
      <w:marTop w:val="0"/>
      <w:marBottom w:val="0"/>
      <w:divBdr>
        <w:top w:val="none" w:sz="0" w:space="0" w:color="auto"/>
        <w:left w:val="none" w:sz="0" w:space="0" w:color="auto"/>
        <w:bottom w:val="none" w:sz="0" w:space="0" w:color="auto"/>
        <w:right w:val="none" w:sz="0" w:space="0" w:color="auto"/>
      </w:divBdr>
    </w:div>
    <w:div w:id="682822017">
      <w:bodyDiv w:val="1"/>
      <w:marLeft w:val="0"/>
      <w:marRight w:val="0"/>
      <w:marTop w:val="0"/>
      <w:marBottom w:val="0"/>
      <w:divBdr>
        <w:top w:val="none" w:sz="0" w:space="0" w:color="auto"/>
        <w:left w:val="none" w:sz="0" w:space="0" w:color="auto"/>
        <w:bottom w:val="none" w:sz="0" w:space="0" w:color="auto"/>
        <w:right w:val="none" w:sz="0" w:space="0" w:color="auto"/>
      </w:divBdr>
    </w:div>
    <w:div w:id="685716157">
      <w:bodyDiv w:val="1"/>
      <w:marLeft w:val="0"/>
      <w:marRight w:val="0"/>
      <w:marTop w:val="0"/>
      <w:marBottom w:val="0"/>
      <w:divBdr>
        <w:top w:val="none" w:sz="0" w:space="0" w:color="auto"/>
        <w:left w:val="none" w:sz="0" w:space="0" w:color="auto"/>
        <w:bottom w:val="none" w:sz="0" w:space="0" w:color="auto"/>
        <w:right w:val="none" w:sz="0" w:space="0" w:color="auto"/>
      </w:divBdr>
    </w:div>
    <w:div w:id="690031684">
      <w:bodyDiv w:val="1"/>
      <w:marLeft w:val="0"/>
      <w:marRight w:val="0"/>
      <w:marTop w:val="0"/>
      <w:marBottom w:val="0"/>
      <w:divBdr>
        <w:top w:val="none" w:sz="0" w:space="0" w:color="auto"/>
        <w:left w:val="none" w:sz="0" w:space="0" w:color="auto"/>
        <w:bottom w:val="none" w:sz="0" w:space="0" w:color="auto"/>
        <w:right w:val="none" w:sz="0" w:space="0" w:color="auto"/>
      </w:divBdr>
    </w:div>
    <w:div w:id="692803643">
      <w:bodyDiv w:val="1"/>
      <w:marLeft w:val="0"/>
      <w:marRight w:val="0"/>
      <w:marTop w:val="0"/>
      <w:marBottom w:val="0"/>
      <w:divBdr>
        <w:top w:val="none" w:sz="0" w:space="0" w:color="auto"/>
        <w:left w:val="none" w:sz="0" w:space="0" w:color="auto"/>
        <w:bottom w:val="none" w:sz="0" w:space="0" w:color="auto"/>
        <w:right w:val="none" w:sz="0" w:space="0" w:color="auto"/>
      </w:divBdr>
    </w:div>
    <w:div w:id="700058300">
      <w:bodyDiv w:val="1"/>
      <w:marLeft w:val="0"/>
      <w:marRight w:val="0"/>
      <w:marTop w:val="0"/>
      <w:marBottom w:val="0"/>
      <w:divBdr>
        <w:top w:val="none" w:sz="0" w:space="0" w:color="auto"/>
        <w:left w:val="none" w:sz="0" w:space="0" w:color="auto"/>
        <w:bottom w:val="none" w:sz="0" w:space="0" w:color="auto"/>
        <w:right w:val="none" w:sz="0" w:space="0" w:color="auto"/>
      </w:divBdr>
    </w:div>
    <w:div w:id="704717623">
      <w:bodyDiv w:val="1"/>
      <w:marLeft w:val="0"/>
      <w:marRight w:val="0"/>
      <w:marTop w:val="0"/>
      <w:marBottom w:val="0"/>
      <w:divBdr>
        <w:top w:val="none" w:sz="0" w:space="0" w:color="auto"/>
        <w:left w:val="none" w:sz="0" w:space="0" w:color="auto"/>
        <w:bottom w:val="none" w:sz="0" w:space="0" w:color="auto"/>
        <w:right w:val="none" w:sz="0" w:space="0" w:color="auto"/>
      </w:divBdr>
    </w:div>
    <w:div w:id="709500906">
      <w:bodyDiv w:val="1"/>
      <w:marLeft w:val="0"/>
      <w:marRight w:val="0"/>
      <w:marTop w:val="0"/>
      <w:marBottom w:val="0"/>
      <w:divBdr>
        <w:top w:val="none" w:sz="0" w:space="0" w:color="auto"/>
        <w:left w:val="none" w:sz="0" w:space="0" w:color="auto"/>
        <w:bottom w:val="none" w:sz="0" w:space="0" w:color="auto"/>
        <w:right w:val="none" w:sz="0" w:space="0" w:color="auto"/>
      </w:divBdr>
    </w:div>
    <w:div w:id="710112483">
      <w:bodyDiv w:val="1"/>
      <w:marLeft w:val="0"/>
      <w:marRight w:val="0"/>
      <w:marTop w:val="0"/>
      <w:marBottom w:val="0"/>
      <w:divBdr>
        <w:top w:val="none" w:sz="0" w:space="0" w:color="auto"/>
        <w:left w:val="none" w:sz="0" w:space="0" w:color="auto"/>
        <w:bottom w:val="none" w:sz="0" w:space="0" w:color="auto"/>
        <w:right w:val="none" w:sz="0" w:space="0" w:color="auto"/>
      </w:divBdr>
    </w:div>
    <w:div w:id="715470938">
      <w:bodyDiv w:val="1"/>
      <w:marLeft w:val="0"/>
      <w:marRight w:val="0"/>
      <w:marTop w:val="0"/>
      <w:marBottom w:val="0"/>
      <w:divBdr>
        <w:top w:val="none" w:sz="0" w:space="0" w:color="auto"/>
        <w:left w:val="none" w:sz="0" w:space="0" w:color="auto"/>
        <w:bottom w:val="none" w:sz="0" w:space="0" w:color="auto"/>
        <w:right w:val="none" w:sz="0" w:space="0" w:color="auto"/>
      </w:divBdr>
    </w:div>
    <w:div w:id="716203465">
      <w:bodyDiv w:val="1"/>
      <w:marLeft w:val="0"/>
      <w:marRight w:val="0"/>
      <w:marTop w:val="0"/>
      <w:marBottom w:val="0"/>
      <w:divBdr>
        <w:top w:val="none" w:sz="0" w:space="0" w:color="auto"/>
        <w:left w:val="none" w:sz="0" w:space="0" w:color="auto"/>
        <w:bottom w:val="none" w:sz="0" w:space="0" w:color="auto"/>
        <w:right w:val="none" w:sz="0" w:space="0" w:color="auto"/>
      </w:divBdr>
    </w:div>
    <w:div w:id="724572941">
      <w:bodyDiv w:val="1"/>
      <w:marLeft w:val="0"/>
      <w:marRight w:val="0"/>
      <w:marTop w:val="0"/>
      <w:marBottom w:val="0"/>
      <w:divBdr>
        <w:top w:val="none" w:sz="0" w:space="0" w:color="auto"/>
        <w:left w:val="none" w:sz="0" w:space="0" w:color="auto"/>
        <w:bottom w:val="none" w:sz="0" w:space="0" w:color="auto"/>
        <w:right w:val="none" w:sz="0" w:space="0" w:color="auto"/>
      </w:divBdr>
    </w:div>
    <w:div w:id="724913073">
      <w:bodyDiv w:val="1"/>
      <w:marLeft w:val="0"/>
      <w:marRight w:val="0"/>
      <w:marTop w:val="0"/>
      <w:marBottom w:val="0"/>
      <w:divBdr>
        <w:top w:val="none" w:sz="0" w:space="0" w:color="auto"/>
        <w:left w:val="none" w:sz="0" w:space="0" w:color="auto"/>
        <w:bottom w:val="none" w:sz="0" w:space="0" w:color="auto"/>
        <w:right w:val="none" w:sz="0" w:space="0" w:color="auto"/>
      </w:divBdr>
    </w:div>
    <w:div w:id="726613555">
      <w:bodyDiv w:val="1"/>
      <w:marLeft w:val="0"/>
      <w:marRight w:val="0"/>
      <w:marTop w:val="0"/>
      <w:marBottom w:val="0"/>
      <w:divBdr>
        <w:top w:val="none" w:sz="0" w:space="0" w:color="auto"/>
        <w:left w:val="none" w:sz="0" w:space="0" w:color="auto"/>
        <w:bottom w:val="none" w:sz="0" w:space="0" w:color="auto"/>
        <w:right w:val="none" w:sz="0" w:space="0" w:color="auto"/>
      </w:divBdr>
    </w:div>
    <w:div w:id="727649372">
      <w:bodyDiv w:val="1"/>
      <w:marLeft w:val="0"/>
      <w:marRight w:val="0"/>
      <w:marTop w:val="0"/>
      <w:marBottom w:val="0"/>
      <w:divBdr>
        <w:top w:val="none" w:sz="0" w:space="0" w:color="auto"/>
        <w:left w:val="none" w:sz="0" w:space="0" w:color="auto"/>
        <w:bottom w:val="none" w:sz="0" w:space="0" w:color="auto"/>
        <w:right w:val="none" w:sz="0" w:space="0" w:color="auto"/>
      </w:divBdr>
    </w:div>
    <w:div w:id="733741613">
      <w:bodyDiv w:val="1"/>
      <w:marLeft w:val="0"/>
      <w:marRight w:val="0"/>
      <w:marTop w:val="0"/>
      <w:marBottom w:val="0"/>
      <w:divBdr>
        <w:top w:val="none" w:sz="0" w:space="0" w:color="auto"/>
        <w:left w:val="none" w:sz="0" w:space="0" w:color="auto"/>
        <w:bottom w:val="none" w:sz="0" w:space="0" w:color="auto"/>
        <w:right w:val="none" w:sz="0" w:space="0" w:color="auto"/>
      </w:divBdr>
    </w:div>
    <w:div w:id="741483886">
      <w:bodyDiv w:val="1"/>
      <w:marLeft w:val="0"/>
      <w:marRight w:val="0"/>
      <w:marTop w:val="0"/>
      <w:marBottom w:val="0"/>
      <w:divBdr>
        <w:top w:val="none" w:sz="0" w:space="0" w:color="auto"/>
        <w:left w:val="none" w:sz="0" w:space="0" w:color="auto"/>
        <w:bottom w:val="none" w:sz="0" w:space="0" w:color="auto"/>
        <w:right w:val="none" w:sz="0" w:space="0" w:color="auto"/>
      </w:divBdr>
    </w:div>
    <w:div w:id="744305326">
      <w:bodyDiv w:val="1"/>
      <w:marLeft w:val="0"/>
      <w:marRight w:val="0"/>
      <w:marTop w:val="0"/>
      <w:marBottom w:val="0"/>
      <w:divBdr>
        <w:top w:val="none" w:sz="0" w:space="0" w:color="auto"/>
        <w:left w:val="none" w:sz="0" w:space="0" w:color="auto"/>
        <w:bottom w:val="none" w:sz="0" w:space="0" w:color="auto"/>
        <w:right w:val="none" w:sz="0" w:space="0" w:color="auto"/>
      </w:divBdr>
    </w:div>
    <w:div w:id="744306164">
      <w:bodyDiv w:val="1"/>
      <w:marLeft w:val="0"/>
      <w:marRight w:val="0"/>
      <w:marTop w:val="0"/>
      <w:marBottom w:val="0"/>
      <w:divBdr>
        <w:top w:val="none" w:sz="0" w:space="0" w:color="auto"/>
        <w:left w:val="none" w:sz="0" w:space="0" w:color="auto"/>
        <w:bottom w:val="none" w:sz="0" w:space="0" w:color="auto"/>
        <w:right w:val="none" w:sz="0" w:space="0" w:color="auto"/>
      </w:divBdr>
    </w:div>
    <w:div w:id="745809790">
      <w:bodyDiv w:val="1"/>
      <w:marLeft w:val="0"/>
      <w:marRight w:val="0"/>
      <w:marTop w:val="0"/>
      <w:marBottom w:val="0"/>
      <w:divBdr>
        <w:top w:val="none" w:sz="0" w:space="0" w:color="auto"/>
        <w:left w:val="none" w:sz="0" w:space="0" w:color="auto"/>
        <w:bottom w:val="none" w:sz="0" w:space="0" w:color="auto"/>
        <w:right w:val="none" w:sz="0" w:space="0" w:color="auto"/>
      </w:divBdr>
    </w:div>
    <w:div w:id="752823252">
      <w:bodyDiv w:val="1"/>
      <w:marLeft w:val="0"/>
      <w:marRight w:val="0"/>
      <w:marTop w:val="0"/>
      <w:marBottom w:val="0"/>
      <w:divBdr>
        <w:top w:val="none" w:sz="0" w:space="0" w:color="auto"/>
        <w:left w:val="none" w:sz="0" w:space="0" w:color="auto"/>
        <w:bottom w:val="none" w:sz="0" w:space="0" w:color="auto"/>
        <w:right w:val="none" w:sz="0" w:space="0" w:color="auto"/>
      </w:divBdr>
    </w:div>
    <w:div w:id="761532152">
      <w:bodyDiv w:val="1"/>
      <w:marLeft w:val="0"/>
      <w:marRight w:val="0"/>
      <w:marTop w:val="0"/>
      <w:marBottom w:val="0"/>
      <w:divBdr>
        <w:top w:val="none" w:sz="0" w:space="0" w:color="auto"/>
        <w:left w:val="none" w:sz="0" w:space="0" w:color="auto"/>
        <w:bottom w:val="none" w:sz="0" w:space="0" w:color="auto"/>
        <w:right w:val="none" w:sz="0" w:space="0" w:color="auto"/>
      </w:divBdr>
    </w:div>
    <w:div w:id="765006324">
      <w:bodyDiv w:val="1"/>
      <w:marLeft w:val="0"/>
      <w:marRight w:val="0"/>
      <w:marTop w:val="0"/>
      <w:marBottom w:val="0"/>
      <w:divBdr>
        <w:top w:val="none" w:sz="0" w:space="0" w:color="auto"/>
        <w:left w:val="none" w:sz="0" w:space="0" w:color="auto"/>
        <w:bottom w:val="none" w:sz="0" w:space="0" w:color="auto"/>
        <w:right w:val="none" w:sz="0" w:space="0" w:color="auto"/>
      </w:divBdr>
    </w:div>
    <w:div w:id="766539441">
      <w:bodyDiv w:val="1"/>
      <w:marLeft w:val="0"/>
      <w:marRight w:val="0"/>
      <w:marTop w:val="0"/>
      <w:marBottom w:val="0"/>
      <w:divBdr>
        <w:top w:val="none" w:sz="0" w:space="0" w:color="auto"/>
        <w:left w:val="none" w:sz="0" w:space="0" w:color="auto"/>
        <w:bottom w:val="none" w:sz="0" w:space="0" w:color="auto"/>
        <w:right w:val="none" w:sz="0" w:space="0" w:color="auto"/>
      </w:divBdr>
    </w:div>
    <w:div w:id="767845767">
      <w:bodyDiv w:val="1"/>
      <w:marLeft w:val="0"/>
      <w:marRight w:val="0"/>
      <w:marTop w:val="0"/>
      <w:marBottom w:val="0"/>
      <w:divBdr>
        <w:top w:val="none" w:sz="0" w:space="0" w:color="auto"/>
        <w:left w:val="none" w:sz="0" w:space="0" w:color="auto"/>
        <w:bottom w:val="none" w:sz="0" w:space="0" w:color="auto"/>
        <w:right w:val="none" w:sz="0" w:space="0" w:color="auto"/>
      </w:divBdr>
    </w:div>
    <w:div w:id="768891692">
      <w:bodyDiv w:val="1"/>
      <w:marLeft w:val="0"/>
      <w:marRight w:val="0"/>
      <w:marTop w:val="0"/>
      <w:marBottom w:val="0"/>
      <w:divBdr>
        <w:top w:val="none" w:sz="0" w:space="0" w:color="auto"/>
        <w:left w:val="none" w:sz="0" w:space="0" w:color="auto"/>
        <w:bottom w:val="none" w:sz="0" w:space="0" w:color="auto"/>
        <w:right w:val="none" w:sz="0" w:space="0" w:color="auto"/>
      </w:divBdr>
    </w:div>
    <w:div w:id="770317372">
      <w:bodyDiv w:val="1"/>
      <w:marLeft w:val="0"/>
      <w:marRight w:val="0"/>
      <w:marTop w:val="0"/>
      <w:marBottom w:val="0"/>
      <w:divBdr>
        <w:top w:val="none" w:sz="0" w:space="0" w:color="auto"/>
        <w:left w:val="none" w:sz="0" w:space="0" w:color="auto"/>
        <w:bottom w:val="none" w:sz="0" w:space="0" w:color="auto"/>
        <w:right w:val="none" w:sz="0" w:space="0" w:color="auto"/>
      </w:divBdr>
    </w:div>
    <w:div w:id="773211517">
      <w:bodyDiv w:val="1"/>
      <w:marLeft w:val="0"/>
      <w:marRight w:val="0"/>
      <w:marTop w:val="0"/>
      <w:marBottom w:val="0"/>
      <w:divBdr>
        <w:top w:val="none" w:sz="0" w:space="0" w:color="auto"/>
        <w:left w:val="none" w:sz="0" w:space="0" w:color="auto"/>
        <w:bottom w:val="none" w:sz="0" w:space="0" w:color="auto"/>
        <w:right w:val="none" w:sz="0" w:space="0" w:color="auto"/>
      </w:divBdr>
    </w:div>
    <w:div w:id="779303684">
      <w:bodyDiv w:val="1"/>
      <w:marLeft w:val="0"/>
      <w:marRight w:val="0"/>
      <w:marTop w:val="0"/>
      <w:marBottom w:val="0"/>
      <w:divBdr>
        <w:top w:val="none" w:sz="0" w:space="0" w:color="auto"/>
        <w:left w:val="none" w:sz="0" w:space="0" w:color="auto"/>
        <w:bottom w:val="none" w:sz="0" w:space="0" w:color="auto"/>
        <w:right w:val="none" w:sz="0" w:space="0" w:color="auto"/>
      </w:divBdr>
    </w:div>
    <w:div w:id="781192120">
      <w:bodyDiv w:val="1"/>
      <w:marLeft w:val="0"/>
      <w:marRight w:val="0"/>
      <w:marTop w:val="0"/>
      <w:marBottom w:val="0"/>
      <w:divBdr>
        <w:top w:val="none" w:sz="0" w:space="0" w:color="auto"/>
        <w:left w:val="none" w:sz="0" w:space="0" w:color="auto"/>
        <w:bottom w:val="none" w:sz="0" w:space="0" w:color="auto"/>
        <w:right w:val="none" w:sz="0" w:space="0" w:color="auto"/>
      </w:divBdr>
    </w:div>
    <w:div w:id="781605440">
      <w:bodyDiv w:val="1"/>
      <w:marLeft w:val="0"/>
      <w:marRight w:val="0"/>
      <w:marTop w:val="0"/>
      <w:marBottom w:val="0"/>
      <w:divBdr>
        <w:top w:val="none" w:sz="0" w:space="0" w:color="auto"/>
        <w:left w:val="none" w:sz="0" w:space="0" w:color="auto"/>
        <w:bottom w:val="none" w:sz="0" w:space="0" w:color="auto"/>
        <w:right w:val="none" w:sz="0" w:space="0" w:color="auto"/>
      </w:divBdr>
    </w:div>
    <w:div w:id="787239820">
      <w:bodyDiv w:val="1"/>
      <w:marLeft w:val="0"/>
      <w:marRight w:val="0"/>
      <w:marTop w:val="0"/>
      <w:marBottom w:val="0"/>
      <w:divBdr>
        <w:top w:val="none" w:sz="0" w:space="0" w:color="auto"/>
        <w:left w:val="none" w:sz="0" w:space="0" w:color="auto"/>
        <w:bottom w:val="none" w:sz="0" w:space="0" w:color="auto"/>
        <w:right w:val="none" w:sz="0" w:space="0" w:color="auto"/>
      </w:divBdr>
    </w:div>
    <w:div w:id="788401795">
      <w:bodyDiv w:val="1"/>
      <w:marLeft w:val="0"/>
      <w:marRight w:val="0"/>
      <w:marTop w:val="0"/>
      <w:marBottom w:val="0"/>
      <w:divBdr>
        <w:top w:val="none" w:sz="0" w:space="0" w:color="auto"/>
        <w:left w:val="none" w:sz="0" w:space="0" w:color="auto"/>
        <w:bottom w:val="none" w:sz="0" w:space="0" w:color="auto"/>
        <w:right w:val="none" w:sz="0" w:space="0" w:color="auto"/>
      </w:divBdr>
    </w:div>
    <w:div w:id="799154290">
      <w:bodyDiv w:val="1"/>
      <w:marLeft w:val="0"/>
      <w:marRight w:val="0"/>
      <w:marTop w:val="0"/>
      <w:marBottom w:val="0"/>
      <w:divBdr>
        <w:top w:val="none" w:sz="0" w:space="0" w:color="auto"/>
        <w:left w:val="none" w:sz="0" w:space="0" w:color="auto"/>
        <w:bottom w:val="none" w:sz="0" w:space="0" w:color="auto"/>
        <w:right w:val="none" w:sz="0" w:space="0" w:color="auto"/>
      </w:divBdr>
    </w:div>
    <w:div w:id="807476923">
      <w:bodyDiv w:val="1"/>
      <w:marLeft w:val="0"/>
      <w:marRight w:val="0"/>
      <w:marTop w:val="0"/>
      <w:marBottom w:val="0"/>
      <w:divBdr>
        <w:top w:val="none" w:sz="0" w:space="0" w:color="auto"/>
        <w:left w:val="none" w:sz="0" w:space="0" w:color="auto"/>
        <w:bottom w:val="none" w:sz="0" w:space="0" w:color="auto"/>
        <w:right w:val="none" w:sz="0" w:space="0" w:color="auto"/>
      </w:divBdr>
    </w:div>
    <w:div w:id="811023119">
      <w:bodyDiv w:val="1"/>
      <w:marLeft w:val="0"/>
      <w:marRight w:val="0"/>
      <w:marTop w:val="0"/>
      <w:marBottom w:val="0"/>
      <w:divBdr>
        <w:top w:val="none" w:sz="0" w:space="0" w:color="auto"/>
        <w:left w:val="none" w:sz="0" w:space="0" w:color="auto"/>
        <w:bottom w:val="none" w:sz="0" w:space="0" w:color="auto"/>
        <w:right w:val="none" w:sz="0" w:space="0" w:color="auto"/>
      </w:divBdr>
    </w:div>
    <w:div w:id="812941285">
      <w:bodyDiv w:val="1"/>
      <w:marLeft w:val="0"/>
      <w:marRight w:val="0"/>
      <w:marTop w:val="0"/>
      <w:marBottom w:val="0"/>
      <w:divBdr>
        <w:top w:val="none" w:sz="0" w:space="0" w:color="auto"/>
        <w:left w:val="none" w:sz="0" w:space="0" w:color="auto"/>
        <w:bottom w:val="none" w:sz="0" w:space="0" w:color="auto"/>
        <w:right w:val="none" w:sz="0" w:space="0" w:color="auto"/>
      </w:divBdr>
    </w:div>
    <w:div w:id="817846758">
      <w:bodyDiv w:val="1"/>
      <w:marLeft w:val="0"/>
      <w:marRight w:val="0"/>
      <w:marTop w:val="0"/>
      <w:marBottom w:val="0"/>
      <w:divBdr>
        <w:top w:val="none" w:sz="0" w:space="0" w:color="auto"/>
        <w:left w:val="none" w:sz="0" w:space="0" w:color="auto"/>
        <w:bottom w:val="none" w:sz="0" w:space="0" w:color="auto"/>
        <w:right w:val="none" w:sz="0" w:space="0" w:color="auto"/>
      </w:divBdr>
    </w:div>
    <w:div w:id="822352835">
      <w:bodyDiv w:val="1"/>
      <w:marLeft w:val="0"/>
      <w:marRight w:val="0"/>
      <w:marTop w:val="0"/>
      <w:marBottom w:val="0"/>
      <w:divBdr>
        <w:top w:val="none" w:sz="0" w:space="0" w:color="auto"/>
        <w:left w:val="none" w:sz="0" w:space="0" w:color="auto"/>
        <w:bottom w:val="none" w:sz="0" w:space="0" w:color="auto"/>
        <w:right w:val="none" w:sz="0" w:space="0" w:color="auto"/>
      </w:divBdr>
    </w:div>
    <w:div w:id="825704036">
      <w:bodyDiv w:val="1"/>
      <w:marLeft w:val="0"/>
      <w:marRight w:val="0"/>
      <w:marTop w:val="0"/>
      <w:marBottom w:val="0"/>
      <w:divBdr>
        <w:top w:val="none" w:sz="0" w:space="0" w:color="auto"/>
        <w:left w:val="none" w:sz="0" w:space="0" w:color="auto"/>
        <w:bottom w:val="none" w:sz="0" w:space="0" w:color="auto"/>
        <w:right w:val="none" w:sz="0" w:space="0" w:color="auto"/>
      </w:divBdr>
    </w:div>
    <w:div w:id="835918748">
      <w:bodyDiv w:val="1"/>
      <w:marLeft w:val="0"/>
      <w:marRight w:val="0"/>
      <w:marTop w:val="0"/>
      <w:marBottom w:val="0"/>
      <w:divBdr>
        <w:top w:val="none" w:sz="0" w:space="0" w:color="auto"/>
        <w:left w:val="none" w:sz="0" w:space="0" w:color="auto"/>
        <w:bottom w:val="none" w:sz="0" w:space="0" w:color="auto"/>
        <w:right w:val="none" w:sz="0" w:space="0" w:color="auto"/>
      </w:divBdr>
    </w:div>
    <w:div w:id="837621735">
      <w:bodyDiv w:val="1"/>
      <w:marLeft w:val="0"/>
      <w:marRight w:val="0"/>
      <w:marTop w:val="0"/>
      <w:marBottom w:val="0"/>
      <w:divBdr>
        <w:top w:val="none" w:sz="0" w:space="0" w:color="auto"/>
        <w:left w:val="none" w:sz="0" w:space="0" w:color="auto"/>
        <w:bottom w:val="none" w:sz="0" w:space="0" w:color="auto"/>
        <w:right w:val="none" w:sz="0" w:space="0" w:color="auto"/>
      </w:divBdr>
    </w:div>
    <w:div w:id="838546827">
      <w:bodyDiv w:val="1"/>
      <w:marLeft w:val="0"/>
      <w:marRight w:val="0"/>
      <w:marTop w:val="0"/>
      <w:marBottom w:val="0"/>
      <w:divBdr>
        <w:top w:val="none" w:sz="0" w:space="0" w:color="auto"/>
        <w:left w:val="none" w:sz="0" w:space="0" w:color="auto"/>
        <w:bottom w:val="none" w:sz="0" w:space="0" w:color="auto"/>
        <w:right w:val="none" w:sz="0" w:space="0" w:color="auto"/>
      </w:divBdr>
    </w:div>
    <w:div w:id="843087051">
      <w:bodyDiv w:val="1"/>
      <w:marLeft w:val="0"/>
      <w:marRight w:val="0"/>
      <w:marTop w:val="0"/>
      <w:marBottom w:val="0"/>
      <w:divBdr>
        <w:top w:val="none" w:sz="0" w:space="0" w:color="auto"/>
        <w:left w:val="none" w:sz="0" w:space="0" w:color="auto"/>
        <w:bottom w:val="none" w:sz="0" w:space="0" w:color="auto"/>
        <w:right w:val="none" w:sz="0" w:space="0" w:color="auto"/>
      </w:divBdr>
    </w:div>
    <w:div w:id="844515714">
      <w:bodyDiv w:val="1"/>
      <w:marLeft w:val="0"/>
      <w:marRight w:val="0"/>
      <w:marTop w:val="0"/>
      <w:marBottom w:val="0"/>
      <w:divBdr>
        <w:top w:val="none" w:sz="0" w:space="0" w:color="auto"/>
        <w:left w:val="none" w:sz="0" w:space="0" w:color="auto"/>
        <w:bottom w:val="none" w:sz="0" w:space="0" w:color="auto"/>
        <w:right w:val="none" w:sz="0" w:space="0" w:color="auto"/>
      </w:divBdr>
    </w:div>
    <w:div w:id="844830431">
      <w:bodyDiv w:val="1"/>
      <w:marLeft w:val="0"/>
      <w:marRight w:val="0"/>
      <w:marTop w:val="0"/>
      <w:marBottom w:val="0"/>
      <w:divBdr>
        <w:top w:val="none" w:sz="0" w:space="0" w:color="auto"/>
        <w:left w:val="none" w:sz="0" w:space="0" w:color="auto"/>
        <w:bottom w:val="none" w:sz="0" w:space="0" w:color="auto"/>
        <w:right w:val="none" w:sz="0" w:space="0" w:color="auto"/>
      </w:divBdr>
    </w:div>
    <w:div w:id="849370461">
      <w:bodyDiv w:val="1"/>
      <w:marLeft w:val="0"/>
      <w:marRight w:val="0"/>
      <w:marTop w:val="0"/>
      <w:marBottom w:val="0"/>
      <w:divBdr>
        <w:top w:val="none" w:sz="0" w:space="0" w:color="auto"/>
        <w:left w:val="none" w:sz="0" w:space="0" w:color="auto"/>
        <w:bottom w:val="none" w:sz="0" w:space="0" w:color="auto"/>
        <w:right w:val="none" w:sz="0" w:space="0" w:color="auto"/>
      </w:divBdr>
    </w:div>
    <w:div w:id="860902413">
      <w:bodyDiv w:val="1"/>
      <w:marLeft w:val="0"/>
      <w:marRight w:val="0"/>
      <w:marTop w:val="0"/>
      <w:marBottom w:val="0"/>
      <w:divBdr>
        <w:top w:val="none" w:sz="0" w:space="0" w:color="auto"/>
        <w:left w:val="none" w:sz="0" w:space="0" w:color="auto"/>
        <w:bottom w:val="none" w:sz="0" w:space="0" w:color="auto"/>
        <w:right w:val="none" w:sz="0" w:space="0" w:color="auto"/>
      </w:divBdr>
    </w:div>
    <w:div w:id="870537476">
      <w:bodyDiv w:val="1"/>
      <w:marLeft w:val="0"/>
      <w:marRight w:val="0"/>
      <w:marTop w:val="0"/>
      <w:marBottom w:val="0"/>
      <w:divBdr>
        <w:top w:val="none" w:sz="0" w:space="0" w:color="auto"/>
        <w:left w:val="none" w:sz="0" w:space="0" w:color="auto"/>
        <w:bottom w:val="none" w:sz="0" w:space="0" w:color="auto"/>
        <w:right w:val="none" w:sz="0" w:space="0" w:color="auto"/>
      </w:divBdr>
    </w:div>
    <w:div w:id="871455722">
      <w:bodyDiv w:val="1"/>
      <w:marLeft w:val="0"/>
      <w:marRight w:val="0"/>
      <w:marTop w:val="0"/>
      <w:marBottom w:val="0"/>
      <w:divBdr>
        <w:top w:val="none" w:sz="0" w:space="0" w:color="auto"/>
        <w:left w:val="none" w:sz="0" w:space="0" w:color="auto"/>
        <w:bottom w:val="none" w:sz="0" w:space="0" w:color="auto"/>
        <w:right w:val="none" w:sz="0" w:space="0" w:color="auto"/>
      </w:divBdr>
    </w:div>
    <w:div w:id="873618464">
      <w:bodyDiv w:val="1"/>
      <w:marLeft w:val="0"/>
      <w:marRight w:val="0"/>
      <w:marTop w:val="0"/>
      <w:marBottom w:val="0"/>
      <w:divBdr>
        <w:top w:val="none" w:sz="0" w:space="0" w:color="auto"/>
        <w:left w:val="none" w:sz="0" w:space="0" w:color="auto"/>
        <w:bottom w:val="none" w:sz="0" w:space="0" w:color="auto"/>
        <w:right w:val="none" w:sz="0" w:space="0" w:color="auto"/>
      </w:divBdr>
    </w:div>
    <w:div w:id="876435115">
      <w:bodyDiv w:val="1"/>
      <w:marLeft w:val="0"/>
      <w:marRight w:val="0"/>
      <w:marTop w:val="0"/>
      <w:marBottom w:val="0"/>
      <w:divBdr>
        <w:top w:val="none" w:sz="0" w:space="0" w:color="auto"/>
        <w:left w:val="none" w:sz="0" w:space="0" w:color="auto"/>
        <w:bottom w:val="none" w:sz="0" w:space="0" w:color="auto"/>
        <w:right w:val="none" w:sz="0" w:space="0" w:color="auto"/>
      </w:divBdr>
    </w:div>
    <w:div w:id="881744208">
      <w:bodyDiv w:val="1"/>
      <w:marLeft w:val="0"/>
      <w:marRight w:val="0"/>
      <w:marTop w:val="0"/>
      <w:marBottom w:val="0"/>
      <w:divBdr>
        <w:top w:val="none" w:sz="0" w:space="0" w:color="auto"/>
        <w:left w:val="none" w:sz="0" w:space="0" w:color="auto"/>
        <w:bottom w:val="none" w:sz="0" w:space="0" w:color="auto"/>
        <w:right w:val="none" w:sz="0" w:space="0" w:color="auto"/>
      </w:divBdr>
    </w:div>
    <w:div w:id="888300923">
      <w:bodyDiv w:val="1"/>
      <w:marLeft w:val="0"/>
      <w:marRight w:val="0"/>
      <w:marTop w:val="0"/>
      <w:marBottom w:val="0"/>
      <w:divBdr>
        <w:top w:val="none" w:sz="0" w:space="0" w:color="auto"/>
        <w:left w:val="none" w:sz="0" w:space="0" w:color="auto"/>
        <w:bottom w:val="none" w:sz="0" w:space="0" w:color="auto"/>
        <w:right w:val="none" w:sz="0" w:space="0" w:color="auto"/>
      </w:divBdr>
    </w:div>
    <w:div w:id="895357038">
      <w:bodyDiv w:val="1"/>
      <w:marLeft w:val="0"/>
      <w:marRight w:val="0"/>
      <w:marTop w:val="0"/>
      <w:marBottom w:val="0"/>
      <w:divBdr>
        <w:top w:val="none" w:sz="0" w:space="0" w:color="auto"/>
        <w:left w:val="none" w:sz="0" w:space="0" w:color="auto"/>
        <w:bottom w:val="none" w:sz="0" w:space="0" w:color="auto"/>
        <w:right w:val="none" w:sz="0" w:space="0" w:color="auto"/>
      </w:divBdr>
    </w:div>
    <w:div w:id="904490518">
      <w:bodyDiv w:val="1"/>
      <w:marLeft w:val="0"/>
      <w:marRight w:val="0"/>
      <w:marTop w:val="0"/>
      <w:marBottom w:val="0"/>
      <w:divBdr>
        <w:top w:val="none" w:sz="0" w:space="0" w:color="auto"/>
        <w:left w:val="none" w:sz="0" w:space="0" w:color="auto"/>
        <w:bottom w:val="none" w:sz="0" w:space="0" w:color="auto"/>
        <w:right w:val="none" w:sz="0" w:space="0" w:color="auto"/>
      </w:divBdr>
    </w:div>
    <w:div w:id="905148725">
      <w:bodyDiv w:val="1"/>
      <w:marLeft w:val="0"/>
      <w:marRight w:val="0"/>
      <w:marTop w:val="0"/>
      <w:marBottom w:val="0"/>
      <w:divBdr>
        <w:top w:val="none" w:sz="0" w:space="0" w:color="auto"/>
        <w:left w:val="none" w:sz="0" w:space="0" w:color="auto"/>
        <w:bottom w:val="none" w:sz="0" w:space="0" w:color="auto"/>
        <w:right w:val="none" w:sz="0" w:space="0" w:color="auto"/>
      </w:divBdr>
    </w:div>
    <w:div w:id="909732653">
      <w:bodyDiv w:val="1"/>
      <w:marLeft w:val="0"/>
      <w:marRight w:val="0"/>
      <w:marTop w:val="0"/>
      <w:marBottom w:val="0"/>
      <w:divBdr>
        <w:top w:val="none" w:sz="0" w:space="0" w:color="auto"/>
        <w:left w:val="none" w:sz="0" w:space="0" w:color="auto"/>
        <w:bottom w:val="none" w:sz="0" w:space="0" w:color="auto"/>
        <w:right w:val="none" w:sz="0" w:space="0" w:color="auto"/>
      </w:divBdr>
    </w:div>
    <w:div w:id="910120711">
      <w:bodyDiv w:val="1"/>
      <w:marLeft w:val="0"/>
      <w:marRight w:val="0"/>
      <w:marTop w:val="0"/>
      <w:marBottom w:val="0"/>
      <w:divBdr>
        <w:top w:val="none" w:sz="0" w:space="0" w:color="auto"/>
        <w:left w:val="none" w:sz="0" w:space="0" w:color="auto"/>
        <w:bottom w:val="none" w:sz="0" w:space="0" w:color="auto"/>
        <w:right w:val="none" w:sz="0" w:space="0" w:color="auto"/>
      </w:divBdr>
    </w:div>
    <w:div w:id="914511644">
      <w:bodyDiv w:val="1"/>
      <w:marLeft w:val="0"/>
      <w:marRight w:val="0"/>
      <w:marTop w:val="0"/>
      <w:marBottom w:val="0"/>
      <w:divBdr>
        <w:top w:val="none" w:sz="0" w:space="0" w:color="auto"/>
        <w:left w:val="none" w:sz="0" w:space="0" w:color="auto"/>
        <w:bottom w:val="none" w:sz="0" w:space="0" w:color="auto"/>
        <w:right w:val="none" w:sz="0" w:space="0" w:color="auto"/>
      </w:divBdr>
    </w:div>
    <w:div w:id="915436064">
      <w:bodyDiv w:val="1"/>
      <w:marLeft w:val="0"/>
      <w:marRight w:val="0"/>
      <w:marTop w:val="0"/>
      <w:marBottom w:val="0"/>
      <w:divBdr>
        <w:top w:val="none" w:sz="0" w:space="0" w:color="auto"/>
        <w:left w:val="none" w:sz="0" w:space="0" w:color="auto"/>
        <w:bottom w:val="none" w:sz="0" w:space="0" w:color="auto"/>
        <w:right w:val="none" w:sz="0" w:space="0" w:color="auto"/>
      </w:divBdr>
    </w:div>
    <w:div w:id="917516924">
      <w:bodyDiv w:val="1"/>
      <w:marLeft w:val="0"/>
      <w:marRight w:val="0"/>
      <w:marTop w:val="0"/>
      <w:marBottom w:val="0"/>
      <w:divBdr>
        <w:top w:val="none" w:sz="0" w:space="0" w:color="auto"/>
        <w:left w:val="none" w:sz="0" w:space="0" w:color="auto"/>
        <w:bottom w:val="none" w:sz="0" w:space="0" w:color="auto"/>
        <w:right w:val="none" w:sz="0" w:space="0" w:color="auto"/>
      </w:divBdr>
    </w:div>
    <w:div w:id="919411256">
      <w:bodyDiv w:val="1"/>
      <w:marLeft w:val="0"/>
      <w:marRight w:val="0"/>
      <w:marTop w:val="0"/>
      <w:marBottom w:val="0"/>
      <w:divBdr>
        <w:top w:val="none" w:sz="0" w:space="0" w:color="auto"/>
        <w:left w:val="none" w:sz="0" w:space="0" w:color="auto"/>
        <w:bottom w:val="none" w:sz="0" w:space="0" w:color="auto"/>
        <w:right w:val="none" w:sz="0" w:space="0" w:color="auto"/>
      </w:divBdr>
    </w:div>
    <w:div w:id="920408506">
      <w:bodyDiv w:val="1"/>
      <w:marLeft w:val="0"/>
      <w:marRight w:val="0"/>
      <w:marTop w:val="0"/>
      <w:marBottom w:val="0"/>
      <w:divBdr>
        <w:top w:val="none" w:sz="0" w:space="0" w:color="auto"/>
        <w:left w:val="none" w:sz="0" w:space="0" w:color="auto"/>
        <w:bottom w:val="none" w:sz="0" w:space="0" w:color="auto"/>
        <w:right w:val="none" w:sz="0" w:space="0" w:color="auto"/>
      </w:divBdr>
    </w:div>
    <w:div w:id="922644708">
      <w:bodyDiv w:val="1"/>
      <w:marLeft w:val="0"/>
      <w:marRight w:val="0"/>
      <w:marTop w:val="0"/>
      <w:marBottom w:val="0"/>
      <w:divBdr>
        <w:top w:val="none" w:sz="0" w:space="0" w:color="auto"/>
        <w:left w:val="none" w:sz="0" w:space="0" w:color="auto"/>
        <w:bottom w:val="none" w:sz="0" w:space="0" w:color="auto"/>
        <w:right w:val="none" w:sz="0" w:space="0" w:color="auto"/>
      </w:divBdr>
    </w:div>
    <w:div w:id="923957229">
      <w:bodyDiv w:val="1"/>
      <w:marLeft w:val="0"/>
      <w:marRight w:val="0"/>
      <w:marTop w:val="0"/>
      <w:marBottom w:val="0"/>
      <w:divBdr>
        <w:top w:val="none" w:sz="0" w:space="0" w:color="auto"/>
        <w:left w:val="none" w:sz="0" w:space="0" w:color="auto"/>
        <w:bottom w:val="none" w:sz="0" w:space="0" w:color="auto"/>
        <w:right w:val="none" w:sz="0" w:space="0" w:color="auto"/>
      </w:divBdr>
    </w:div>
    <w:div w:id="934821544">
      <w:bodyDiv w:val="1"/>
      <w:marLeft w:val="0"/>
      <w:marRight w:val="0"/>
      <w:marTop w:val="0"/>
      <w:marBottom w:val="0"/>
      <w:divBdr>
        <w:top w:val="none" w:sz="0" w:space="0" w:color="auto"/>
        <w:left w:val="none" w:sz="0" w:space="0" w:color="auto"/>
        <w:bottom w:val="none" w:sz="0" w:space="0" w:color="auto"/>
        <w:right w:val="none" w:sz="0" w:space="0" w:color="auto"/>
      </w:divBdr>
    </w:div>
    <w:div w:id="937563950">
      <w:bodyDiv w:val="1"/>
      <w:marLeft w:val="0"/>
      <w:marRight w:val="0"/>
      <w:marTop w:val="0"/>
      <w:marBottom w:val="0"/>
      <w:divBdr>
        <w:top w:val="none" w:sz="0" w:space="0" w:color="auto"/>
        <w:left w:val="none" w:sz="0" w:space="0" w:color="auto"/>
        <w:bottom w:val="none" w:sz="0" w:space="0" w:color="auto"/>
        <w:right w:val="none" w:sz="0" w:space="0" w:color="auto"/>
      </w:divBdr>
    </w:div>
    <w:div w:id="939995637">
      <w:bodyDiv w:val="1"/>
      <w:marLeft w:val="0"/>
      <w:marRight w:val="0"/>
      <w:marTop w:val="0"/>
      <w:marBottom w:val="0"/>
      <w:divBdr>
        <w:top w:val="none" w:sz="0" w:space="0" w:color="auto"/>
        <w:left w:val="none" w:sz="0" w:space="0" w:color="auto"/>
        <w:bottom w:val="none" w:sz="0" w:space="0" w:color="auto"/>
        <w:right w:val="none" w:sz="0" w:space="0" w:color="auto"/>
      </w:divBdr>
    </w:div>
    <w:div w:id="956376961">
      <w:bodyDiv w:val="1"/>
      <w:marLeft w:val="0"/>
      <w:marRight w:val="0"/>
      <w:marTop w:val="0"/>
      <w:marBottom w:val="0"/>
      <w:divBdr>
        <w:top w:val="none" w:sz="0" w:space="0" w:color="auto"/>
        <w:left w:val="none" w:sz="0" w:space="0" w:color="auto"/>
        <w:bottom w:val="none" w:sz="0" w:space="0" w:color="auto"/>
        <w:right w:val="none" w:sz="0" w:space="0" w:color="auto"/>
      </w:divBdr>
    </w:div>
    <w:div w:id="956719130">
      <w:bodyDiv w:val="1"/>
      <w:marLeft w:val="0"/>
      <w:marRight w:val="0"/>
      <w:marTop w:val="0"/>
      <w:marBottom w:val="0"/>
      <w:divBdr>
        <w:top w:val="none" w:sz="0" w:space="0" w:color="auto"/>
        <w:left w:val="none" w:sz="0" w:space="0" w:color="auto"/>
        <w:bottom w:val="none" w:sz="0" w:space="0" w:color="auto"/>
        <w:right w:val="none" w:sz="0" w:space="0" w:color="auto"/>
      </w:divBdr>
    </w:div>
    <w:div w:id="958029561">
      <w:bodyDiv w:val="1"/>
      <w:marLeft w:val="0"/>
      <w:marRight w:val="0"/>
      <w:marTop w:val="0"/>
      <w:marBottom w:val="0"/>
      <w:divBdr>
        <w:top w:val="none" w:sz="0" w:space="0" w:color="auto"/>
        <w:left w:val="none" w:sz="0" w:space="0" w:color="auto"/>
        <w:bottom w:val="none" w:sz="0" w:space="0" w:color="auto"/>
        <w:right w:val="none" w:sz="0" w:space="0" w:color="auto"/>
      </w:divBdr>
    </w:div>
    <w:div w:id="979114030">
      <w:bodyDiv w:val="1"/>
      <w:marLeft w:val="0"/>
      <w:marRight w:val="0"/>
      <w:marTop w:val="0"/>
      <w:marBottom w:val="0"/>
      <w:divBdr>
        <w:top w:val="none" w:sz="0" w:space="0" w:color="auto"/>
        <w:left w:val="none" w:sz="0" w:space="0" w:color="auto"/>
        <w:bottom w:val="none" w:sz="0" w:space="0" w:color="auto"/>
        <w:right w:val="none" w:sz="0" w:space="0" w:color="auto"/>
      </w:divBdr>
    </w:div>
    <w:div w:id="981884733">
      <w:bodyDiv w:val="1"/>
      <w:marLeft w:val="0"/>
      <w:marRight w:val="0"/>
      <w:marTop w:val="0"/>
      <w:marBottom w:val="0"/>
      <w:divBdr>
        <w:top w:val="none" w:sz="0" w:space="0" w:color="auto"/>
        <w:left w:val="none" w:sz="0" w:space="0" w:color="auto"/>
        <w:bottom w:val="none" w:sz="0" w:space="0" w:color="auto"/>
        <w:right w:val="none" w:sz="0" w:space="0" w:color="auto"/>
      </w:divBdr>
    </w:div>
    <w:div w:id="982392854">
      <w:bodyDiv w:val="1"/>
      <w:marLeft w:val="0"/>
      <w:marRight w:val="0"/>
      <w:marTop w:val="0"/>
      <w:marBottom w:val="0"/>
      <w:divBdr>
        <w:top w:val="none" w:sz="0" w:space="0" w:color="auto"/>
        <w:left w:val="none" w:sz="0" w:space="0" w:color="auto"/>
        <w:bottom w:val="none" w:sz="0" w:space="0" w:color="auto"/>
        <w:right w:val="none" w:sz="0" w:space="0" w:color="auto"/>
      </w:divBdr>
    </w:div>
    <w:div w:id="986937210">
      <w:bodyDiv w:val="1"/>
      <w:marLeft w:val="0"/>
      <w:marRight w:val="0"/>
      <w:marTop w:val="0"/>
      <w:marBottom w:val="0"/>
      <w:divBdr>
        <w:top w:val="none" w:sz="0" w:space="0" w:color="auto"/>
        <w:left w:val="none" w:sz="0" w:space="0" w:color="auto"/>
        <w:bottom w:val="none" w:sz="0" w:space="0" w:color="auto"/>
        <w:right w:val="none" w:sz="0" w:space="0" w:color="auto"/>
      </w:divBdr>
    </w:div>
    <w:div w:id="987049168">
      <w:bodyDiv w:val="1"/>
      <w:marLeft w:val="0"/>
      <w:marRight w:val="0"/>
      <w:marTop w:val="0"/>
      <w:marBottom w:val="0"/>
      <w:divBdr>
        <w:top w:val="none" w:sz="0" w:space="0" w:color="auto"/>
        <w:left w:val="none" w:sz="0" w:space="0" w:color="auto"/>
        <w:bottom w:val="none" w:sz="0" w:space="0" w:color="auto"/>
        <w:right w:val="none" w:sz="0" w:space="0" w:color="auto"/>
      </w:divBdr>
    </w:div>
    <w:div w:id="989361259">
      <w:bodyDiv w:val="1"/>
      <w:marLeft w:val="0"/>
      <w:marRight w:val="0"/>
      <w:marTop w:val="0"/>
      <w:marBottom w:val="0"/>
      <w:divBdr>
        <w:top w:val="none" w:sz="0" w:space="0" w:color="auto"/>
        <w:left w:val="none" w:sz="0" w:space="0" w:color="auto"/>
        <w:bottom w:val="none" w:sz="0" w:space="0" w:color="auto"/>
        <w:right w:val="none" w:sz="0" w:space="0" w:color="auto"/>
      </w:divBdr>
    </w:div>
    <w:div w:id="989600299">
      <w:bodyDiv w:val="1"/>
      <w:marLeft w:val="0"/>
      <w:marRight w:val="0"/>
      <w:marTop w:val="0"/>
      <w:marBottom w:val="0"/>
      <w:divBdr>
        <w:top w:val="none" w:sz="0" w:space="0" w:color="auto"/>
        <w:left w:val="none" w:sz="0" w:space="0" w:color="auto"/>
        <w:bottom w:val="none" w:sz="0" w:space="0" w:color="auto"/>
        <w:right w:val="none" w:sz="0" w:space="0" w:color="auto"/>
      </w:divBdr>
    </w:div>
    <w:div w:id="994188289">
      <w:bodyDiv w:val="1"/>
      <w:marLeft w:val="0"/>
      <w:marRight w:val="0"/>
      <w:marTop w:val="0"/>
      <w:marBottom w:val="0"/>
      <w:divBdr>
        <w:top w:val="none" w:sz="0" w:space="0" w:color="auto"/>
        <w:left w:val="none" w:sz="0" w:space="0" w:color="auto"/>
        <w:bottom w:val="none" w:sz="0" w:space="0" w:color="auto"/>
        <w:right w:val="none" w:sz="0" w:space="0" w:color="auto"/>
      </w:divBdr>
    </w:div>
    <w:div w:id="998535854">
      <w:bodyDiv w:val="1"/>
      <w:marLeft w:val="0"/>
      <w:marRight w:val="0"/>
      <w:marTop w:val="0"/>
      <w:marBottom w:val="0"/>
      <w:divBdr>
        <w:top w:val="none" w:sz="0" w:space="0" w:color="auto"/>
        <w:left w:val="none" w:sz="0" w:space="0" w:color="auto"/>
        <w:bottom w:val="none" w:sz="0" w:space="0" w:color="auto"/>
        <w:right w:val="none" w:sz="0" w:space="0" w:color="auto"/>
      </w:divBdr>
    </w:div>
    <w:div w:id="1004670542">
      <w:bodyDiv w:val="1"/>
      <w:marLeft w:val="0"/>
      <w:marRight w:val="0"/>
      <w:marTop w:val="0"/>
      <w:marBottom w:val="0"/>
      <w:divBdr>
        <w:top w:val="none" w:sz="0" w:space="0" w:color="auto"/>
        <w:left w:val="none" w:sz="0" w:space="0" w:color="auto"/>
        <w:bottom w:val="none" w:sz="0" w:space="0" w:color="auto"/>
        <w:right w:val="none" w:sz="0" w:space="0" w:color="auto"/>
      </w:divBdr>
    </w:div>
    <w:div w:id="1007829207">
      <w:bodyDiv w:val="1"/>
      <w:marLeft w:val="0"/>
      <w:marRight w:val="0"/>
      <w:marTop w:val="0"/>
      <w:marBottom w:val="0"/>
      <w:divBdr>
        <w:top w:val="none" w:sz="0" w:space="0" w:color="auto"/>
        <w:left w:val="none" w:sz="0" w:space="0" w:color="auto"/>
        <w:bottom w:val="none" w:sz="0" w:space="0" w:color="auto"/>
        <w:right w:val="none" w:sz="0" w:space="0" w:color="auto"/>
      </w:divBdr>
    </w:div>
    <w:div w:id="1011490150">
      <w:bodyDiv w:val="1"/>
      <w:marLeft w:val="0"/>
      <w:marRight w:val="0"/>
      <w:marTop w:val="0"/>
      <w:marBottom w:val="0"/>
      <w:divBdr>
        <w:top w:val="none" w:sz="0" w:space="0" w:color="auto"/>
        <w:left w:val="none" w:sz="0" w:space="0" w:color="auto"/>
        <w:bottom w:val="none" w:sz="0" w:space="0" w:color="auto"/>
        <w:right w:val="none" w:sz="0" w:space="0" w:color="auto"/>
      </w:divBdr>
    </w:div>
    <w:div w:id="1013806209">
      <w:bodyDiv w:val="1"/>
      <w:marLeft w:val="0"/>
      <w:marRight w:val="0"/>
      <w:marTop w:val="0"/>
      <w:marBottom w:val="0"/>
      <w:divBdr>
        <w:top w:val="none" w:sz="0" w:space="0" w:color="auto"/>
        <w:left w:val="none" w:sz="0" w:space="0" w:color="auto"/>
        <w:bottom w:val="none" w:sz="0" w:space="0" w:color="auto"/>
        <w:right w:val="none" w:sz="0" w:space="0" w:color="auto"/>
      </w:divBdr>
    </w:div>
    <w:div w:id="1015308632">
      <w:bodyDiv w:val="1"/>
      <w:marLeft w:val="0"/>
      <w:marRight w:val="0"/>
      <w:marTop w:val="0"/>
      <w:marBottom w:val="0"/>
      <w:divBdr>
        <w:top w:val="none" w:sz="0" w:space="0" w:color="auto"/>
        <w:left w:val="none" w:sz="0" w:space="0" w:color="auto"/>
        <w:bottom w:val="none" w:sz="0" w:space="0" w:color="auto"/>
        <w:right w:val="none" w:sz="0" w:space="0" w:color="auto"/>
      </w:divBdr>
    </w:div>
    <w:div w:id="1019087840">
      <w:bodyDiv w:val="1"/>
      <w:marLeft w:val="0"/>
      <w:marRight w:val="0"/>
      <w:marTop w:val="0"/>
      <w:marBottom w:val="0"/>
      <w:divBdr>
        <w:top w:val="none" w:sz="0" w:space="0" w:color="auto"/>
        <w:left w:val="none" w:sz="0" w:space="0" w:color="auto"/>
        <w:bottom w:val="none" w:sz="0" w:space="0" w:color="auto"/>
        <w:right w:val="none" w:sz="0" w:space="0" w:color="auto"/>
      </w:divBdr>
    </w:div>
    <w:div w:id="1020277423">
      <w:bodyDiv w:val="1"/>
      <w:marLeft w:val="0"/>
      <w:marRight w:val="0"/>
      <w:marTop w:val="0"/>
      <w:marBottom w:val="0"/>
      <w:divBdr>
        <w:top w:val="none" w:sz="0" w:space="0" w:color="auto"/>
        <w:left w:val="none" w:sz="0" w:space="0" w:color="auto"/>
        <w:bottom w:val="none" w:sz="0" w:space="0" w:color="auto"/>
        <w:right w:val="none" w:sz="0" w:space="0" w:color="auto"/>
      </w:divBdr>
    </w:div>
    <w:div w:id="1024667980">
      <w:bodyDiv w:val="1"/>
      <w:marLeft w:val="0"/>
      <w:marRight w:val="0"/>
      <w:marTop w:val="0"/>
      <w:marBottom w:val="0"/>
      <w:divBdr>
        <w:top w:val="none" w:sz="0" w:space="0" w:color="auto"/>
        <w:left w:val="none" w:sz="0" w:space="0" w:color="auto"/>
        <w:bottom w:val="none" w:sz="0" w:space="0" w:color="auto"/>
        <w:right w:val="none" w:sz="0" w:space="0" w:color="auto"/>
      </w:divBdr>
    </w:div>
    <w:div w:id="1026560168">
      <w:bodyDiv w:val="1"/>
      <w:marLeft w:val="0"/>
      <w:marRight w:val="0"/>
      <w:marTop w:val="0"/>
      <w:marBottom w:val="0"/>
      <w:divBdr>
        <w:top w:val="none" w:sz="0" w:space="0" w:color="auto"/>
        <w:left w:val="none" w:sz="0" w:space="0" w:color="auto"/>
        <w:bottom w:val="none" w:sz="0" w:space="0" w:color="auto"/>
        <w:right w:val="none" w:sz="0" w:space="0" w:color="auto"/>
      </w:divBdr>
    </w:div>
    <w:div w:id="1028724764">
      <w:bodyDiv w:val="1"/>
      <w:marLeft w:val="0"/>
      <w:marRight w:val="0"/>
      <w:marTop w:val="0"/>
      <w:marBottom w:val="0"/>
      <w:divBdr>
        <w:top w:val="none" w:sz="0" w:space="0" w:color="auto"/>
        <w:left w:val="none" w:sz="0" w:space="0" w:color="auto"/>
        <w:bottom w:val="none" w:sz="0" w:space="0" w:color="auto"/>
        <w:right w:val="none" w:sz="0" w:space="0" w:color="auto"/>
      </w:divBdr>
    </w:div>
    <w:div w:id="1031153864">
      <w:bodyDiv w:val="1"/>
      <w:marLeft w:val="0"/>
      <w:marRight w:val="0"/>
      <w:marTop w:val="0"/>
      <w:marBottom w:val="0"/>
      <w:divBdr>
        <w:top w:val="none" w:sz="0" w:space="0" w:color="auto"/>
        <w:left w:val="none" w:sz="0" w:space="0" w:color="auto"/>
        <w:bottom w:val="none" w:sz="0" w:space="0" w:color="auto"/>
        <w:right w:val="none" w:sz="0" w:space="0" w:color="auto"/>
      </w:divBdr>
    </w:div>
    <w:div w:id="1038243151">
      <w:bodyDiv w:val="1"/>
      <w:marLeft w:val="0"/>
      <w:marRight w:val="0"/>
      <w:marTop w:val="0"/>
      <w:marBottom w:val="0"/>
      <w:divBdr>
        <w:top w:val="none" w:sz="0" w:space="0" w:color="auto"/>
        <w:left w:val="none" w:sz="0" w:space="0" w:color="auto"/>
        <w:bottom w:val="none" w:sz="0" w:space="0" w:color="auto"/>
        <w:right w:val="none" w:sz="0" w:space="0" w:color="auto"/>
      </w:divBdr>
    </w:div>
    <w:div w:id="1044135536">
      <w:bodyDiv w:val="1"/>
      <w:marLeft w:val="0"/>
      <w:marRight w:val="0"/>
      <w:marTop w:val="0"/>
      <w:marBottom w:val="0"/>
      <w:divBdr>
        <w:top w:val="none" w:sz="0" w:space="0" w:color="auto"/>
        <w:left w:val="none" w:sz="0" w:space="0" w:color="auto"/>
        <w:bottom w:val="none" w:sz="0" w:space="0" w:color="auto"/>
        <w:right w:val="none" w:sz="0" w:space="0" w:color="auto"/>
      </w:divBdr>
    </w:div>
    <w:div w:id="1046371487">
      <w:bodyDiv w:val="1"/>
      <w:marLeft w:val="0"/>
      <w:marRight w:val="0"/>
      <w:marTop w:val="0"/>
      <w:marBottom w:val="0"/>
      <w:divBdr>
        <w:top w:val="none" w:sz="0" w:space="0" w:color="auto"/>
        <w:left w:val="none" w:sz="0" w:space="0" w:color="auto"/>
        <w:bottom w:val="none" w:sz="0" w:space="0" w:color="auto"/>
        <w:right w:val="none" w:sz="0" w:space="0" w:color="auto"/>
      </w:divBdr>
    </w:div>
    <w:div w:id="1048262945">
      <w:bodyDiv w:val="1"/>
      <w:marLeft w:val="0"/>
      <w:marRight w:val="0"/>
      <w:marTop w:val="0"/>
      <w:marBottom w:val="0"/>
      <w:divBdr>
        <w:top w:val="none" w:sz="0" w:space="0" w:color="auto"/>
        <w:left w:val="none" w:sz="0" w:space="0" w:color="auto"/>
        <w:bottom w:val="none" w:sz="0" w:space="0" w:color="auto"/>
        <w:right w:val="none" w:sz="0" w:space="0" w:color="auto"/>
      </w:divBdr>
    </w:div>
    <w:div w:id="1049108894">
      <w:bodyDiv w:val="1"/>
      <w:marLeft w:val="0"/>
      <w:marRight w:val="0"/>
      <w:marTop w:val="0"/>
      <w:marBottom w:val="0"/>
      <w:divBdr>
        <w:top w:val="none" w:sz="0" w:space="0" w:color="auto"/>
        <w:left w:val="none" w:sz="0" w:space="0" w:color="auto"/>
        <w:bottom w:val="none" w:sz="0" w:space="0" w:color="auto"/>
        <w:right w:val="none" w:sz="0" w:space="0" w:color="auto"/>
      </w:divBdr>
    </w:div>
    <w:div w:id="1054309637">
      <w:bodyDiv w:val="1"/>
      <w:marLeft w:val="0"/>
      <w:marRight w:val="0"/>
      <w:marTop w:val="0"/>
      <w:marBottom w:val="0"/>
      <w:divBdr>
        <w:top w:val="none" w:sz="0" w:space="0" w:color="auto"/>
        <w:left w:val="none" w:sz="0" w:space="0" w:color="auto"/>
        <w:bottom w:val="none" w:sz="0" w:space="0" w:color="auto"/>
        <w:right w:val="none" w:sz="0" w:space="0" w:color="auto"/>
      </w:divBdr>
    </w:div>
    <w:div w:id="1054814991">
      <w:bodyDiv w:val="1"/>
      <w:marLeft w:val="0"/>
      <w:marRight w:val="0"/>
      <w:marTop w:val="0"/>
      <w:marBottom w:val="0"/>
      <w:divBdr>
        <w:top w:val="none" w:sz="0" w:space="0" w:color="auto"/>
        <w:left w:val="none" w:sz="0" w:space="0" w:color="auto"/>
        <w:bottom w:val="none" w:sz="0" w:space="0" w:color="auto"/>
        <w:right w:val="none" w:sz="0" w:space="0" w:color="auto"/>
      </w:divBdr>
    </w:div>
    <w:div w:id="1059403236">
      <w:bodyDiv w:val="1"/>
      <w:marLeft w:val="0"/>
      <w:marRight w:val="0"/>
      <w:marTop w:val="0"/>
      <w:marBottom w:val="0"/>
      <w:divBdr>
        <w:top w:val="none" w:sz="0" w:space="0" w:color="auto"/>
        <w:left w:val="none" w:sz="0" w:space="0" w:color="auto"/>
        <w:bottom w:val="none" w:sz="0" w:space="0" w:color="auto"/>
        <w:right w:val="none" w:sz="0" w:space="0" w:color="auto"/>
      </w:divBdr>
    </w:div>
    <w:div w:id="1060785326">
      <w:bodyDiv w:val="1"/>
      <w:marLeft w:val="0"/>
      <w:marRight w:val="0"/>
      <w:marTop w:val="0"/>
      <w:marBottom w:val="0"/>
      <w:divBdr>
        <w:top w:val="none" w:sz="0" w:space="0" w:color="auto"/>
        <w:left w:val="none" w:sz="0" w:space="0" w:color="auto"/>
        <w:bottom w:val="none" w:sz="0" w:space="0" w:color="auto"/>
        <w:right w:val="none" w:sz="0" w:space="0" w:color="auto"/>
      </w:divBdr>
    </w:div>
    <w:div w:id="1063605542">
      <w:bodyDiv w:val="1"/>
      <w:marLeft w:val="0"/>
      <w:marRight w:val="0"/>
      <w:marTop w:val="0"/>
      <w:marBottom w:val="0"/>
      <w:divBdr>
        <w:top w:val="none" w:sz="0" w:space="0" w:color="auto"/>
        <w:left w:val="none" w:sz="0" w:space="0" w:color="auto"/>
        <w:bottom w:val="none" w:sz="0" w:space="0" w:color="auto"/>
        <w:right w:val="none" w:sz="0" w:space="0" w:color="auto"/>
      </w:divBdr>
    </w:div>
    <w:div w:id="1065572585">
      <w:bodyDiv w:val="1"/>
      <w:marLeft w:val="0"/>
      <w:marRight w:val="0"/>
      <w:marTop w:val="0"/>
      <w:marBottom w:val="0"/>
      <w:divBdr>
        <w:top w:val="none" w:sz="0" w:space="0" w:color="auto"/>
        <w:left w:val="none" w:sz="0" w:space="0" w:color="auto"/>
        <w:bottom w:val="none" w:sz="0" w:space="0" w:color="auto"/>
        <w:right w:val="none" w:sz="0" w:space="0" w:color="auto"/>
      </w:divBdr>
    </w:div>
    <w:div w:id="1068306804">
      <w:bodyDiv w:val="1"/>
      <w:marLeft w:val="0"/>
      <w:marRight w:val="0"/>
      <w:marTop w:val="0"/>
      <w:marBottom w:val="0"/>
      <w:divBdr>
        <w:top w:val="none" w:sz="0" w:space="0" w:color="auto"/>
        <w:left w:val="none" w:sz="0" w:space="0" w:color="auto"/>
        <w:bottom w:val="none" w:sz="0" w:space="0" w:color="auto"/>
        <w:right w:val="none" w:sz="0" w:space="0" w:color="auto"/>
      </w:divBdr>
    </w:div>
    <w:div w:id="1068922550">
      <w:bodyDiv w:val="1"/>
      <w:marLeft w:val="0"/>
      <w:marRight w:val="0"/>
      <w:marTop w:val="0"/>
      <w:marBottom w:val="0"/>
      <w:divBdr>
        <w:top w:val="none" w:sz="0" w:space="0" w:color="auto"/>
        <w:left w:val="none" w:sz="0" w:space="0" w:color="auto"/>
        <w:bottom w:val="none" w:sz="0" w:space="0" w:color="auto"/>
        <w:right w:val="none" w:sz="0" w:space="0" w:color="auto"/>
      </w:divBdr>
    </w:div>
    <w:div w:id="1090202424">
      <w:bodyDiv w:val="1"/>
      <w:marLeft w:val="0"/>
      <w:marRight w:val="0"/>
      <w:marTop w:val="0"/>
      <w:marBottom w:val="0"/>
      <w:divBdr>
        <w:top w:val="none" w:sz="0" w:space="0" w:color="auto"/>
        <w:left w:val="none" w:sz="0" w:space="0" w:color="auto"/>
        <w:bottom w:val="none" w:sz="0" w:space="0" w:color="auto"/>
        <w:right w:val="none" w:sz="0" w:space="0" w:color="auto"/>
      </w:divBdr>
    </w:div>
    <w:div w:id="1092161880">
      <w:bodyDiv w:val="1"/>
      <w:marLeft w:val="0"/>
      <w:marRight w:val="0"/>
      <w:marTop w:val="0"/>
      <w:marBottom w:val="0"/>
      <w:divBdr>
        <w:top w:val="none" w:sz="0" w:space="0" w:color="auto"/>
        <w:left w:val="none" w:sz="0" w:space="0" w:color="auto"/>
        <w:bottom w:val="none" w:sz="0" w:space="0" w:color="auto"/>
        <w:right w:val="none" w:sz="0" w:space="0" w:color="auto"/>
      </w:divBdr>
    </w:div>
    <w:div w:id="1092894233">
      <w:bodyDiv w:val="1"/>
      <w:marLeft w:val="0"/>
      <w:marRight w:val="0"/>
      <w:marTop w:val="0"/>
      <w:marBottom w:val="0"/>
      <w:divBdr>
        <w:top w:val="none" w:sz="0" w:space="0" w:color="auto"/>
        <w:left w:val="none" w:sz="0" w:space="0" w:color="auto"/>
        <w:bottom w:val="none" w:sz="0" w:space="0" w:color="auto"/>
        <w:right w:val="none" w:sz="0" w:space="0" w:color="auto"/>
      </w:divBdr>
    </w:div>
    <w:div w:id="1096711807">
      <w:bodyDiv w:val="1"/>
      <w:marLeft w:val="0"/>
      <w:marRight w:val="0"/>
      <w:marTop w:val="0"/>
      <w:marBottom w:val="0"/>
      <w:divBdr>
        <w:top w:val="none" w:sz="0" w:space="0" w:color="auto"/>
        <w:left w:val="none" w:sz="0" w:space="0" w:color="auto"/>
        <w:bottom w:val="none" w:sz="0" w:space="0" w:color="auto"/>
        <w:right w:val="none" w:sz="0" w:space="0" w:color="auto"/>
      </w:divBdr>
    </w:div>
    <w:div w:id="1102452908">
      <w:bodyDiv w:val="1"/>
      <w:marLeft w:val="0"/>
      <w:marRight w:val="0"/>
      <w:marTop w:val="0"/>
      <w:marBottom w:val="0"/>
      <w:divBdr>
        <w:top w:val="none" w:sz="0" w:space="0" w:color="auto"/>
        <w:left w:val="none" w:sz="0" w:space="0" w:color="auto"/>
        <w:bottom w:val="none" w:sz="0" w:space="0" w:color="auto"/>
        <w:right w:val="none" w:sz="0" w:space="0" w:color="auto"/>
      </w:divBdr>
    </w:div>
    <w:div w:id="1104423953">
      <w:bodyDiv w:val="1"/>
      <w:marLeft w:val="0"/>
      <w:marRight w:val="0"/>
      <w:marTop w:val="0"/>
      <w:marBottom w:val="0"/>
      <w:divBdr>
        <w:top w:val="none" w:sz="0" w:space="0" w:color="auto"/>
        <w:left w:val="none" w:sz="0" w:space="0" w:color="auto"/>
        <w:bottom w:val="none" w:sz="0" w:space="0" w:color="auto"/>
        <w:right w:val="none" w:sz="0" w:space="0" w:color="auto"/>
      </w:divBdr>
    </w:div>
    <w:div w:id="1105425729">
      <w:bodyDiv w:val="1"/>
      <w:marLeft w:val="0"/>
      <w:marRight w:val="0"/>
      <w:marTop w:val="0"/>
      <w:marBottom w:val="0"/>
      <w:divBdr>
        <w:top w:val="none" w:sz="0" w:space="0" w:color="auto"/>
        <w:left w:val="none" w:sz="0" w:space="0" w:color="auto"/>
        <w:bottom w:val="none" w:sz="0" w:space="0" w:color="auto"/>
        <w:right w:val="none" w:sz="0" w:space="0" w:color="auto"/>
      </w:divBdr>
    </w:div>
    <w:div w:id="1105807210">
      <w:bodyDiv w:val="1"/>
      <w:marLeft w:val="0"/>
      <w:marRight w:val="0"/>
      <w:marTop w:val="0"/>
      <w:marBottom w:val="0"/>
      <w:divBdr>
        <w:top w:val="none" w:sz="0" w:space="0" w:color="auto"/>
        <w:left w:val="none" w:sz="0" w:space="0" w:color="auto"/>
        <w:bottom w:val="none" w:sz="0" w:space="0" w:color="auto"/>
        <w:right w:val="none" w:sz="0" w:space="0" w:color="auto"/>
      </w:divBdr>
    </w:div>
    <w:div w:id="1115254839">
      <w:bodyDiv w:val="1"/>
      <w:marLeft w:val="0"/>
      <w:marRight w:val="0"/>
      <w:marTop w:val="0"/>
      <w:marBottom w:val="0"/>
      <w:divBdr>
        <w:top w:val="none" w:sz="0" w:space="0" w:color="auto"/>
        <w:left w:val="none" w:sz="0" w:space="0" w:color="auto"/>
        <w:bottom w:val="none" w:sz="0" w:space="0" w:color="auto"/>
        <w:right w:val="none" w:sz="0" w:space="0" w:color="auto"/>
      </w:divBdr>
    </w:div>
    <w:div w:id="1116634645">
      <w:bodyDiv w:val="1"/>
      <w:marLeft w:val="0"/>
      <w:marRight w:val="0"/>
      <w:marTop w:val="0"/>
      <w:marBottom w:val="0"/>
      <w:divBdr>
        <w:top w:val="none" w:sz="0" w:space="0" w:color="auto"/>
        <w:left w:val="none" w:sz="0" w:space="0" w:color="auto"/>
        <w:bottom w:val="none" w:sz="0" w:space="0" w:color="auto"/>
        <w:right w:val="none" w:sz="0" w:space="0" w:color="auto"/>
      </w:divBdr>
    </w:div>
    <w:div w:id="1120680883">
      <w:bodyDiv w:val="1"/>
      <w:marLeft w:val="0"/>
      <w:marRight w:val="0"/>
      <w:marTop w:val="0"/>
      <w:marBottom w:val="0"/>
      <w:divBdr>
        <w:top w:val="none" w:sz="0" w:space="0" w:color="auto"/>
        <w:left w:val="none" w:sz="0" w:space="0" w:color="auto"/>
        <w:bottom w:val="none" w:sz="0" w:space="0" w:color="auto"/>
        <w:right w:val="none" w:sz="0" w:space="0" w:color="auto"/>
      </w:divBdr>
    </w:div>
    <w:div w:id="1131746722">
      <w:bodyDiv w:val="1"/>
      <w:marLeft w:val="0"/>
      <w:marRight w:val="0"/>
      <w:marTop w:val="0"/>
      <w:marBottom w:val="0"/>
      <w:divBdr>
        <w:top w:val="none" w:sz="0" w:space="0" w:color="auto"/>
        <w:left w:val="none" w:sz="0" w:space="0" w:color="auto"/>
        <w:bottom w:val="none" w:sz="0" w:space="0" w:color="auto"/>
        <w:right w:val="none" w:sz="0" w:space="0" w:color="auto"/>
      </w:divBdr>
    </w:div>
    <w:div w:id="1134904918">
      <w:bodyDiv w:val="1"/>
      <w:marLeft w:val="0"/>
      <w:marRight w:val="0"/>
      <w:marTop w:val="0"/>
      <w:marBottom w:val="0"/>
      <w:divBdr>
        <w:top w:val="none" w:sz="0" w:space="0" w:color="auto"/>
        <w:left w:val="none" w:sz="0" w:space="0" w:color="auto"/>
        <w:bottom w:val="none" w:sz="0" w:space="0" w:color="auto"/>
        <w:right w:val="none" w:sz="0" w:space="0" w:color="auto"/>
      </w:divBdr>
    </w:div>
    <w:div w:id="1138111732">
      <w:bodyDiv w:val="1"/>
      <w:marLeft w:val="0"/>
      <w:marRight w:val="0"/>
      <w:marTop w:val="0"/>
      <w:marBottom w:val="0"/>
      <w:divBdr>
        <w:top w:val="none" w:sz="0" w:space="0" w:color="auto"/>
        <w:left w:val="none" w:sz="0" w:space="0" w:color="auto"/>
        <w:bottom w:val="none" w:sz="0" w:space="0" w:color="auto"/>
        <w:right w:val="none" w:sz="0" w:space="0" w:color="auto"/>
      </w:divBdr>
    </w:div>
    <w:div w:id="1140612414">
      <w:bodyDiv w:val="1"/>
      <w:marLeft w:val="0"/>
      <w:marRight w:val="0"/>
      <w:marTop w:val="0"/>
      <w:marBottom w:val="0"/>
      <w:divBdr>
        <w:top w:val="none" w:sz="0" w:space="0" w:color="auto"/>
        <w:left w:val="none" w:sz="0" w:space="0" w:color="auto"/>
        <w:bottom w:val="none" w:sz="0" w:space="0" w:color="auto"/>
        <w:right w:val="none" w:sz="0" w:space="0" w:color="auto"/>
      </w:divBdr>
    </w:div>
    <w:div w:id="1149515162">
      <w:bodyDiv w:val="1"/>
      <w:marLeft w:val="0"/>
      <w:marRight w:val="0"/>
      <w:marTop w:val="0"/>
      <w:marBottom w:val="0"/>
      <w:divBdr>
        <w:top w:val="none" w:sz="0" w:space="0" w:color="auto"/>
        <w:left w:val="none" w:sz="0" w:space="0" w:color="auto"/>
        <w:bottom w:val="none" w:sz="0" w:space="0" w:color="auto"/>
        <w:right w:val="none" w:sz="0" w:space="0" w:color="auto"/>
      </w:divBdr>
    </w:div>
    <w:div w:id="1152867113">
      <w:bodyDiv w:val="1"/>
      <w:marLeft w:val="0"/>
      <w:marRight w:val="0"/>
      <w:marTop w:val="0"/>
      <w:marBottom w:val="0"/>
      <w:divBdr>
        <w:top w:val="none" w:sz="0" w:space="0" w:color="auto"/>
        <w:left w:val="none" w:sz="0" w:space="0" w:color="auto"/>
        <w:bottom w:val="none" w:sz="0" w:space="0" w:color="auto"/>
        <w:right w:val="none" w:sz="0" w:space="0" w:color="auto"/>
      </w:divBdr>
    </w:div>
    <w:div w:id="1156604721">
      <w:bodyDiv w:val="1"/>
      <w:marLeft w:val="0"/>
      <w:marRight w:val="0"/>
      <w:marTop w:val="0"/>
      <w:marBottom w:val="0"/>
      <w:divBdr>
        <w:top w:val="none" w:sz="0" w:space="0" w:color="auto"/>
        <w:left w:val="none" w:sz="0" w:space="0" w:color="auto"/>
        <w:bottom w:val="none" w:sz="0" w:space="0" w:color="auto"/>
        <w:right w:val="none" w:sz="0" w:space="0" w:color="auto"/>
      </w:divBdr>
    </w:div>
    <w:div w:id="1159232937">
      <w:bodyDiv w:val="1"/>
      <w:marLeft w:val="0"/>
      <w:marRight w:val="0"/>
      <w:marTop w:val="0"/>
      <w:marBottom w:val="0"/>
      <w:divBdr>
        <w:top w:val="none" w:sz="0" w:space="0" w:color="auto"/>
        <w:left w:val="none" w:sz="0" w:space="0" w:color="auto"/>
        <w:bottom w:val="none" w:sz="0" w:space="0" w:color="auto"/>
        <w:right w:val="none" w:sz="0" w:space="0" w:color="auto"/>
      </w:divBdr>
    </w:div>
    <w:div w:id="1164274533">
      <w:bodyDiv w:val="1"/>
      <w:marLeft w:val="0"/>
      <w:marRight w:val="0"/>
      <w:marTop w:val="0"/>
      <w:marBottom w:val="0"/>
      <w:divBdr>
        <w:top w:val="none" w:sz="0" w:space="0" w:color="auto"/>
        <w:left w:val="none" w:sz="0" w:space="0" w:color="auto"/>
        <w:bottom w:val="none" w:sz="0" w:space="0" w:color="auto"/>
        <w:right w:val="none" w:sz="0" w:space="0" w:color="auto"/>
      </w:divBdr>
    </w:div>
    <w:div w:id="1165127048">
      <w:bodyDiv w:val="1"/>
      <w:marLeft w:val="0"/>
      <w:marRight w:val="0"/>
      <w:marTop w:val="0"/>
      <w:marBottom w:val="0"/>
      <w:divBdr>
        <w:top w:val="none" w:sz="0" w:space="0" w:color="auto"/>
        <w:left w:val="none" w:sz="0" w:space="0" w:color="auto"/>
        <w:bottom w:val="none" w:sz="0" w:space="0" w:color="auto"/>
        <w:right w:val="none" w:sz="0" w:space="0" w:color="auto"/>
      </w:divBdr>
    </w:div>
    <w:div w:id="1167600849">
      <w:bodyDiv w:val="1"/>
      <w:marLeft w:val="0"/>
      <w:marRight w:val="0"/>
      <w:marTop w:val="0"/>
      <w:marBottom w:val="0"/>
      <w:divBdr>
        <w:top w:val="none" w:sz="0" w:space="0" w:color="auto"/>
        <w:left w:val="none" w:sz="0" w:space="0" w:color="auto"/>
        <w:bottom w:val="none" w:sz="0" w:space="0" w:color="auto"/>
        <w:right w:val="none" w:sz="0" w:space="0" w:color="auto"/>
      </w:divBdr>
    </w:div>
    <w:div w:id="1174875602">
      <w:bodyDiv w:val="1"/>
      <w:marLeft w:val="0"/>
      <w:marRight w:val="0"/>
      <w:marTop w:val="0"/>
      <w:marBottom w:val="0"/>
      <w:divBdr>
        <w:top w:val="none" w:sz="0" w:space="0" w:color="auto"/>
        <w:left w:val="none" w:sz="0" w:space="0" w:color="auto"/>
        <w:bottom w:val="none" w:sz="0" w:space="0" w:color="auto"/>
        <w:right w:val="none" w:sz="0" w:space="0" w:color="auto"/>
      </w:divBdr>
    </w:div>
    <w:div w:id="1177186118">
      <w:bodyDiv w:val="1"/>
      <w:marLeft w:val="0"/>
      <w:marRight w:val="0"/>
      <w:marTop w:val="0"/>
      <w:marBottom w:val="0"/>
      <w:divBdr>
        <w:top w:val="none" w:sz="0" w:space="0" w:color="auto"/>
        <w:left w:val="none" w:sz="0" w:space="0" w:color="auto"/>
        <w:bottom w:val="none" w:sz="0" w:space="0" w:color="auto"/>
        <w:right w:val="none" w:sz="0" w:space="0" w:color="auto"/>
      </w:divBdr>
    </w:div>
    <w:div w:id="1177306658">
      <w:bodyDiv w:val="1"/>
      <w:marLeft w:val="0"/>
      <w:marRight w:val="0"/>
      <w:marTop w:val="0"/>
      <w:marBottom w:val="0"/>
      <w:divBdr>
        <w:top w:val="none" w:sz="0" w:space="0" w:color="auto"/>
        <w:left w:val="none" w:sz="0" w:space="0" w:color="auto"/>
        <w:bottom w:val="none" w:sz="0" w:space="0" w:color="auto"/>
        <w:right w:val="none" w:sz="0" w:space="0" w:color="auto"/>
      </w:divBdr>
    </w:div>
    <w:div w:id="1177691887">
      <w:bodyDiv w:val="1"/>
      <w:marLeft w:val="0"/>
      <w:marRight w:val="0"/>
      <w:marTop w:val="0"/>
      <w:marBottom w:val="0"/>
      <w:divBdr>
        <w:top w:val="none" w:sz="0" w:space="0" w:color="auto"/>
        <w:left w:val="none" w:sz="0" w:space="0" w:color="auto"/>
        <w:bottom w:val="none" w:sz="0" w:space="0" w:color="auto"/>
        <w:right w:val="none" w:sz="0" w:space="0" w:color="auto"/>
      </w:divBdr>
    </w:div>
    <w:div w:id="1181237159">
      <w:bodyDiv w:val="1"/>
      <w:marLeft w:val="0"/>
      <w:marRight w:val="0"/>
      <w:marTop w:val="0"/>
      <w:marBottom w:val="0"/>
      <w:divBdr>
        <w:top w:val="none" w:sz="0" w:space="0" w:color="auto"/>
        <w:left w:val="none" w:sz="0" w:space="0" w:color="auto"/>
        <w:bottom w:val="none" w:sz="0" w:space="0" w:color="auto"/>
        <w:right w:val="none" w:sz="0" w:space="0" w:color="auto"/>
      </w:divBdr>
    </w:div>
    <w:div w:id="1182473469">
      <w:bodyDiv w:val="1"/>
      <w:marLeft w:val="0"/>
      <w:marRight w:val="0"/>
      <w:marTop w:val="0"/>
      <w:marBottom w:val="0"/>
      <w:divBdr>
        <w:top w:val="none" w:sz="0" w:space="0" w:color="auto"/>
        <w:left w:val="none" w:sz="0" w:space="0" w:color="auto"/>
        <w:bottom w:val="none" w:sz="0" w:space="0" w:color="auto"/>
        <w:right w:val="none" w:sz="0" w:space="0" w:color="auto"/>
      </w:divBdr>
    </w:div>
    <w:div w:id="1185486434">
      <w:bodyDiv w:val="1"/>
      <w:marLeft w:val="0"/>
      <w:marRight w:val="0"/>
      <w:marTop w:val="0"/>
      <w:marBottom w:val="0"/>
      <w:divBdr>
        <w:top w:val="none" w:sz="0" w:space="0" w:color="auto"/>
        <w:left w:val="none" w:sz="0" w:space="0" w:color="auto"/>
        <w:bottom w:val="none" w:sz="0" w:space="0" w:color="auto"/>
        <w:right w:val="none" w:sz="0" w:space="0" w:color="auto"/>
      </w:divBdr>
    </w:div>
    <w:div w:id="1186748495">
      <w:bodyDiv w:val="1"/>
      <w:marLeft w:val="0"/>
      <w:marRight w:val="0"/>
      <w:marTop w:val="0"/>
      <w:marBottom w:val="0"/>
      <w:divBdr>
        <w:top w:val="none" w:sz="0" w:space="0" w:color="auto"/>
        <w:left w:val="none" w:sz="0" w:space="0" w:color="auto"/>
        <w:bottom w:val="none" w:sz="0" w:space="0" w:color="auto"/>
        <w:right w:val="none" w:sz="0" w:space="0" w:color="auto"/>
      </w:divBdr>
    </w:div>
    <w:div w:id="1187477378">
      <w:bodyDiv w:val="1"/>
      <w:marLeft w:val="0"/>
      <w:marRight w:val="0"/>
      <w:marTop w:val="0"/>
      <w:marBottom w:val="0"/>
      <w:divBdr>
        <w:top w:val="none" w:sz="0" w:space="0" w:color="auto"/>
        <w:left w:val="none" w:sz="0" w:space="0" w:color="auto"/>
        <w:bottom w:val="none" w:sz="0" w:space="0" w:color="auto"/>
        <w:right w:val="none" w:sz="0" w:space="0" w:color="auto"/>
      </w:divBdr>
    </w:div>
    <w:div w:id="1195845734">
      <w:bodyDiv w:val="1"/>
      <w:marLeft w:val="0"/>
      <w:marRight w:val="0"/>
      <w:marTop w:val="0"/>
      <w:marBottom w:val="0"/>
      <w:divBdr>
        <w:top w:val="none" w:sz="0" w:space="0" w:color="auto"/>
        <w:left w:val="none" w:sz="0" w:space="0" w:color="auto"/>
        <w:bottom w:val="none" w:sz="0" w:space="0" w:color="auto"/>
        <w:right w:val="none" w:sz="0" w:space="0" w:color="auto"/>
      </w:divBdr>
    </w:div>
    <w:div w:id="1201866410">
      <w:bodyDiv w:val="1"/>
      <w:marLeft w:val="0"/>
      <w:marRight w:val="0"/>
      <w:marTop w:val="0"/>
      <w:marBottom w:val="0"/>
      <w:divBdr>
        <w:top w:val="none" w:sz="0" w:space="0" w:color="auto"/>
        <w:left w:val="none" w:sz="0" w:space="0" w:color="auto"/>
        <w:bottom w:val="none" w:sz="0" w:space="0" w:color="auto"/>
        <w:right w:val="none" w:sz="0" w:space="0" w:color="auto"/>
      </w:divBdr>
    </w:div>
    <w:div w:id="1204246623">
      <w:bodyDiv w:val="1"/>
      <w:marLeft w:val="0"/>
      <w:marRight w:val="0"/>
      <w:marTop w:val="0"/>
      <w:marBottom w:val="0"/>
      <w:divBdr>
        <w:top w:val="none" w:sz="0" w:space="0" w:color="auto"/>
        <w:left w:val="none" w:sz="0" w:space="0" w:color="auto"/>
        <w:bottom w:val="none" w:sz="0" w:space="0" w:color="auto"/>
        <w:right w:val="none" w:sz="0" w:space="0" w:color="auto"/>
      </w:divBdr>
    </w:div>
    <w:div w:id="1205093087">
      <w:bodyDiv w:val="1"/>
      <w:marLeft w:val="0"/>
      <w:marRight w:val="0"/>
      <w:marTop w:val="0"/>
      <w:marBottom w:val="0"/>
      <w:divBdr>
        <w:top w:val="none" w:sz="0" w:space="0" w:color="auto"/>
        <w:left w:val="none" w:sz="0" w:space="0" w:color="auto"/>
        <w:bottom w:val="none" w:sz="0" w:space="0" w:color="auto"/>
        <w:right w:val="none" w:sz="0" w:space="0" w:color="auto"/>
      </w:divBdr>
    </w:div>
    <w:div w:id="1208295568">
      <w:bodyDiv w:val="1"/>
      <w:marLeft w:val="0"/>
      <w:marRight w:val="0"/>
      <w:marTop w:val="0"/>
      <w:marBottom w:val="0"/>
      <w:divBdr>
        <w:top w:val="none" w:sz="0" w:space="0" w:color="auto"/>
        <w:left w:val="none" w:sz="0" w:space="0" w:color="auto"/>
        <w:bottom w:val="none" w:sz="0" w:space="0" w:color="auto"/>
        <w:right w:val="none" w:sz="0" w:space="0" w:color="auto"/>
      </w:divBdr>
    </w:div>
    <w:div w:id="1217738923">
      <w:bodyDiv w:val="1"/>
      <w:marLeft w:val="0"/>
      <w:marRight w:val="0"/>
      <w:marTop w:val="0"/>
      <w:marBottom w:val="0"/>
      <w:divBdr>
        <w:top w:val="none" w:sz="0" w:space="0" w:color="auto"/>
        <w:left w:val="none" w:sz="0" w:space="0" w:color="auto"/>
        <w:bottom w:val="none" w:sz="0" w:space="0" w:color="auto"/>
        <w:right w:val="none" w:sz="0" w:space="0" w:color="auto"/>
      </w:divBdr>
    </w:div>
    <w:div w:id="1219902599">
      <w:bodyDiv w:val="1"/>
      <w:marLeft w:val="0"/>
      <w:marRight w:val="0"/>
      <w:marTop w:val="0"/>
      <w:marBottom w:val="0"/>
      <w:divBdr>
        <w:top w:val="none" w:sz="0" w:space="0" w:color="auto"/>
        <w:left w:val="none" w:sz="0" w:space="0" w:color="auto"/>
        <w:bottom w:val="none" w:sz="0" w:space="0" w:color="auto"/>
        <w:right w:val="none" w:sz="0" w:space="0" w:color="auto"/>
      </w:divBdr>
    </w:div>
    <w:div w:id="1232809648">
      <w:bodyDiv w:val="1"/>
      <w:marLeft w:val="0"/>
      <w:marRight w:val="0"/>
      <w:marTop w:val="0"/>
      <w:marBottom w:val="0"/>
      <w:divBdr>
        <w:top w:val="none" w:sz="0" w:space="0" w:color="auto"/>
        <w:left w:val="none" w:sz="0" w:space="0" w:color="auto"/>
        <w:bottom w:val="none" w:sz="0" w:space="0" w:color="auto"/>
        <w:right w:val="none" w:sz="0" w:space="0" w:color="auto"/>
      </w:divBdr>
    </w:div>
    <w:div w:id="1237012014">
      <w:bodyDiv w:val="1"/>
      <w:marLeft w:val="0"/>
      <w:marRight w:val="0"/>
      <w:marTop w:val="0"/>
      <w:marBottom w:val="0"/>
      <w:divBdr>
        <w:top w:val="none" w:sz="0" w:space="0" w:color="auto"/>
        <w:left w:val="none" w:sz="0" w:space="0" w:color="auto"/>
        <w:bottom w:val="none" w:sz="0" w:space="0" w:color="auto"/>
        <w:right w:val="none" w:sz="0" w:space="0" w:color="auto"/>
      </w:divBdr>
    </w:div>
    <w:div w:id="1239174327">
      <w:bodyDiv w:val="1"/>
      <w:marLeft w:val="0"/>
      <w:marRight w:val="0"/>
      <w:marTop w:val="0"/>
      <w:marBottom w:val="0"/>
      <w:divBdr>
        <w:top w:val="none" w:sz="0" w:space="0" w:color="auto"/>
        <w:left w:val="none" w:sz="0" w:space="0" w:color="auto"/>
        <w:bottom w:val="none" w:sz="0" w:space="0" w:color="auto"/>
        <w:right w:val="none" w:sz="0" w:space="0" w:color="auto"/>
      </w:divBdr>
    </w:div>
    <w:div w:id="1243024139">
      <w:bodyDiv w:val="1"/>
      <w:marLeft w:val="0"/>
      <w:marRight w:val="0"/>
      <w:marTop w:val="0"/>
      <w:marBottom w:val="0"/>
      <w:divBdr>
        <w:top w:val="none" w:sz="0" w:space="0" w:color="auto"/>
        <w:left w:val="none" w:sz="0" w:space="0" w:color="auto"/>
        <w:bottom w:val="none" w:sz="0" w:space="0" w:color="auto"/>
        <w:right w:val="none" w:sz="0" w:space="0" w:color="auto"/>
      </w:divBdr>
    </w:div>
    <w:div w:id="1243104440">
      <w:bodyDiv w:val="1"/>
      <w:marLeft w:val="0"/>
      <w:marRight w:val="0"/>
      <w:marTop w:val="0"/>
      <w:marBottom w:val="0"/>
      <w:divBdr>
        <w:top w:val="none" w:sz="0" w:space="0" w:color="auto"/>
        <w:left w:val="none" w:sz="0" w:space="0" w:color="auto"/>
        <w:bottom w:val="none" w:sz="0" w:space="0" w:color="auto"/>
        <w:right w:val="none" w:sz="0" w:space="0" w:color="auto"/>
      </w:divBdr>
    </w:div>
    <w:div w:id="1247035989">
      <w:bodyDiv w:val="1"/>
      <w:marLeft w:val="0"/>
      <w:marRight w:val="0"/>
      <w:marTop w:val="0"/>
      <w:marBottom w:val="0"/>
      <w:divBdr>
        <w:top w:val="none" w:sz="0" w:space="0" w:color="auto"/>
        <w:left w:val="none" w:sz="0" w:space="0" w:color="auto"/>
        <w:bottom w:val="none" w:sz="0" w:space="0" w:color="auto"/>
        <w:right w:val="none" w:sz="0" w:space="0" w:color="auto"/>
      </w:divBdr>
    </w:div>
    <w:div w:id="1251231450">
      <w:bodyDiv w:val="1"/>
      <w:marLeft w:val="0"/>
      <w:marRight w:val="0"/>
      <w:marTop w:val="0"/>
      <w:marBottom w:val="0"/>
      <w:divBdr>
        <w:top w:val="none" w:sz="0" w:space="0" w:color="auto"/>
        <w:left w:val="none" w:sz="0" w:space="0" w:color="auto"/>
        <w:bottom w:val="none" w:sz="0" w:space="0" w:color="auto"/>
        <w:right w:val="none" w:sz="0" w:space="0" w:color="auto"/>
      </w:divBdr>
    </w:div>
    <w:div w:id="1253273979">
      <w:bodyDiv w:val="1"/>
      <w:marLeft w:val="0"/>
      <w:marRight w:val="0"/>
      <w:marTop w:val="0"/>
      <w:marBottom w:val="0"/>
      <w:divBdr>
        <w:top w:val="none" w:sz="0" w:space="0" w:color="auto"/>
        <w:left w:val="none" w:sz="0" w:space="0" w:color="auto"/>
        <w:bottom w:val="none" w:sz="0" w:space="0" w:color="auto"/>
        <w:right w:val="none" w:sz="0" w:space="0" w:color="auto"/>
      </w:divBdr>
    </w:div>
    <w:div w:id="1259634116">
      <w:bodyDiv w:val="1"/>
      <w:marLeft w:val="0"/>
      <w:marRight w:val="0"/>
      <w:marTop w:val="0"/>
      <w:marBottom w:val="0"/>
      <w:divBdr>
        <w:top w:val="none" w:sz="0" w:space="0" w:color="auto"/>
        <w:left w:val="none" w:sz="0" w:space="0" w:color="auto"/>
        <w:bottom w:val="none" w:sz="0" w:space="0" w:color="auto"/>
        <w:right w:val="none" w:sz="0" w:space="0" w:color="auto"/>
      </w:divBdr>
    </w:div>
    <w:div w:id="1265266415">
      <w:bodyDiv w:val="1"/>
      <w:marLeft w:val="0"/>
      <w:marRight w:val="0"/>
      <w:marTop w:val="0"/>
      <w:marBottom w:val="0"/>
      <w:divBdr>
        <w:top w:val="none" w:sz="0" w:space="0" w:color="auto"/>
        <w:left w:val="none" w:sz="0" w:space="0" w:color="auto"/>
        <w:bottom w:val="none" w:sz="0" w:space="0" w:color="auto"/>
        <w:right w:val="none" w:sz="0" w:space="0" w:color="auto"/>
      </w:divBdr>
    </w:div>
    <w:div w:id="1270090187">
      <w:bodyDiv w:val="1"/>
      <w:marLeft w:val="0"/>
      <w:marRight w:val="0"/>
      <w:marTop w:val="0"/>
      <w:marBottom w:val="0"/>
      <w:divBdr>
        <w:top w:val="none" w:sz="0" w:space="0" w:color="auto"/>
        <w:left w:val="none" w:sz="0" w:space="0" w:color="auto"/>
        <w:bottom w:val="none" w:sz="0" w:space="0" w:color="auto"/>
        <w:right w:val="none" w:sz="0" w:space="0" w:color="auto"/>
      </w:divBdr>
    </w:div>
    <w:div w:id="1277323104">
      <w:bodyDiv w:val="1"/>
      <w:marLeft w:val="0"/>
      <w:marRight w:val="0"/>
      <w:marTop w:val="0"/>
      <w:marBottom w:val="0"/>
      <w:divBdr>
        <w:top w:val="none" w:sz="0" w:space="0" w:color="auto"/>
        <w:left w:val="none" w:sz="0" w:space="0" w:color="auto"/>
        <w:bottom w:val="none" w:sz="0" w:space="0" w:color="auto"/>
        <w:right w:val="none" w:sz="0" w:space="0" w:color="auto"/>
      </w:divBdr>
    </w:div>
    <w:div w:id="1277642948">
      <w:bodyDiv w:val="1"/>
      <w:marLeft w:val="0"/>
      <w:marRight w:val="0"/>
      <w:marTop w:val="0"/>
      <w:marBottom w:val="0"/>
      <w:divBdr>
        <w:top w:val="none" w:sz="0" w:space="0" w:color="auto"/>
        <w:left w:val="none" w:sz="0" w:space="0" w:color="auto"/>
        <w:bottom w:val="none" w:sz="0" w:space="0" w:color="auto"/>
        <w:right w:val="none" w:sz="0" w:space="0" w:color="auto"/>
      </w:divBdr>
    </w:div>
    <w:div w:id="1279408961">
      <w:bodyDiv w:val="1"/>
      <w:marLeft w:val="0"/>
      <w:marRight w:val="0"/>
      <w:marTop w:val="0"/>
      <w:marBottom w:val="0"/>
      <w:divBdr>
        <w:top w:val="none" w:sz="0" w:space="0" w:color="auto"/>
        <w:left w:val="none" w:sz="0" w:space="0" w:color="auto"/>
        <w:bottom w:val="none" w:sz="0" w:space="0" w:color="auto"/>
        <w:right w:val="none" w:sz="0" w:space="0" w:color="auto"/>
      </w:divBdr>
    </w:div>
    <w:div w:id="1280574749">
      <w:bodyDiv w:val="1"/>
      <w:marLeft w:val="0"/>
      <w:marRight w:val="0"/>
      <w:marTop w:val="0"/>
      <w:marBottom w:val="0"/>
      <w:divBdr>
        <w:top w:val="none" w:sz="0" w:space="0" w:color="auto"/>
        <w:left w:val="none" w:sz="0" w:space="0" w:color="auto"/>
        <w:bottom w:val="none" w:sz="0" w:space="0" w:color="auto"/>
        <w:right w:val="none" w:sz="0" w:space="0" w:color="auto"/>
      </w:divBdr>
    </w:div>
    <w:div w:id="1285500841">
      <w:bodyDiv w:val="1"/>
      <w:marLeft w:val="0"/>
      <w:marRight w:val="0"/>
      <w:marTop w:val="0"/>
      <w:marBottom w:val="0"/>
      <w:divBdr>
        <w:top w:val="none" w:sz="0" w:space="0" w:color="auto"/>
        <w:left w:val="none" w:sz="0" w:space="0" w:color="auto"/>
        <w:bottom w:val="none" w:sz="0" w:space="0" w:color="auto"/>
        <w:right w:val="none" w:sz="0" w:space="0" w:color="auto"/>
      </w:divBdr>
    </w:div>
    <w:div w:id="1295793989">
      <w:bodyDiv w:val="1"/>
      <w:marLeft w:val="0"/>
      <w:marRight w:val="0"/>
      <w:marTop w:val="0"/>
      <w:marBottom w:val="0"/>
      <w:divBdr>
        <w:top w:val="none" w:sz="0" w:space="0" w:color="auto"/>
        <w:left w:val="none" w:sz="0" w:space="0" w:color="auto"/>
        <w:bottom w:val="none" w:sz="0" w:space="0" w:color="auto"/>
        <w:right w:val="none" w:sz="0" w:space="0" w:color="auto"/>
      </w:divBdr>
    </w:div>
    <w:div w:id="1298990503">
      <w:bodyDiv w:val="1"/>
      <w:marLeft w:val="0"/>
      <w:marRight w:val="0"/>
      <w:marTop w:val="0"/>
      <w:marBottom w:val="0"/>
      <w:divBdr>
        <w:top w:val="none" w:sz="0" w:space="0" w:color="auto"/>
        <w:left w:val="none" w:sz="0" w:space="0" w:color="auto"/>
        <w:bottom w:val="none" w:sz="0" w:space="0" w:color="auto"/>
        <w:right w:val="none" w:sz="0" w:space="0" w:color="auto"/>
      </w:divBdr>
    </w:div>
    <w:div w:id="1301958987">
      <w:bodyDiv w:val="1"/>
      <w:marLeft w:val="0"/>
      <w:marRight w:val="0"/>
      <w:marTop w:val="0"/>
      <w:marBottom w:val="0"/>
      <w:divBdr>
        <w:top w:val="none" w:sz="0" w:space="0" w:color="auto"/>
        <w:left w:val="none" w:sz="0" w:space="0" w:color="auto"/>
        <w:bottom w:val="none" w:sz="0" w:space="0" w:color="auto"/>
        <w:right w:val="none" w:sz="0" w:space="0" w:color="auto"/>
      </w:divBdr>
    </w:div>
    <w:div w:id="1302465436">
      <w:bodyDiv w:val="1"/>
      <w:marLeft w:val="0"/>
      <w:marRight w:val="0"/>
      <w:marTop w:val="0"/>
      <w:marBottom w:val="0"/>
      <w:divBdr>
        <w:top w:val="none" w:sz="0" w:space="0" w:color="auto"/>
        <w:left w:val="none" w:sz="0" w:space="0" w:color="auto"/>
        <w:bottom w:val="none" w:sz="0" w:space="0" w:color="auto"/>
        <w:right w:val="none" w:sz="0" w:space="0" w:color="auto"/>
      </w:divBdr>
    </w:div>
    <w:div w:id="1306081819">
      <w:bodyDiv w:val="1"/>
      <w:marLeft w:val="0"/>
      <w:marRight w:val="0"/>
      <w:marTop w:val="0"/>
      <w:marBottom w:val="0"/>
      <w:divBdr>
        <w:top w:val="none" w:sz="0" w:space="0" w:color="auto"/>
        <w:left w:val="none" w:sz="0" w:space="0" w:color="auto"/>
        <w:bottom w:val="none" w:sz="0" w:space="0" w:color="auto"/>
        <w:right w:val="none" w:sz="0" w:space="0" w:color="auto"/>
      </w:divBdr>
    </w:div>
    <w:div w:id="1306740784">
      <w:bodyDiv w:val="1"/>
      <w:marLeft w:val="0"/>
      <w:marRight w:val="0"/>
      <w:marTop w:val="0"/>
      <w:marBottom w:val="0"/>
      <w:divBdr>
        <w:top w:val="none" w:sz="0" w:space="0" w:color="auto"/>
        <w:left w:val="none" w:sz="0" w:space="0" w:color="auto"/>
        <w:bottom w:val="none" w:sz="0" w:space="0" w:color="auto"/>
        <w:right w:val="none" w:sz="0" w:space="0" w:color="auto"/>
      </w:divBdr>
    </w:div>
    <w:div w:id="1306815404">
      <w:bodyDiv w:val="1"/>
      <w:marLeft w:val="0"/>
      <w:marRight w:val="0"/>
      <w:marTop w:val="0"/>
      <w:marBottom w:val="0"/>
      <w:divBdr>
        <w:top w:val="none" w:sz="0" w:space="0" w:color="auto"/>
        <w:left w:val="none" w:sz="0" w:space="0" w:color="auto"/>
        <w:bottom w:val="none" w:sz="0" w:space="0" w:color="auto"/>
        <w:right w:val="none" w:sz="0" w:space="0" w:color="auto"/>
      </w:divBdr>
    </w:div>
    <w:div w:id="1308320904">
      <w:bodyDiv w:val="1"/>
      <w:marLeft w:val="0"/>
      <w:marRight w:val="0"/>
      <w:marTop w:val="0"/>
      <w:marBottom w:val="0"/>
      <w:divBdr>
        <w:top w:val="none" w:sz="0" w:space="0" w:color="auto"/>
        <w:left w:val="none" w:sz="0" w:space="0" w:color="auto"/>
        <w:bottom w:val="none" w:sz="0" w:space="0" w:color="auto"/>
        <w:right w:val="none" w:sz="0" w:space="0" w:color="auto"/>
      </w:divBdr>
    </w:div>
    <w:div w:id="1310748896">
      <w:bodyDiv w:val="1"/>
      <w:marLeft w:val="0"/>
      <w:marRight w:val="0"/>
      <w:marTop w:val="0"/>
      <w:marBottom w:val="0"/>
      <w:divBdr>
        <w:top w:val="none" w:sz="0" w:space="0" w:color="auto"/>
        <w:left w:val="none" w:sz="0" w:space="0" w:color="auto"/>
        <w:bottom w:val="none" w:sz="0" w:space="0" w:color="auto"/>
        <w:right w:val="none" w:sz="0" w:space="0" w:color="auto"/>
      </w:divBdr>
    </w:div>
    <w:div w:id="1312370852">
      <w:bodyDiv w:val="1"/>
      <w:marLeft w:val="0"/>
      <w:marRight w:val="0"/>
      <w:marTop w:val="0"/>
      <w:marBottom w:val="0"/>
      <w:divBdr>
        <w:top w:val="none" w:sz="0" w:space="0" w:color="auto"/>
        <w:left w:val="none" w:sz="0" w:space="0" w:color="auto"/>
        <w:bottom w:val="none" w:sz="0" w:space="0" w:color="auto"/>
        <w:right w:val="none" w:sz="0" w:space="0" w:color="auto"/>
      </w:divBdr>
    </w:div>
    <w:div w:id="1315720268">
      <w:bodyDiv w:val="1"/>
      <w:marLeft w:val="0"/>
      <w:marRight w:val="0"/>
      <w:marTop w:val="0"/>
      <w:marBottom w:val="0"/>
      <w:divBdr>
        <w:top w:val="none" w:sz="0" w:space="0" w:color="auto"/>
        <w:left w:val="none" w:sz="0" w:space="0" w:color="auto"/>
        <w:bottom w:val="none" w:sz="0" w:space="0" w:color="auto"/>
        <w:right w:val="none" w:sz="0" w:space="0" w:color="auto"/>
      </w:divBdr>
    </w:div>
    <w:div w:id="1330251728">
      <w:bodyDiv w:val="1"/>
      <w:marLeft w:val="0"/>
      <w:marRight w:val="0"/>
      <w:marTop w:val="0"/>
      <w:marBottom w:val="0"/>
      <w:divBdr>
        <w:top w:val="none" w:sz="0" w:space="0" w:color="auto"/>
        <w:left w:val="none" w:sz="0" w:space="0" w:color="auto"/>
        <w:bottom w:val="none" w:sz="0" w:space="0" w:color="auto"/>
        <w:right w:val="none" w:sz="0" w:space="0" w:color="auto"/>
      </w:divBdr>
    </w:div>
    <w:div w:id="1334409356">
      <w:bodyDiv w:val="1"/>
      <w:marLeft w:val="0"/>
      <w:marRight w:val="0"/>
      <w:marTop w:val="0"/>
      <w:marBottom w:val="0"/>
      <w:divBdr>
        <w:top w:val="none" w:sz="0" w:space="0" w:color="auto"/>
        <w:left w:val="none" w:sz="0" w:space="0" w:color="auto"/>
        <w:bottom w:val="none" w:sz="0" w:space="0" w:color="auto"/>
        <w:right w:val="none" w:sz="0" w:space="0" w:color="auto"/>
      </w:divBdr>
    </w:div>
    <w:div w:id="1335959784">
      <w:bodyDiv w:val="1"/>
      <w:marLeft w:val="0"/>
      <w:marRight w:val="0"/>
      <w:marTop w:val="0"/>
      <w:marBottom w:val="0"/>
      <w:divBdr>
        <w:top w:val="none" w:sz="0" w:space="0" w:color="auto"/>
        <w:left w:val="none" w:sz="0" w:space="0" w:color="auto"/>
        <w:bottom w:val="none" w:sz="0" w:space="0" w:color="auto"/>
        <w:right w:val="none" w:sz="0" w:space="0" w:color="auto"/>
      </w:divBdr>
    </w:div>
    <w:div w:id="1339771010">
      <w:bodyDiv w:val="1"/>
      <w:marLeft w:val="0"/>
      <w:marRight w:val="0"/>
      <w:marTop w:val="0"/>
      <w:marBottom w:val="0"/>
      <w:divBdr>
        <w:top w:val="none" w:sz="0" w:space="0" w:color="auto"/>
        <w:left w:val="none" w:sz="0" w:space="0" w:color="auto"/>
        <w:bottom w:val="none" w:sz="0" w:space="0" w:color="auto"/>
        <w:right w:val="none" w:sz="0" w:space="0" w:color="auto"/>
      </w:divBdr>
    </w:div>
    <w:div w:id="1340351859">
      <w:bodyDiv w:val="1"/>
      <w:marLeft w:val="0"/>
      <w:marRight w:val="0"/>
      <w:marTop w:val="0"/>
      <w:marBottom w:val="0"/>
      <w:divBdr>
        <w:top w:val="none" w:sz="0" w:space="0" w:color="auto"/>
        <w:left w:val="none" w:sz="0" w:space="0" w:color="auto"/>
        <w:bottom w:val="none" w:sz="0" w:space="0" w:color="auto"/>
        <w:right w:val="none" w:sz="0" w:space="0" w:color="auto"/>
      </w:divBdr>
    </w:div>
    <w:div w:id="1341589369">
      <w:bodyDiv w:val="1"/>
      <w:marLeft w:val="0"/>
      <w:marRight w:val="0"/>
      <w:marTop w:val="0"/>
      <w:marBottom w:val="0"/>
      <w:divBdr>
        <w:top w:val="none" w:sz="0" w:space="0" w:color="auto"/>
        <w:left w:val="none" w:sz="0" w:space="0" w:color="auto"/>
        <w:bottom w:val="none" w:sz="0" w:space="0" w:color="auto"/>
        <w:right w:val="none" w:sz="0" w:space="0" w:color="auto"/>
      </w:divBdr>
    </w:div>
    <w:div w:id="1352301813">
      <w:bodyDiv w:val="1"/>
      <w:marLeft w:val="0"/>
      <w:marRight w:val="0"/>
      <w:marTop w:val="0"/>
      <w:marBottom w:val="0"/>
      <w:divBdr>
        <w:top w:val="none" w:sz="0" w:space="0" w:color="auto"/>
        <w:left w:val="none" w:sz="0" w:space="0" w:color="auto"/>
        <w:bottom w:val="none" w:sz="0" w:space="0" w:color="auto"/>
        <w:right w:val="none" w:sz="0" w:space="0" w:color="auto"/>
      </w:divBdr>
    </w:div>
    <w:div w:id="1353338081">
      <w:bodyDiv w:val="1"/>
      <w:marLeft w:val="0"/>
      <w:marRight w:val="0"/>
      <w:marTop w:val="0"/>
      <w:marBottom w:val="0"/>
      <w:divBdr>
        <w:top w:val="none" w:sz="0" w:space="0" w:color="auto"/>
        <w:left w:val="none" w:sz="0" w:space="0" w:color="auto"/>
        <w:bottom w:val="none" w:sz="0" w:space="0" w:color="auto"/>
        <w:right w:val="none" w:sz="0" w:space="0" w:color="auto"/>
      </w:divBdr>
    </w:div>
    <w:div w:id="1370489868">
      <w:bodyDiv w:val="1"/>
      <w:marLeft w:val="0"/>
      <w:marRight w:val="0"/>
      <w:marTop w:val="0"/>
      <w:marBottom w:val="0"/>
      <w:divBdr>
        <w:top w:val="none" w:sz="0" w:space="0" w:color="auto"/>
        <w:left w:val="none" w:sz="0" w:space="0" w:color="auto"/>
        <w:bottom w:val="none" w:sz="0" w:space="0" w:color="auto"/>
        <w:right w:val="none" w:sz="0" w:space="0" w:color="auto"/>
      </w:divBdr>
    </w:div>
    <w:div w:id="1372681420">
      <w:bodyDiv w:val="1"/>
      <w:marLeft w:val="0"/>
      <w:marRight w:val="0"/>
      <w:marTop w:val="0"/>
      <w:marBottom w:val="0"/>
      <w:divBdr>
        <w:top w:val="none" w:sz="0" w:space="0" w:color="auto"/>
        <w:left w:val="none" w:sz="0" w:space="0" w:color="auto"/>
        <w:bottom w:val="none" w:sz="0" w:space="0" w:color="auto"/>
        <w:right w:val="none" w:sz="0" w:space="0" w:color="auto"/>
      </w:divBdr>
    </w:div>
    <w:div w:id="1378163468">
      <w:bodyDiv w:val="1"/>
      <w:marLeft w:val="0"/>
      <w:marRight w:val="0"/>
      <w:marTop w:val="0"/>
      <w:marBottom w:val="0"/>
      <w:divBdr>
        <w:top w:val="none" w:sz="0" w:space="0" w:color="auto"/>
        <w:left w:val="none" w:sz="0" w:space="0" w:color="auto"/>
        <w:bottom w:val="none" w:sz="0" w:space="0" w:color="auto"/>
        <w:right w:val="none" w:sz="0" w:space="0" w:color="auto"/>
      </w:divBdr>
    </w:div>
    <w:div w:id="1379622093">
      <w:bodyDiv w:val="1"/>
      <w:marLeft w:val="0"/>
      <w:marRight w:val="0"/>
      <w:marTop w:val="0"/>
      <w:marBottom w:val="0"/>
      <w:divBdr>
        <w:top w:val="none" w:sz="0" w:space="0" w:color="auto"/>
        <w:left w:val="none" w:sz="0" w:space="0" w:color="auto"/>
        <w:bottom w:val="none" w:sz="0" w:space="0" w:color="auto"/>
        <w:right w:val="none" w:sz="0" w:space="0" w:color="auto"/>
      </w:divBdr>
    </w:div>
    <w:div w:id="1381633283">
      <w:bodyDiv w:val="1"/>
      <w:marLeft w:val="0"/>
      <w:marRight w:val="0"/>
      <w:marTop w:val="0"/>
      <w:marBottom w:val="0"/>
      <w:divBdr>
        <w:top w:val="none" w:sz="0" w:space="0" w:color="auto"/>
        <w:left w:val="none" w:sz="0" w:space="0" w:color="auto"/>
        <w:bottom w:val="none" w:sz="0" w:space="0" w:color="auto"/>
        <w:right w:val="none" w:sz="0" w:space="0" w:color="auto"/>
      </w:divBdr>
    </w:div>
    <w:div w:id="1383603052">
      <w:bodyDiv w:val="1"/>
      <w:marLeft w:val="0"/>
      <w:marRight w:val="0"/>
      <w:marTop w:val="0"/>
      <w:marBottom w:val="0"/>
      <w:divBdr>
        <w:top w:val="none" w:sz="0" w:space="0" w:color="auto"/>
        <w:left w:val="none" w:sz="0" w:space="0" w:color="auto"/>
        <w:bottom w:val="none" w:sz="0" w:space="0" w:color="auto"/>
        <w:right w:val="none" w:sz="0" w:space="0" w:color="auto"/>
      </w:divBdr>
    </w:div>
    <w:div w:id="1396204858">
      <w:bodyDiv w:val="1"/>
      <w:marLeft w:val="0"/>
      <w:marRight w:val="0"/>
      <w:marTop w:val="0"/>
      <w:marBottom w:val="0"/>
      <w:divBdr>
        <w:top w:val="none" w:sz="0" w:space="0" w:color="auto"/>
        <w:left w:val="none" w:sz="0" w:space="0" w:color="auto"/>
        <w:bottom w:val="none" w:sz="0" w:space="0" w:color="auto"/>
        <w:right w:val="none" w:sz="0" w:space="0" w:color="auto"/>
      </w:divBdr>
    </w:div>
    <w:div w:id="1398943888">
      <w:bodyDiv w:val="1"/>
      <w:marLeft w:val="0"/>
      <w:marRight w:val="0"/>
      <w:marTop w:val="0"/>
      <w:marBottom w:val="0"/>
      <w:divBdr>
        <w:top w:val="none" w:sz="0" w:space="0" w:color="auto"/>
        <w:left w:val="none" w:sz="0" w:space="0" w:color="auto"/>
        <w:bottom w:val="none" w:sz="0" w:space="0" w:color="auto"/>
        <w:right w:val="none" w:sz="0" w:space="0" w:color="auto"/>
      </w:divBdr>
    </w:div>
    <w:div w:id="1402630717">
      <w:bodyDiv w:val="1"/>
      <w:marLeft w:val="0"/>
      <w:marRight w:val="0"/>
      <w:marTop w:val="0"/>
      <w:marBottom w:val="0"/>
      <w:divBdr>
        <w:top w:val="none" w:sz="0" w:space="0" w:color="auto"/>
        <w:left w:val="none" w:sz="0" w:space="0" w:color="auto"/>
        <w:bottom w:val="none" w:sz="0" w:space="0" w:color="auto"/>
        <w:right w:val="none" w:sz="0" w:space="0" w:color="auto"/>
      </w:divBdr>
    </w:div>
    <w:div w:id="1414283495">
      <w:bodyDiv w:val="1"/>
      <w:marLeft w:val="0"/>
      <w:marRight w:val="0"/>
      <w:marTop w:val="0"/>
      <w:marBottom w:val="0"/>
      <w:divBdr>
        <w:top w:val="none" w:sz="0" w:space="0" w:color="auto"/>
        <w:left w:val="none" w:sz="0" w:space="0" w:color="auto"/>
        <w:bottom w:val="none" w:sz="0" w:space="0" w:color="auto"/>
        <w:right w:val="none" w:sz="0" w:space="0" w:color="auto"/>
      </w:divBdr>
    </w:div>
    <w:div w:id="1414625910">
      <w:bodyDiv w:val="1"/>
      <w:marLeft w:val="0"/>
      <w:marRight w:val="0"/>
      <w:marTop w:val="0"/>
      <w:marBottom w:val="0"/>
      <w:divBdr>
        <w:top w:val="none" w:sz="0" w:space="0" w:color="auto"/>
        <w:left w:val="none" w:sz="0" w:space="0" w:color="auto"/>
        <w:bottom w:val="none" w:sz="0" w:space="0" w:color="auto"/>
        <w:right w:val="none" w:sz="0" w:space="0" w:color="auto"/>
      </w:divBdr>
    </w:div>
    <w:div w:id="1414667071">
      <w:bodyDiv w:val="1"/>
      <w:marLeft w:val="0"/>
      <w:marRight w:val="0"/>
      <w:marTop w:val="0"/>
      <w:marBottom w:val="0"/>
      <w:divBdr>
        <w:top w:val="none" w:sz="0" w:space="0" w:color="auto"/>
        <w:left w:val="none" w:sz="0" w:space="0" w:color="auto"/>
        <w:bottom w:val="none" w:sz="0" w:space="0" w:color="auto"/>
        <w:right w:val="none" w:sz="0" w:space="0" w:color="auto"/>
      </w:divBdr>
    </w:div>
    <w:div w:id="1415932797">
      <w:bodyDiv w:val="1"/>
      <w:marLeft w:val="0"/>
      <w:marRight w:val="0"/>
      <w:marTop w:val="0"/>
      <w:marBottom w:val="0"/>
      <w:divBdr>
        <w:top w:val="none" w:sz="0" w:space="0" w:color="auto"/>
        <w:left w:val="none" w:sz="0" w:space="0" w:color="auto"/>
        <w:bottom w:val="none" w:sz="0" w:space="0" w:color="auto"/>
        <w:right w:val="none" w:sz="0" w:space="0" w:color="auto"/>
      </w:divBdr>
    </w:div>
    <w:div w:id="1416783613">
      <w:bodyDiv w:val="1"/>
      <w:marLeft w:val="0"/>
      <w:marRight w:val="0"/>
      <w:marTop w:val="0"/>
      <w:marBottom w:val="0"/>
      <w:divBdr>
        <w:top w:val="none" w:sz="0" w:space="0" w:color="auto"/>
        <w:left w:val="none" w:sz="0" w:space="0" w:color="auto"/>
        <w:bottom w:val="none" w:sz="0" w:space="0" w:color="auto"/>
        <w:right w:val="none" w:sz="0" w:space="0" w:color="auto"/>
      </w:divBdr>
    </w:div>
    <w:div w:id="1424911773">
      <w:bodyDiv w:val="1"/>
      <w:marLeft w:val="0"/>
      <w:marRight w:val="0"/>
      <w:marTop w:val="0"/>
      <w:marBottom w:val="0"/>
      <w:divBdr>
        <w:top w:val="none" w:sz="0" w:space="0" w:color="auto"/>
        <w:left w:val="none" w:sz="0" w:space="0" w:color="auto"/>
        <w:bottom w:val="none" w:sz="0" w:space="0" w:color="auto"/>
        <w:right w:val="none" w:sz="0" w:space="0" w:color="auto"/>
      </w:divBdr>
    </w:div>
    <w:div w:id="1426925239">
      <w:bodyDiv w:val="1"/>
      <w:marLeft w:val="0"/>
      <w:marRight w:val="0"/>
      <w:marTop w:val="0"/>
      <w:marBottom w:val="0"/>
      <w:divBdr>
        <w:top w:val="none" w:sz="0" w:space="0" w:color="auto"/>
        <w:left w:val="none" w:sz="0" w:space="0" w:color="auto"/>
        <w:bottom w:val="none" w:sz="0" w:space="0" w:color="auto"/>
        <w:right w:val="none" w:sz="0" w:space="0" w:color="auto"/>
      </w:divBdr>
    </w:div>
    <w:div w:id="1427190106">
      <w:bodyDiv w:val="1"/>
      <w:marLeft w:val="0"/>
      <w:marRight w:val="0"/>
      <w:marTop w:val="0"/>
      <w:marBottom w:val="0"/>
      <w:divBdr>
        <w:top w:val="none" w:sz="0" w:space="0" w:color="auto"/>
        <w:left w:val="none" w:sz="0" w:space="0" w:color="auto"/>
        <w:bottom w:val="none" w:sz="0" w:space="0" w:color="auto"/>
        <w:right w:val="none" w:sz="0" w:space="0" w:color="auto"/>
      </w:divBdr>
    </w:div>
    <w:div w:id="1427581646">
      <w:bodyDiv w:val="1"/>
      <w:marLeft w:val="0"/>
      <w:marRight w:val="0"/>
      <w:marTop w:val="0"/>
      <w:marBottom w:val="0"/>
      <w:divBdr>
        <w:top w:val="none" w:sz="0" w:space="0" w:color="auto"/>
        <w:left w:val="none" w:sz="0" w:space="0" w:color="auto"/>
        <w:bottom w:val="none" w:sz="0" w:space="0" w:color="auto"/>
        <w:right w:val="none" w:sz="0" w:space="0" w:color="auto"/>
      </w:divBdr>
    </w:div>
    <w:div w:id="1434398926">
      <w:bodyDiv w:val="1"/>
      <w:marLeft w:val="0"/>
      <w:marRight w:val="0"/>
      <w:marTop w:val="0"/>
      <w:marBottom w:val="0"/>
      <w:divBdr>
        <w:top w:val="none" w:sz="0" w:space="0" w:color="auto"/>
        <w:left w:val="none" w:sz="0" w:space="0" w:color="auto"/>
        <w:bottom w:val="none" w:sz="0" w:space="0" w:color="auto"/>
        <w:right w:val="none" w:sz="0" w:space="0" w:color="auto"/>
      </w:divBdr>
    </w:div>
    <w:div w:id="1437748812">
      <w:bodyDiv w:val="1"/>
      <w:marLeft w:val="0"/>
      <w:marRight w:val="0"/>
      <w:marTop w:val="0"/>
      <w:marBottom w:val="0"/>
      <w:divBdr>
        <w:top w:val="none" w:sz="0" w:space="0" w:color="auto"/>
        <w:left w:val="none" w:sz="0" w:space="0" w:color="auto"/>
        <w:bottom w:val="none" w:sz="0" w:space="0" w:color="auto"/>
        <w:right w:val="none" w:sz="0" w:space="0" w:color="auto"/>
      </w:divBdr>
    </w:div>
    <w:div w:id="1450395535">
      <w:bodyDiv w:val="1"/>
      <w:marLeft w:val="0"/>
      <w:marRight w:val="0"/>
      <w:marTop w:val="0"/>
      <w:marBottom w:val="0"/>
      <w:divBdr>
        <w:top w:val="none" w:sz="0" w:space="0" w:color="auto"/>
        <w:left w:val="none" w:sz="0" w:space="0" w:color="auto"/>
        <w:bottom w:val="none" w:sz="0" w:space="0" w:color="auto"/>
        <w:right w:val="none" w:sz="0" w:space="0" w:color="auto"/>
      </w:divBdr>
    </w:div>
    <w:div w:id="1470829801">
      <w:bodyDiv w:val="1"/>
      <w:marLeft w:val="0"/>
      <w:marRight w:val="0"/>
      <w:marTop w:val="0"/>
      <w:marBottom w:val="0"/>
      <w:divBdr>
        <w:top w:val="none" w:sz="0" w:space="0" w:color="auto"/>
        <w:left w:val="none" w:sz="0" w:space="0" w:color="auto"/>
        <w:bottom w:val="none" w:sz="0" w:space="0" w:color="auto"/>
        <w:right w:val="none" w:sz="0" w:space="0" w:color="auto"/>
      </w:divBdr>
    </w:div>
    <w:div w:id="1479422295">
      <w:bodyDiv w:val="1"/>
      <w:marLeft w:val="0"/>
      <w:marRight w:val="0"/>
      <w:marTop w:val="0"/>
      <w:marBottom w:val="0"/>
      <w:divBdr>
        <w:top w:val="none" w:sz="0" w:space="0" w:color="auto"/>
        <w:left w:val="none" w:sz="0" w:space="0" w:color="auto"/>
        <w:bottom w:val="none" w:sz="0" w:space="0" w:color="auto"/>
        <w:right w:val="none" w:sz="0" w:space="0" w:color="auto"/>
      </w:divBdr>
    </w:div>
    <w:div w:id="1483963556">
      <w:bodyDiv w:val="1"/>
      <w:marLeft w:val="0"/>
      <w:marRight w:val="0"/>
      <w:marTop w:val="0"/>
      <w:marBottom w:val="0"/>
      <w:divBdr>
        <w:top w:val="none" w:sz="0" w:space="0" w:color="auto"/>
        <w:left w:val="none" w:sz="0" w:space="0" w:color="auto"/>
        <w:bottom w:val="none" w:sz="0" w:space="0" w:color="auto"/>
        <w:right w:val="none" w:sz="0" w:space="0" w:color="auto"/>
      </w:divBdr>
    </w:div>
    <w:div w:id="1487473067">
      <w:bodyDiv w:val="1"/>
      <w:marLeft w:val="0"/>
      <w:marRight w:val="0"/>
      <w:marTop w:val="0"/>
      <w:marBottom w:val="0"/>
      <w:divBdr>
        <w:top w:val="none" w:sz="0" w:space="0" w:color="auto"/>
        <w:left w:val="none" w:sz="0" w:space="0" w:color="auto"/>
        <w:bottom w:val="none" w:sz="0" w:space="0" w:color="auto"/>
        <w:right w:val="none" w:sz="0" w:space="0" w:color="auto"/>
      </w:divBdr>
    </w:div>
    <w:div w:id="1488667446">
      <w:bodyDiv w:val="1"/>
      <w:marLeft w:val="0"/>
      <w:marRight w:val="0"/>
      <w:marTop w:val="0"/>
      <w:marBottom w:val="0"/>
      <w:divBdr>
        <w:top w:val="none" w:sz="0" w:space="0" w:color="auto"/>
        <w:left w:val="none" w:sz="0" w:space="0" w:color="auto"/>
        <w:bottom w:val="none" w:sz="0" w:space="0" w:color="auto"/>
        <w:right w:val="none" w:sz="0" w:space="0" w:color="auto"/>
      </w:divBdr>
    </w:div>
    <w:div w:id="1493253223">
      <w:bodyDiv w:val="1"/>
      <w:marLeft w:val="0"/>
      <w:marRight w:val="0"/>
      <w:marTop w:val="0"/>
      <w:marBottom w:val="0"/>
      <w:divBdr>
        <w:top w:val="none" w:sz="0" w:space="0" w:color="auto"/>
        <w:left w:val="none" w:sz="0" w:space="0" w:color="auto"/>
        <w:bottom w:val="none" w:sz="0" w:space="0" w:color="auto"/>
        <w:right w:val="none" w:sz="0" w:space="0" w:color="auto"/>
      </w:divBdr>
    </w:div>
    <w:div w:id="1494685424">
      <w:bodyDiv w:val="1"/>
      <w:marLeft w:val="0"/>
      <w:marRight w:val="0"/>
      <w:marTop w:val="0"/>
      <w:marBottom w:val="0"/>
      <w:divBdr>
        <w:top w:val="none" w:sz="0" w:space="0" w:color="auto"/>
        <w:left w:val="none" w:sz="0" w:space="0" w:color="auto"/>
        <w:bottom w:val="none" w:sz="0" w:space="0" w:color="auto"/>
        <w:right w:val="none" w:sz="0" w:space="0" w:color="auto"/>
      </w:divBdr>
    </w:div>
    <w:div w:id="1497916592">
      <w:bodyDiv w:val="1"/>
      <w:marLeft w:val="0"/>
      <w:marRight w:val="0"/>
      <w:marTop w:val="0"/>
      <w:marBottom w:val="0"/>
      <w:divBdr>
        <w:top w:val="none" w:sz="0" w:space="0" w:color="auto"/>
        <w:left w:val="none" w:sz="0" w:space="0" w:color="auto"/>
        <w:bottom w:val="none" w:sz="0" w:space="0" w:color="auto"/>
        <w:right w:val="none" w:sz="0" w:space="0" w:color="auto"/>
      </w:divBdr>
    </w:div>
    <w:div w:id="1501390209">
      <w:bodyDiv w:val="1"/>
      <w:marLeft w:val="0"/>
      <w:marRight w:val="0"/>
      <w:marTop w:val="0"/>
      <w:marBottom w:val="0"/>
      <w:divBdr>
        <w:top w:val="none" w:sz="0" w:space="0" w:color="auto"/>
        <w:left w:val="none" w:sz="0" w:space="0" w:color="auto"/>
        <w:bottom w:val="none" w:sz="0" w:space="0" w:color="auto"/>
        <w:right w:val="none" w:sz="0" w:space="0" w:color="auto"/>
      </w:divBdr>
    </w:div>
    <w:div w:id="1514031098">
      <w:bodyDiv w:val="1"/>
      <w:marLeft w:val="0"/>
      <w:marRight w:val="0"/>
      <w:marTop w:val="0"/>
      <w:marBottom w:val="0"/>
      <w:divBdr>
        <w:top w:val="none" w:sz="0" w:space="0" w:color="auto"/>
        <w:left w:val="none" w:sz="0" w:space="0" w:color="auto"/>
        <w:bottom w:val="none" w:sz="0" w:space="0" w:color="auto"/>
        <w:right w:val="none" w:sz="0" w:space="0" w:color="auto"/>
      </w:divBdr>
    </w:div>
    <w:div w:id="1516724271">
      <w:bodyDiv w:val="1"/>
      <w:marLeft w:val="0"/>
      <w:marRight w:val="0"/>
      <w:marTop w:val="0"/>
      <w:marBottom w:val="0"/>
      <w:divBdr>
        <w:top w:val="none" w:sz="0" w:space="0" w:color="auto"/>
        <w:left w:val="none" w:sz="0" w:space="0" w:color="auto"/>
        <w:bottom w:val="none" w:sz="0" w:space="0" w:color="auto"/>
        <w:right w:val="none" w:sz="0" w:space="0" w:color="auto"/>
      </w:divBdr>
    </w:div>
    <w:div w:id="1524855220">
      <w:bodyDiv w:val="1"/>
      <w:marLeft w:val="0"/>
      <w:marRight w:val="0"/>
      <w:marTop w:val="0"/>
      <w:marBottom w:val="0"/>
      <w:divBdr>
        <w:top w:val="none" w:sz="0" w:space="0" w:color="auto"/>
        <w:left w:val="none" w:sz="0" w:space="0" w:color="auto"/>
        <w:bottom w:val="none" w:sz="0" w:space="0" w:color="auto"/>
        <w:right w:val="none" w:sz="0" w:space="0" w:color="auto"/>
      </w:divBdr>
    </w:div>
    <w:div w:id="1530293133">
      <w:bodyDiv w:val="1"/>
      <w:marLeft w:val="0"/>
      <w:marRight w:val="0"/>
      <w:marTop w:val="0"/>
      <w:marBottom w:val="0"/>
      <w:divBdr>
        <w:top w:val="none" w:sz="0" w:space="0" w:color="auto"/>
        <w:left w:val="none" w:sz="0" w:space="0" w:color="auto"/>
        <w:bottom w:val="none" w:sz="0" w:space="0" w:color="auto"/>
        <w:right w:val="none" w:sz="0" w:space="0" w:color="auto"/>
      </w:divBdr>
    </w:div>
    <w:div w:id="1531189470">
      <w:bodyDiv w:val="1"/>
      <w:marLeft w:val="0"/>
      <w:marRight w:val="0"/>
      <w:marTop w:val="0"/>
      <w:marBottom w:val="0"/>
      <w:divBdr>
        <w:top w:val="none" w:sz="0" w:space="0" w:color="auto"/>
        <w:left w:val="none" w:sz="0" w:space="0" w:color="auto"/>
        <w:bottom w:val="none" w:sz="0" w:space="0" w:color="auto"/>
        <w:right w:val="none" w:sz="0" w:space="0" w:color="auto"/>
      </w:divBdr>
    </w:div>
    <w:div w:id="1532110396">
      <w:bodyDiv w:val="1"/>
      <w:marLeft w:val="0"/>
      <w:marRight w:val="0"/>
      <w:marTop w:val="0"/>
      <w:marBottom w:val="0"/>
      <w:divBdr>
        <w:top w:val="none" w:sz="0" w:space="0" w:color="auto"/>
        <w:left w:val="none" w:sz="0" w:space="0" w:color="auto"/>
        <w:bottom w:val="none" w:sz="0" w:space="0" w:color="auto"/>
        <w:right w:val="none" w:sz="0" w:space="0" w:color="auto"/>
      </w:divBdr>
    </w:div>
    <w:div w:id="1539782137">
      <w:bodyDiv w:val="1"/>
      <w:marLeft w:val="0"/>
      <w:marRight w:val="0"/>
      <w:marTop w:val="0"/>
      <w:marBottom w:val="0"/>
      <w:divBdr>
        <w:top w:val="none" w:sz="0" w:space="0" w:color="auto"/>
        <w:left w:val="none" w:sz="0" w:space="0" w:color="auto"/>
        <w:bottom w:val="none" w:sz="0" w:space="0" w:color="auto"/>
        <w:right w:val="none" w:sz="0" w:space="0" w:color="auto"/>
      </w:divBdr>
    </w:div>
    <w:div w:id="1540239782">
      <w:bodyDiv w:val="1"/>
      <w:marLeft w:val="0"/>
      <w:marRight w:val="0"/>
      <w:marTop w:val="0"/>
      <w:marBottom w:val="0"/>
      <w:divBdr>
        <w:top w:val="none" w:sz="0" w:space="0" w:color="auto"/>
        <w:left w:val="none" w:sz="0" w:space="0" w:color="auto"/>
        <w:bottom w:val="none" w:sz="0" w:space="0" w:color="auto"/>
        <w:right w:val="none" w:sz="0" w:space="0" w:color="auto"/>
      </w:divBdr>
    </w:div>
    <w:div w:id="1542009551">
      <w:bodyDiv w:val="1"/>
      <w:marLeft w:val="0"/>
      <w:marRight w:val="0"/>
      <w:marTop w:val="0"/>
      <w:marBottom w:val="0"/>
      <w:divBdr>
        <w:top w:val="none" w:sz="0" w:space="0" w:color="auto"/>
        <w:left w:val="none" w:sz="0" w:space="0" w:color="auto"/>
        <w:bottom w:val="none" w:sz="0" w:space="0" w:color="auto"/>
        <w:right w:val="none" w:sz="0" w:space="0" w:color="auto"/>
      </w:divBdr>
    </w:div>
    <w:div w:id="1548255185">
      <w:bodyDiv w:val="1"/>
      <w:marLeft w:val="0"/>
      <w:marRight w:val="0"/>
      <w:marTop w:val="0"/>
      <w:marBottom w:val="0"/>
      <w:divBdr>
        <w:top w:val="none" w:sz="0" w:space="0" w:color="auto"/>
        <w:left w:val="none" w:sz="0" w:space="0" w:color="auto"/>
        <w:bottom w:val="none" w:sz="0" w:space="0" w:color="auto"/>
        <w:right w:val="none" w:sz="0" w:space="0" w:color="auto"/>
      </w:divBdr>
    </w:div>
    <w:div w:id="1553420388">
      <w:bodyDiv w:val="1"/>
      <w:marLeft w:val="0"/>
      <w:marRight w:val="0"/>
      <w:marTop w:val="0"/>
      <w:marBottom w:val="0"/>
      <w:divBdr>
        <w:top w:val="none" w:sz="0" w:space="0" w:color="auto"/>
        <w:left w:val="none" w:sz="0" w:space="0" w:color="auto"/>
        <w:bottom w:val="none" w:sz="0" w:space="0" w:color="auto"/>
        <w:right w:val="none" w:sz="0" w:space="0" w:color="auto"/>
      </w:divBdr>
    </w:div>
    <w:div w:id="1558395325">
      <w:bodyDiv w:val="1"/>
      <w:marLeft w:val="0"/>
      <w:marRight w:val="0"/>
      <w:marTop w:val="0"/>
      <w:marBottom w:val="0"/>
      <w:divBdr>
        <w:top w:val="none" w:sz="0" w:space="0" w:color="auto"/>
        <w:left w:val="none" w:sz="0" w:space="0" w:color="auto"/>
        <w:bottom w:val="none" w:sz="0" w:space="0" w:color="auto"/>
        <w:right w:val="none" w:sz="0" w:space="0" w:color="auto"/>
      </w:divBdr>
    </w:div>
    <w:div w:id="1558590234">
      <w:bodyDiv w:val="1"/>
      <w:marLeft w:val="0"/>
      <w:marRight w:val="0"/>
      <w:marTop w:val="0"/>
      <w:marBottom w:val="0"/>
      <w:divBdr>
        <w:top w:val="none" w:sz="0" w:space="0" w:color="auto"/>
        <w:left w:val="none" w:sz="0" w:space="0" w:color="auto"/>
        <w:bottom w:val="none" w:sz="0" w:space="0" w:color="auto"/>
        <w:right w:val="none" w:sz="0" w:space="0" w:color="auto"/>
      </w:divBdr>
    </w:div>
    <w:div w:id="1572151362">
      <w:bodyDiv w:val="1"/>
      <w:marLeft w:val="0"/>
      <w:marRight w:val="0"/>
      <w:marTop w:val="0"/>
      <w:marBottom w:val="0"/>
      <w:divBdr>
        <w:top w:val="none" w:sz="0" w:space="0" w:color="auto"/>
        <w:left w:val="none" w:sz="0" w:space="0" w:color="auto"/>
        <w:bottom w:val="none" w:sz="0" w:space="0" w:color="auto"/>
        <w:right w:val="none" w:sz="0" w:space="0" w:color="auto"/>
      </w:divBdr>
    </w:div>
    <w:div w:id="1575898103">
      <w:bodyDiv w:val="1"/>
      <w:marLeft w:val="0"/>
      <w:marRight w:val="0"/>
      <w:marTop w:val="0"/>
      <w:marBottom w:val="0"/>
      <w:divBdr>
        <w:top w:val="none" w:sz="0" w:space="0" w:color="auto"/>
        <w:left w:val="none" w:sz="0" w:space="0" w:color="auto"/>
        <w:bottom w:val="none" w:sz="0" w:space="0" w:color="auto"/>
        <w:right w:val="none" w:sz="0" w:space="0" w:color="auto"/>
      </w:divBdr>
    </w:div>
    <w:div w:id="1577475521">
      <w:bodyDiv w:val="1"/>
      <w:marLeft w:val="0"/>
      <w:marRight w:val="0"/>
      <w:marTop w:val="0"/>
      <w:marBottom w:val="0"/>
      <w:divBdr>
        <w:top w:val="none" w:sz="0" w:space="0" w:color="auto"/>
        <w:left w:val="none" w:sz="0" w:space="0" w:color="auto"/>
        <w:bottom w:val="none" w:sz="0" w:space="0" w:color="auto"/>
        <w:right w:val="none" w:sz="0" w:space="0" w:color="auto"/>
      </w:divBdr>
    </w:div>
    <w:div w:id="1581132498">
      <w:bodyDiv w:val="1"/>
      <w:marLeft w:val="0"/>
      <w:marRight w:val="0"/>
      <w:marTop w:val="0"/>
      <w:marBottom w:val="0"/>
      <w:divBdr>
        <w:top w:val="none" w:sz="0" w:space="0" w:color="auto"/>
        <w:left w:val="none" w:sz="0" w:space="0" w:color="auto"/>
        <w:bottom w:val="none" w:sz="0" w:space="0" w:color="auto"/>
        <w:right w:val="none" w:sz="0" w:space="0" w:color="auto"/>
      </w:divBdr>
    </w:div>
    <w:div w:id="1592549164">
      <w:bodyDiv w:val="1"/>
      <w:marLeft w:val="0"/>
      <w:marRight w:val="0"/>
      <w:marTop w:val="0"/>
      <w:marBottom w:val="0"/>
      <w:divBdr>
        <w:top w:val="none" w:sz="0" w:space="0" w:color="auto"/>
        <w:left w:val="none" w:sz="0" w:space="0" w:color="auto"/>
        <w:bottom w:val="none" w:sz="0" w:space="0" w:color="auto"/>
        <w:right w:val="none" w:sz="0" w:space="0" w:color="auto"/>
      </w:divBdr>
    </w:div>
    <w:div w:id="1593123193">
      <w:bodyDiv w:val="1"/>
      <w:marLeft w:val="0"/>
      <w:marRight w:val="0"/>
      <w:marTop w:val="0"/>
      <w:marBottom w:val="0"/>
      <w:divBdr>
        <w:top w:val="none" w:sz="0" w:space="0" w:color="auto"/>
        <w:left w:val="none" w:sz="0" w:space="0" w:color="auto"/>
        <w:bottom w:val="none" w:sz="0" w:space="0" w:color="auto"/>
        <w:right w:val="none" w:sz="0" w:space="0" w:color="auto"/>
      </w:divBdr>
    </w:div>
    <w:div w:id="1596397178">
      <w:bodyDiv w:val="1"/>
      <w:marLeft w:val="0"/>
      <w:marRight w:val="0"/>
      <w:marTop w:val="0"/>
      <w:marBottom w:val="0"/>
      <w:divBdr>
        <w:top w:val="none" w:sz="0" w:space="0" w:color="auto"/>
        <w:left w:val="none" w:sz="0" w:space="0" w:color="auto"/>
        <w:bottom w:val="none" w:sz="0" w:space="0" w:color="auto"/>
        <w:right w:val="none" w:sz="0" w:space="0" w:color="auto"/>
      </w:divBdr>
    </w:div>
    <w:div w:id="1598974761">
      <w:bodyDiv w:val="1"/>
      <w:marLeft w:val="0"/>
      <w:marRight w:val="0"/>
      <w:marTop w:val="0"/>
      <w:marBottom w:val="0"/>
      <w:divBdr>
        <w:top w:val="none" w:sz="0" w:space="0" w:color="auto"/>
        <w:left w:val="none" w:sz="0" w:space="0" w:color="auto"/>
        <w:bottom w:val="none" w:sz="0" w:space="0" w:color="auto"/>
        <w:right w:val="none" w:sz="0" w:space="0" w:color="auto"/>
      </w:divBdr>
    </w:div>
    <w:div w:id="1600599835">
      <w:bodyDiv w:val="1"/>
      <w:marLeft w:val="0"/>
      <w:marRight w:val="0"/>
      <w:marTop w:val="0"/>
      <w:marBottom w:val="0"/>
      <w:divBdr>
        <w:top w:val="none" w:sz="0" w:space="0" w:color="auto"/>
        <w:left w:val="none" w:sz="0" w:space="0" w:color="auto"/>
        <w:bottom w:val="none" w:sz="0" w:space="0" w:color="auto"/>
        <w:right w:val="none" w:sz="0" w:space="0" w:color="auto"/>
      </w:divBdr>
    </w:div>
    <w:div w:id="1604148562">
      <w:bodyDiv w:val="1"/>
      <w:marLeft w:val="0"/>
      <w:marRight w:val="0"/>
      <w:marTop w:val="0"/>
      <w:marBottom w:val="0"/>
      <w:divBdr>
        <w:top w:val="none" w:sz="0" w:space="0" w:color="auto"/>
        <w:left w:val="none" w:sz="0" w:space="0" w:color="auto"/>
        <w:bottom w:val="none" w:sz="0" w:space="0" w:color="auto"/>
        <w:right w:val="none" w:sz="0" w:space="0" w:color="auto"/>
      </w:divBdr>
    </w:div>
    <w:div w:id="1604267809">
      <w:bodyDiv w:val="1"/>
      <w:marLeft w:val="0"/>
      <w:marRight w:val="0"/>
      <w:marTop w:val="0"/>
      <w:marBottom w:val="0"/>
      <w:divBdr>
        <w:top w:val="none" w:sz="0" w:space="0" w:color="auto"/>
        <w:left w:val="none" w:sz="0" w:space="0" w:color="auto"/>
        <w:bottom w:val="none" w:sz="0" w:space="0" w:color="auto"/>
        <w:right w:val="none" w:sz="0" w:space="0" w:color="auto"/>
      </w:divBdr>
    </w:div>
    <w:div w:id="1605533253">
      <w:bodyDiv w:val="1"/>
      <w:marLeft w:val="0"/>
      <w:marRight w:val="0"/>
      <w:marTop w:val="0"/>
      <w:marBottom w:val="0"/>
      <w:divBdr>
        <w:top w:val="none" w:sz="0" w:space="0" w:color="auto"/>
        <w:left w:val="none" w:sz="0" w:space="0" w:color="auto"/>
        <w:bottom w:val="none" w:sz="0" w:space="0" w:color="auto"/>
        <w:right w:val="none" w:sz="0" w:space="0" w:color="auto"/>
      </w:divBdr>
    </w:div>
    <w:div w:id="1605651165">
      <w:bodyDiv w:val="1"/>
      <w:marLeft w:val="0"/>
      <w:marRight w:val="0"/>
      <w:marTop w:val="0"/>
      <w:marBottom w:val="0"/>
      <w:divBdr>
        <w:top w:val="none" w:sz="0" w:space="0" w:color="auto"/>
        <w:left w:val="none" w:sz="0" w:space="0" w:color="auto"/>
        <w:bottom w:val="none" w:sz="0" w:space="0" w:color="auto"/>
        <w:right w:val="none" w:sz="0" w:space="0" w:color="auto"/>
      </w:divBdr>
    </w:div>
    <w:div w:id="1607738851">
      <w:bodyDiv w:val="1"/>
      <w:marLeft w:val="0"/>
      <w:marRight w:val="0"/>
      <w:marTop w:val="0"/>
      <w:marBottom w:val="0"/>
      <w:divBdr>
        <w:top w:val="none" w:sz="0" w:space="0" w:color="auto"/>
        <w:left w:val="none" w:sz="0" w:space="0" w:color="auto"/>
        <w:bottom w:val="none" w:sz="0" w:space="0" w:color="auto"/>
        <w:right w:val="none" w:sz="0" w:space="0" w:color="auto"/>
      </w:divBdr>
    </w:div>
    <w:div w:id="1610430651">
      <w:bodyDiv w:val="1"/>
      <w:marLeft w:val="0"/>
      <w:marRight w:val="0"/>
      <w:marTop w:val="0"/>
      <w:marBottom w:val="0"/>
      <w:divBdr>
        <w:top w:val="none" w:sz="0" w:space="0" w:color="auto"/>
        <w:left w:val="none" w:sz="0" w:space="0" w:color="auto"/>
        <w:bottom w:val="none" w:sz="0" w:space="0" w:color="auto"/>
        <w:right w:val="none" w:sz="0" w:space="0" w:color="auto"/>
      </w:divBdr>
    </w:div>
    <w:div w:id="1618565065">
      <w:bodyDiv w:val="1"/>
      <w:marLeft w:val="0"/>
      <w:marRight w:val="0"/>
      <w:marTop w:val="0"/>
      <w:marBottom w:val="0"/>
      <w:divBdr>
        <w:top w:val="none" w:sz="0" w:space="0" w:color="auto"/>
        <w:left w:val="none" w:sz="0" w:space="0" w:color="auto"/>
        <w:bottom w:val="none" w:sz="0" w:space="0" w:color="auto"/>
        <w:right w:val="none" w:sz="0" w:space="0" w:color="auto"/>
      </w:divBdr>
    </w:div>
    <w:div w:id="1620642439">
      <w:bodyDiv w:val="1"/>
      <w:marLeft w:val="0"/>
      <w:marRight w:val="0"/>
      <w:marTop w:val="0"/>
      <w:marBottom w:val="0"/>
      <w:divBdr>
        <w:top w:val="none" w:sz="0" w:space="0" w:color="auto"/>
        <w:left w:val="none" w:sz="0" w:space="0" w:color="auto"/>
        <w:bottom w:val="none" w:sz="0" w:space="0" w:color="auto"/>
        <w:right w:val="none" w:sz="0" w:space="0" w:color="auto"/>
      </w:divBdr>
    </w:div>
    <w:div w:id="1621182416">
      <w:bodyDiv w:val="1"/>
      <w:marLeft w:val="0"/>
      <w:marRight w:val="0"/>
      <w:marTop w:val="0"/>
      <w:marBottom w:val="0"/>
      <w:divBdr>
        <w:top w:val="none" w:sz="0" w:space="0" w:color="auto"/>
        <w:left w:val="none" w:sz="0" w:space="0" w:color="auto"/>
        <w:bottom w:val="none" w:sz="0" w:space="0" w:color="auto"/>
        <w:right w:val="none" w:sz="0" w:space="0" w:color="auto"/>
      </w:divBdr>
    </w:div>
    <w:div w:id="1626155528">
      <w:bodyDiv w:val="1"/>
      <w:marLeft w:val="0"/>
      <w:marRight w:val="0"/>
      <w:marTop w:val="0"/>
      <w:marBottom w:val="0"/>
      <w:divBdr>
        <w:top w:val="none" w:sz="0" w:space="0" w:color="auto"/>
        <w:left w:val="none" w:sz="0" w:space="0" w:color="auto"/>
        <w:bottom w:val="none" w:sz="0" w:space="0" w:color="auto"/>
        <w:right w:val="none" w:sz="0" w:space="0" w:color="auto"/>
      </w:divBdr>
    </w:div>
    <w:div w:id="1627082003">
      <w:bodyDiv w:val="1"/>
      <w:marLeft w:val="0"/>
      <w:marRight w:val="0"/>
      <w:marTop w:val="0"/>
      <w:marBottom w:val="0"/>
      <w:divBdr>
        <w:top w:val="none" w:sz="0" w:space="0" w:color="auto"/>
        <w:left w:val="none" w:sz="0" w:space="0" w:color="auto"/>
        <w:bottom w:val="none" w:sz="0" w:space="0" w:color="auto"/>
        <w:right w:val="none" w:sz="0" w:space="0" w:color="auto"/>
      </w:divBdr>
    </w:div>
    <w:div w:id="1633823830">
      <w:bodyDiv w:val="1"/>
      <w:marLeft w:val="0"/>
      <w:marRight w:val="0"/>
      <w:marTop w:val="0"/>
      <w:marBottom w:val="0"/>
      <w:divBdr>
        <w:top w:val="none" w:sz="0" w:space="0" w:color="auto"/>
        <w:left w:val="none" w:sz="0" w:space="0" w:color="auto"/>
        <w:bottom w:val="none" w:sz="0" w:space="0" w:color="auto"/>
        <w:right w:val="none" w:sz="0" w:space="0" w:color="auto"/>
      </w:divBdr>
    </w:div>
    <w:div w:id="1648169283">
      <w:bodyDiv w:val="1"/>
      <w:marLeft w:val="0"/>
      <w:marRight w:val="0"/>
      <w:marTop w:val="0"/>
      <w:marBottom w:val="0"/>
      <w:divBdr>
        <w:top w:val="none" w:sz="0" w:space="0" w:color="auto"/>
        <w:left w:val="none" w:sz="0" w:space="0" w:color="auto"/>
        <w:bottom w:val="none" w:sz="0" w:space="0" w:color="auto"/>
        <w:right w:val="none" w:sz="0" w:space="0" w:color="auto"/>
      </w:divBdr>
    </w:div>
    <w:div w:id="1650478114">
      <w:bodyDiv w:val="1"/>
      <w:marLeft w:val="0"/>
      <w:marRight w:val="0"/>
      <w:marTop w:val="0"/>
      <w:marBottom w:val="0"/>
      <w:divBdr>
        <w:top w:val="none" w:sz="0" w:space="0" w:color="auto"/>
        <w:left w:val="none" w:sz="0" w:space="0" w:color="auto"/>
        <w:bottom w:val="none" w:sz="0" w:space="0" w:color="auto"/>
        <w:right w:val="none" w:sz="0" w:space="0" w:color="auto"/>
      </w:divBdr>
    </w:div>
    <w:div w:id="1652831414">
      <w:bodyDiv w:val="1"/>
      <w:marLeft w:val="0"/>
      <w:marRight w:val="0"/>
      <w:marTop w:val="0"/>
      <w:marBottom w:val="0"/>
      <w:divBdr>
        <w:top w:val="none" w:sz="0" w:space="0" w:color="auto"/>
        <w:left w:val="none" w:sz="0" w:space="0" w:color="auto"/>
        <w:bottom w:val="none" w:sz="0" w:space="0" w:color="auto"/>
        <w:right w:val="none" w:sz="0" w:space="0" w:color="auto"/>
      </w:divBdr>
    </w:div>
    <w:div w:id="1653170276">
      <w:bodyDiv w:val="1"/>
      <w:marLeft w:val="0"/>
      <w:marRight w:val="0"/>
      <w:marTop w:val="0"/>
      <w:marBottom w:val="0"/>
      <w:divBdr>
        <w:top w:val="none" w:sz="0" w:space="0" w:color="auto"/>
        <w:left w:val="none" w:sz="0" w:space="0" w:color="auto"/>
        <w:bottom w:val="none" w:sz="0" w:space="0" w:color="auto"/>
        <w:right w:val="none" w:sz="0" w:space="0" w:color="auto"/>
      </w:divBdr>
    </w:div>
    <w:div w:id="1656370448">
      <w:bodyDiv w:val="1"/>
      <w:marLeft w:val="0"/>
      <w:marRight w:val="0"/>
      <w:marTop w:val="0"/>
      <w:marBottom w:val="0"/>
      <w:divBdr>
        <w:top w:val="none" w:sz="0" w:space="0" w:color="auto"/>
        <w:left w:val="none" w:sz="0" w:space="0" w:color="auto"/>
        <w:bottom w:val="none" w:sz="0" w:space="0" w:color="auto"/>
        <w:right w:val="none" w:sz="0" w:space="0" w:color="auto"/>
      </w:divBdr>
    </w:div>
    <w:div w:id="1656497412">
      <w:bodyDiv w:val="1"/>
      <w:marLeft w:val="0"/>
      <w:marRight w:val="0"/>
      <w:marTop w:val="0"/>
      <w:marBottom w:val="0"/>
      <w:divBdr>
        <w:top w:val="none" w:sz="0" w:space="0" w:color="auto"/>
        <w:left w:val="none" w:sz="0" w:space="0" w:color="auto"/>
        <w:bottom w:val="none" w:sz="0" w:space="0" w:color="auto"/>
        <w:right w:val="none" w:sz="0" w:space="0" w:color="auto"/>
      </w:divBdr>
    </w:div>
    <w:div w:id="1658416130">
      <w:bodyDiv w:val="1"/>
      <w:marLeft w:val="0"/>
      <w:marRight w:val="0"/>
      <w:marTop w:val="0"/>
      <w:marBottom w:val="0"/>
      <w:divBdr>
        <w:top w:val="none" w:sz="0" w:space="0" w:color="auto"/>
        <w:left w:val="none" w:sz="0" w:space="0" w:color="auto"/>
        <w:bottom w:val="none" w:sz="0" w:space="0" w:color="auto"/>
        <w:right w:val="none" w:sz="0" w:space="0" w:color="auto"/>
      </w:divBdr>
    </w:div>
    <w:div w:id="1665621358">
      <w:bodyDiv w:val="1"/>
      <w:marLeft w:val="0"/>
      <w:marRight w:val="0"/>
      <w:marTop w:val="0"/>
      <w:marBottom w:val="0"/>
      <w:divBdr>
        <w:top w:val="none" w:sz="0" w:space="0" w:color="auto"/>
        <w:left w:val="none" w:sz="0" w:space="0" w:color="auto"/>
        <w:bottom w:val="none" w:sz="0" w:space="0" w:color="auto"/>
        <w:right w:val="none" w:sz="0" w:space="0" w:color="auto"/>
      </w:divBdr>
    </w:div>
    <w:div w:id="1678650586">
      <w:bodyDiv w:val="1"/>
      <w:marLeft w:val="0"/>
      <w:marRight w:val="0"/>
      <w:marTop w:val="0"/>
      <w:marBottom w:val="0"/>
      <w:divBdr>
        <w:top w:val="none" w:sz="0" w:space="0" w:color="auto"/>
        <w:left w:val="none" w:sz="0" w:space="0" w:color="auto"/>
        <w:bottom w:val="none" w:sz="0" w:space="0" w:color="auto"/>
        <w:right w:val="none" w:sz="0" w:space="0" w:color="auto"/>
      </w:divBdr>
    </w:div>
    <w:div w:id="1679427603">
      <w:bodyDiv w:val="1"/>
      <w:marLeft w:val="0"/>
      <w:marRight w:val="0"/>
      <w:marTop w:val="0"/>
      <w:marBottom w:val="0"/>
      <w:divBdr>
        <w:top w:val="none" w:sz="0" w:space="0" w:color="auto"/>
        <w:left w:val="none" w:sz="0" w:space="0" w:color="auto"/>
        <w:bottom w:val="none" w:sz="0" w:space="0" w:color="auto"/>
        <w:right w:val="none" w:sz="0" w:space="0" w:color="auto"/>
      </w:divBdr>
    </w:div>
    <w:div w:id="1682780026">
      <w:bodyDiv w:val="1"/>
      <w:marLeft w:val="0"/>
      <w:marRight w:val="0"/>
      <w:marTop w:val="0"/>
      <w:marBottom w:val="0"/>
      <w:divBdr>
        <w:top w:val="none" w:sz="0" w:space="0" w:color="auto"/>
        <w:left w:val="none" w:sz="0" w:space="0" w:color="auto"/>
        <w:bottom w:val="none" w:sz="0" w:space="0" w:color="auto"/>
        <w:right w:val="none" w:sz="0" w:space="0" w:color="auto"/>
      </w:divBdr>
    </w:div>
    <w:div w:id="1683507122">
      <w:bodyDiv w:val="1"/>
      <w:marLeft w:val="0"/>
      <w:marRight w:val="0"/>
      <w:marTop w:val="0"/>
      <w:marBottom w:val="0"/>
      <w:divBdr>
        <w:top w:val="none" w:sz="0" w:space="0" w:color="auto"/>
        <w:left w:val="none" w:sz="0" w:space="0" w:color="auto"/>
        <w:bottom w:val="none" w:sz="0" w:space="0" w:color="auto"/>
        <w:right w:val="none" w:sz="0" w:space="0" w:color="auto"/>
      </w:divBdr>
    </w:div>
    <w:div w:id="1686399855">
      <w:bodyDiv w:val="1"/>
      <w:marLeft w:val="0"/>
      <w:marRight w:val="0"/>
      <w:marTop w:val="0"/>
      <w:marBottom w:val="0"/>
      <w:divBdr>
        <w:top w:val="none" w:sz="0" w:space="0" w:color="auto"/>
        <w:left w:val="none" w:sz="0" w:space="0" w:color="auto"/>
        <w:bottom w:val="none" w:sz="0" w:space="0" w:color="auto"/>
        <w:right w:val="none" w:sz="0" w:space="0" w:color="auto"/>
      </w:divBdr>
    </w:div>
    <w:div w:id="1688676129">
      <w:bodyDiv w:val="1"/>
      <w:marLeft w:val="0"/>
      <w:marRight w:val="0"/>
      <w:marTop w:val="0"/>
      <w:marBottom w:val="0"/>
      <w:divBdr>
        <w:top w:val="none" w:sz="0" w:space="0" w:color="auto"/>
        <w:left w:val="none" w:sz="0" w:space="0" w:color="auto"/>
        <w:bottom w:val="none" w:sz="0" w:space="0" w:color="auto"/>
        <w:right w:val="none" w:sz="0" w:space="0" w:color="auto"/>
      </w:divBdr>
    </w:div>
    <w:div w:id="1691645638">
      <w:bodyDiv w:val="1"/>
      <w:marLeft w:val="0"/>
      <w:marRight w:val="0"/>
      <w:marTop w:val="0"/>
      <w:marBottom w:val="0"/>
      <w:divBdr>
        <w:top w:val="none" w:sz="0" w:space="0" w:color="auto"/>
        <w:left w:val="none" w:sz="0" w:space="0" w:color="auto"/>
        <w:bottom w:val="none" w:sz="0" w:space="0" w:color="auto"/>
        <w:right w:val="none" w:sz="0" w:space="0" w:color="auto"/>
      </w:divBdr>
    </w:div>
    <w:div w:id="1694070496">
      <w:bodyDiv w:val="1"/>
      <w:marLeft w:val="0"/>
      <w:marRight w:val="0"/>
      <w:marTop w:val="0"/>
      <w:marBottom w:val="0"/>
      <w:divBdr>
        <w:top w:val="none" w:sz="0" w:space="0" w:color="auto"/>
        <w:left w:val="none" w:sz="0" w:space="0" w:color="auto"/>
        <w:bottom w:val="none" w:sz="0" w:space="0" w:color="auto"/>
        <w:right w:val="none" w:sz="0" w:space="0" w:color="auto"/>
      </w:divBdr>
    </w:div>
    <w:div w:id="1704400090">
      <w:bodyDiv w:val="1"/>
      <w:marLeft w:val="0"/>
      <w:marRight w:val="0"/>
      <w:marTop w:val="0"/>
      <w:marBottom w:val="0"/>
      <w:divBdr>
        <w:top w:val="none" w:sz="0" w:space="0" w:color="auto"/>
        <w:left w:val="none" w:sz="0" w:space="0" w:color="auto"/>
        <w:bottom w:val="none" w:sz="0" w:space="0" w:color="auto"/>
        <w:right w:val="none" w:sz="0" w:space="0" w:color="auto"/>
      </w:divBdr>
    </w:div>
    <w:div w:id="1707099868">
      <w:bodyDiv w:val="1"/>
      <w:marLeft w:val="0"/>
      <w:marRight w:val="0"/>
      <w:marTop w:val="0"/>
      <w:marBottom w:val="0"/>
      <w:divBdr>
        <w:top w:val="none" w:sz="0" w:space="0" w:color="auto"/>
        <w:left w:val="none" w:sz="0" w:space="0" w:color="auto"/>
        <w:bottom w:val="none" w:sz="0" w:space="0" w:color="auto"/>
        <w:right w:val="none" w:sz="0" w:space="0" w:color="auto"/>
      </w:divBdr>
    </w:div>
    <w:div w:id="1717973259">
      <w:bodyDiv w:val="1"/>
      <w:marLeft w:val="0"/>
      <w:marRight w:val="0"/>
      <w:marTop w:val="0"/>
      <w:marBottom w:val="0"/>
      <w:divBdr>
        <w:top w:val="none" w:sz="0" w:space="0" w:color="auto"/>
        <w:left w:val="none" w:sz="0" w:space="0" w:color="auto"/>
        <w:bottom w:val="none" w:sz="0" w:space="0" w:color="auto"/>
        <w:right w:val="none" w:sz="0" w:space="0" w:color="auto"/>
      </w:divBdr>
    </w:div>
    <w:div w:id="1731151109">
      <w:bodyDiv w:val="1"/>
      <w:marLeft w:val="0"/>
      <w:marRight w:val="0"/>
      <w:marTop w:val="0"/>
      <w:marBottom w:val="0"/>
      <w:divBdr>
        <w:top w:val="none" w:sz="0" w:space="0" w:color="auto"/>
        <w:left w:val="none" w:sz="0" w:space="0" w:color="auto"/>
        <w:bottom w:val="none" w:sz="0" w:space="0" w:color="auto"/>
        <w:right w:val="none" w:sz="0" w:space="0" w:color="auto"/>
      </w:divBdr>
    </w:div>
    <w:div w:id="1735854420">
      <w:bodyDiv w:val="1"/>
      <w:marLeft w:val="0"/>
      <w:marRight w:val="0"/>
      <w:marTop w:val="0"/>
      <w:marBottom w:val="0"/>
      <w:divBdr>
        <w:top w:val="none" w:sz="0" w:space="0" w:color="auto"/>
        <w:left w:val="none" w:sz="0" w:space="0" w:color="auto"/>
        <w:bottom w:val="none" w:sz="0" w:space="0" w:color="auto"/>
        <w:right w:val="none" w:sz="0" w:space="0" w:color="auto"/>
      </w:divBdr>
    </w:div>
    <w:div w:id="1745183502">
      <w:bodyDiv w:val="1"/>
      <w:marLeft w:val="0"/>
      <w:marRight w:val="0"/>
      <w:marTop w:val="0"/>
      <w:marBottom w:val="0"/>
      <w:divBdr>
        <w:top w:val="none" w:sz="0" w:space="0" w:color="auto"/>
        <w:left w:val="none" w:sz="0" w:space="0" w:color="auto"/>
        <w:bottom w:val="none" w:sz="0" w:space="0" w:color="auto"/>
        <w:right w:val="none" w:sz="0" w:space="0" w:color="auto"/>
      </w:divBdr>
    </w:div>
    <w:div w:id="1746410572">
      <w:bodyDiv w:val="1"/>
      <w:marLeft w:val="0"/>
      <w:marRight w:val="0"/>
      <w:marTop w:val="0"/>
      <w:marBottom w:val="0"/>
      <w:divBdr>
        <w:top w:val="none" w:sz="0" w:space="0" w:color="auto"/>
        <w:left w:val="none" w:sz="0" w:space="0" w:color="auto"/>
        <w:bottom w:val="none" w:sz="0" w:space="0" w:color="auto"/>
        <w:right w:val="none" w:sz="0" w:space="0" w:color="auto"/>
      </w:divBdr>
    </w:div>
    <w:div w:id="1753812858">
      <w:bodyDiv w:val="1"/>
      <w:marLeft w:val="0"/>
      <w:marRight w:val="0"/>
      <w:marTop w:val="0"/>
      <w:marBottom w:val="0"/>
      <w:divBdr>
        <w:top w:val="none" w:sz="0" w:space="0" w:color="auto"/>
        <w:left w:val="none" w:sz="0" w:space="0" w:color="auto"/>
        <w:bottom w:val="none" w:sz="0" w:space="0" w:color="auto"/>
        <w:right w:val="none" w:sz="0" w:space="0" w:color="auto"/>
      </w:divBdr>
    </w:div>
    <w:div w:id="1763645823">
      <w:bodyDiv w:val="1"/>
      <w:marLeft w:val="0"/>
      <w:marRight w:val="0"/>
      <w:marTop w:val="0"/>
      <w:marBottom w:val="0"/>
      <w:divBdr>
        <w:top w:val="none" w:sz="0" w:space="0" w:color="auto"/>
        <w:left w:val="none" w:sz="0" w:space="0" w:color="auto"/>
        <w:bottom w:val="none" w:sz="0" w:space="0" w:color="auto"/>
        <w:right w:val="none" w:sz="0" w:space="0" w:color="auto"/>
      </w:divBdr>
    </w:div>
    <w:div w:id="1765884667">
      <w:bodyDiv w:val="1"/>
      <w:marLeft w:val="0"/>
      <w:marRight w:val="0"/>
      <w:marTop w:val="0"/>
      <w:marBottom w:val="0"/>
      <w:divBdr>
        <w:top w:val="none" w:sz="0" w:space="0" w:color="auto"/>
        <w:left w:val="none" w:sz="0" w:space="0" w:color="auto"/>
        <w:bottom w:val="none" w:sz="0" w:space="0" w:color="auto"/>
        <w:right w:val="none" w:sz="0" w:space="0" w:color="auto"/>
      </w:divBdr>
    </w:div>
    <w:div w:id="1770730822">
      <w:bodyDiv w:val="1"/>
      <w:marLeft w:val="0"/>
      <w:marRight w:val="0"/>
      <w:marTop w:val="0"/>
      <w:marBottom w:val="0"/>
      <w:divBdr>
        <w:top w:val="none" w:sz="0" w:space="0" w:color="auto"/>
        <w:left w:val="none" w:sz="0" w:space="0" w:color="auto"/>
        <w:bottom w:val="none" w:sz="0" w:space="0" w:color="auto"/>
        <w:right w:val="none" w:sz="0" w:space="0" w:color="auto"/>
      </w:divBdr>
    </w:div>
    <w:div w:id="1771199192">
      <w:bodyDiv w:val="1"/>
      <w:marLeft w:val="0"/>
      <w:marRight w:val="0"/>
      <w:marTop w:val="0"/>
      <w:marBottom w:val="0"/>
      <w:divBdr>
        <w:top w:val="none" w:sz="0" w:space="0" w:color="auto"/>
        <w:left w:val="none" w:sz="0" w:space="0" w:color="auto"/>
        <w:bottom w:val="none" w:sz="0" w:space="0" w:color="auto"/>
        <w:right w:val="none" w:sz="0" w:space="0" w:color="auto"/>
      </w:divBdr>
    </w:div>
    <w:div w:id="1775634349">
      <w:bodyDiv w:val="1"/>
      <w:marLeft w:val="0"/>
      <w:marRight w:val="0"/>
      <w:marTop w:val="0"/>
      <w:marBottom w:val="0"/>
      <w:divBdr>
        <w:top w:val="none" w:sz="0" w:space="0" w:color="auto"/>
        <w:left w:val="none" w:sz="0" w:space="0" w:color="auto"/>
        <w:bottom w:val="none" w:sz="0" w:space="0" w:color="auto"/>
        <w:right w:val="none" w:sz="0" w:space="0" w:color="auto"/>
      </w:divBdr>
    </w:div>
    <w:div w:id="1777825279">
      <w:bodyDiv w:val="1"/>
      <w:marLeft w:val="0"/>
      <w:marRight w:val="0"/>
      <w:marTop w:val="0"/>
      <w:marBottom w:val="0"/>
      <w:divBdr>
        <w:top w:val="none" w:sz="0" w:space="0" w:color="auto"/>
        <w:left w:val="none" w:sz="0" w:space="0" w:color="auto"/>
        <w:bottom w:val="none" w:sz="0" w:space="0" w:color="auto"/>
        <w:right w:val="none" w:sz="0" w:space="0" w:color="auto"/>
      </w:divBdr>
    </w:div>
    <w:div w:id="1779252357">
      <w:bodyDiv w:val="1"/>
      <w:marLeft w:val="0"/>
      <w:marRight w:val="0"/>
      <w:marTop w:val="0"/>
      <w:marBottom w:val="0"/>
      <w:divBdr>
        <w:top w:val="none" w:sz="0" w:space="0" w:color="auto"/>
        <w:left w:val="none" w:sz="0" w:space="0" w:color="auto"/>
        <w:bottom w:val="none" w:sz="0" w:space="0" w:color="auto"/>
        <w:right w:val="none" w:sz="0" w:space="0" w:color="auto"/>
      </w:divBdr>
    </w:div>
    <w:div w:id="1780567620">
      <w:bodyDiv w:val="1"/>
      <w:marLeft w:val="0"/>
      <w:marRight w:val="0"/>
      <w:marTop w:val="0"/>
      <w:marBottom w:val="0"/>
      <w:divBdr>
        <w:top w:val="none" w:sz="0" w:space="0" w:color="auto"/>
        <w:left w:val="none" w:sz="0" w:space="0" w:color="auto"/>
        <w:bottom w:val="none" w:sz="0" w:space="0" w:color="auto"/>
        <w:right w:val="none" w:sz="0" w:space="0" w:color="auto"/>
      </w:divBdr>
    </w:div>
    <w:div w:id="1781946900">
      <w:bodyDiv w:val="1"/>
      <w:marLeft w:val="0"/>
      <w:marRight w:val="0"/>
      <w:marTop w:val="0"/>
      <w:marBottom w:val="0"/>
      <w:divBdr>
        <w:top w:val="none" w:sz="0" w:space="0" w:color="auto"/>
        <w:left w:val="none" w:sz="0" w:space="0" w:color="auto"/>
        <w:bottom w:val="none" w:sz="0" w:space="0" w:color="auto"/>
        <w:right w:val="none" w:sz="0" w:space="0" w:color="auto"/>
      </w:divBdr>
    </w:div>
    <w:div w:id="1787001356">
      <w:bodyDiv w:val="1"/>
      <w:marLeft w:val="0"/>
      <w:marRight w:val="0"/>
      <w:marTop w:val="0"/>
      <w:marBottom w:val="0"/>
      <w:divBdr>
        <w:top w:val="none" w:sz="0" w:space="0" w:color="auto"/>
        <w:left w:val="none" w:sz="0" w:space="0" w:color="auto"/>
        <w:bottom w:val="none" w:sz="0" w:space="0" w:color="auto"/>
        <w:right w:val="none" w:sz="0" w:space="0" w:color="auto"/>
      </w:divBdr>
    </w:div>
    <w:div w:id="1790779567">
      <w:bodyDiv w:val="1"/>
      <w:marLeft w:val="0"/>
      <w:marRight w:val="0"/>
      <w:marTop w:val="0"/>
      <w:marBottom w:val="0"/>
      <w:divBdr>
        <w:top w:val="none" w:sz="0" w:space="0" w:color="auto"/>
        <w:left w:val="none" w:sz="0" w:space="0" w:color="auto"/>
        <w:bottom w:val="none" w:sz="0" w:space="0" w:color="auto"/>
        <w:right w:val="none" w:sz="0" w:space="0" w:color="auto"/>
      </w:divBdr>
    </w:div>
    <w:div w:id="1792284776">
      <w:bodyDiv w:val="1"/>
      <w:marLeft w:val="0"/>
      <w:marRight w:val="0"/>
      <w:marTop w:val="0"/>
      <w:marBottom w:val="0"/>
      <w:divBdr>
        <w:top w:val="none" w:sz="0" w:space="0" w:color="auto"/>
        <w:left w:val="none" w:sz="0" w:space="0" w:color="auto"/>
        <w:bottom w:val="none" w:sz="0" w:space="0" w:color="auto"/>
        <w:right w:val="none" w:sz="0" w:space="0" w:color="auto"/>
      </w:divBdr>
    </w:div>
    <w:div w:id="1796487881">
      <w:bodyDiv w:val="1"/>
      <w:marLeft w:val="0"/>
      <w:marRight w:val="0"/>
      <w:marTop w:val="0"/>
      <w:marBottom w:val="0"/>
      <w:divBdr>
        <w:top w:val="none" w:sz="0" w:space="0" w:color="auto"/>
        <w:left w:val="none" w:sz="0" w:space="0" w:color="auto"/>
        <w:bottom w:val="none" w:sz="0" w:space="0" w:color="auto"/>
        <w:right w:val="none" w:sz="0" w:space="0" w:color="auto"/>
      </w:divBdr>
    </w:div>
    <w:div w:id="1817257654">
      <w:bodyDiv w:val="1"/>
      <w:marLeft w:val="0"/>
      <w:marRight w:val="0"/>
      <w:marTop w:val="0"/>
      <w:marBottom w:val="0"/>
      <w:divBdr>
        <w:top w:val="none" w:sz="0" w:space="0" w:color="auto"/>
        <w:left w:val="none" w:sz="0" w:space="0" w:color="auto"/>
        <w:bottom w:val="none" w:sz="0" w:space="0" w:color="auto"/>
        <w:right w:val="none" w:sz="0" w:space="0" w:color="auto"/>
      </w:divBdr>
    </w:div>
    <w:div w:id="1819030596">
      <w:bodyDiv w:val="1"/>
      <w:marLeft w:val="0"/>
      <w:marRight w:val="0"/>
      <w:marTop w:val="0"/>
      <w:marBottom w:val="0"/>
      <w:divBdr>
        <w:top w:val="none" w:sz="0" w:space="0" w:color="auto"/>
        <w:left w:val="none" w:sz="0" w:space="0" w:color="auto"/>
        <w:bottom w:val="none" w:sz="0" w:space="0" w:color="auto"/>
        <w:right w:val="none" w:sz="0" w:space="0" w:color="auto"/>
      </w:divBdr>
    </w:div>
    <w:div w:id="1819345653">
      <w:bodyDiv w:val="1"/>
      <w:marLeft w:val="0"/>
      <w:marRight w:val="0"/>
      <w:marTop w:val="0"/>
      <w:marBottom w:val="0"/>
      <w:divBdr>
        <w:top w:val="none" w:sz="0" w:space="0" w:color="auto"/>
        <w:left w:val="none" w:sz="0" w:space="0" w:color="auto"/>
        <w:bottom w:val="none" w:sz="0" w:space="0" w:color="auto"/>
        <w:right w:val="none" w:sz="0" w:space="0" w:color="auto"/>
      </w:divBdr>
    </w:div>
    <w:div w:id="1832943597">
      <w:bodyDiv w:val="1"/>
      <w:marLeft w:val="0"/>
      <w:marRight w:val="0"/>
      <w:marTop w:val="0"/>
      <w:marBottom w:val="0"/>
      <w:divBdr>
        <w:top w:val="none" w:sz="0" w:space="0" w:color="auto"/>
        <w:left w:val="none" w:sz="0" w:space="0" w:color="auto"/>
        <w:bottom w:val="none" w:sz="0" w:space="0" w:color="auto"/>
        <w:right w:val="none" w:sz="0" w:space="0" w:color="auto"/>
      </w:divBdr>
    </w:div>
    <w:div w:id="1833839332">
      <w:bodyDiv w:val="1"/>
      <w:marLeft w:val="0"/>
      <w:marRight w:val="0"/>
      <w:marTop w:val="0"/>
      <w:marBottom w:val="0"/>
      <w:divBdr>
        <w:top w:val="none" w:sz="0" w:space="0" w:color="auto"/>
        <w:left w:val="none" w:sz="0" w:space="0" w:color="auto"/>
        <w:bottom w:val="none" w:sz="0" w:space="0" w:color="auto"/>
        <w:right w:val="none" w:sz="0" w:space="0" w:color="auto"/>
      </w:divBdr>
    </w:div>
    <w:div w:id="1838301340">
      <w:bodyDiv w:val="1"/>
      <w:marLeft w:val="0"/>
      <w:marRight w:val="0"/>
      <w:marTop w:val="0"/>
      <w:marBottom w:val="0"/>
      <w:divBdr>
        <w:top w:val="none" w:sz="0" w:space="0" w:color="auto"/>
        <w:left w:val="none" w:sz="0" w:space="0" w:color="auto"/>
        <w:bottom w:val="none" w:sz="0" w:space="0" w:color="auto"/>
        <w:right w:val="none" w:sz="0" w:space="0" w:color="auto"/>
      </w:divBdr>
    </w:div>
    <w:div w:id="1846093906">
      <w:bodyDiv w:val="1"/>
      <w:marLeft w:val="0"/>
      <w:marRight w:val="0"/>
      <w:marTop w:val="0"/>
      <w:marBottom w:val="0"/>
      <w:divBdr>
        <w:top w:val="none" w:sz="0" w:space="0" w:color="auto"/>
        <w:left w:val="none" w:sz="0" w:space="0" w:color="auto"/>
        <w:bottom w:val="none" w:sz="0" w:space="0" w:color="auto"/>
        <w:right w:val="none" w:sz="0" w:space="0" w:color="auto"/>
      </w:divBdr>
    </w:div>
    <w:div w:id="1854493690">
      <w:bodyDiv w:val="1"/>
      <w:marLeft w:val="0"/>
      <w:marRight w:val="0"/>
      <w:marTop w:val="0"/>
      <w:marBottom w:val="0"/>
      <w:divBdr>
        <w:top w:val="none" w:sz="0" w:space="0" w:color="auto"/>
        <w:left w:val="none" w:sz="0" w:space="0" w:color="auto"/>
        <w:bottom w:val="none" w:sz="0" w:space="0" w:color="auto"/>
        <w:right w:val="none" w:sz="0" w:space="0" w:color="auto"/>
      </w:divBdr>
    </w:div>
    <w:div w:id="1857771985">
      <w:bodyDiv w:val="1"/>
      <w:marLeft w:val="0"/>
      <w:marRight w:val="0"/>
      <w:marTop w:val="0"/>
      <w:marBottom w:val="0"/>
      <w:divBdr>
        <w:top w:val="none" w:sz="0" w:space="0" w:color="auto"/>
        <w:left w:val="none" w:sz="0" w:space="0" w:color="auto"/>
        <w:bottom w:val="none" w:sz="0" w:space="0" w:color="auto"/>
        <w:right w:val="none" w:sz="0" w:space="0" w:color="auto"/>
      </w:divBdr>
    </w:div>
    <w:div w:id="1860118778">
      <w:bodyDiv w:val="1"/>
      <w:marLeft w:val="0"/>
      <w:marRight w:val="0"/>
      <w:marTop w:val="0"/>
      <w:marBottom w:val="0"/>
      <w:divBdr>
        <w:top w:val="none" w:sz="0" w:space="0" w:color="auto"/>
        <w:left w:val="none" w:sz="0" w:space="0" w:color="auto"/>
        <w:bottom w:val="none" w:sz="0" w:space="0" w:color="auto"/>
        <w:right w:val="none" w:sz="0" w:space="0" w:color="auto"/>
      </w:divBdr>
    </w:div>
    <w:div w:id="1868521155">
      <w:bodyDiv w:val="1"/>
      <w:marLeft w:val="0"/>
      <w:marRight w:val="0"/>
      <w:marTop w:val="0"/>
      <w:marBottom w:val="0"/>
      <w:divBdr>
        <w:top w:val="none" w:sz="0" w:space="0" w:color="auto"/>
        <w:left w:val="none" w:sz="0" w:space="0" w:color="auto"/>
        <w:bottom w:val="none" w:sz="0" w:space="0" w:color="auto"/>
        <w:right w:val="none" w:sz="0" w:space="0" w:color="auto"/>
      </w:divBdr>
    </w:div>
    <w:div w:id="1880781101">
      <w:bodyDiv w:val="1"/>
      <w:marLeft w:val="0"/>
      <w:marRight w:val="0"/>
      <w:marTop w:val="0"/>
      <w:marBottom w:val="0"/>
      <w:divBdr>
        <w:top w:val="none" w:sz="0" w:space="0" w:color="auto"/>
        <w:left w:val="none" w:sz="0" w:space="0" w:color="auto"/>
        <w:bottom w:val="none" w:sz="0" w:space="0" w:color="auto"/>
        <w:right w:val="none" w:sz="0" w:space="0" w:color="auto"/>
      </w:divBdr>
    </w:div>
    <w:div w:id="1893300535">
      <w:bodyDiv w:val="1"/>
      <w:marLeft w:val="0"/>
      <w:marRight w:val="0"/>
      <w:marTop w:val="0"/>
      <w:marBottom w:val="0"/>
      <w:divBdr>
        <w:top w:val="none" w:sz="0" w:space="0" w:color="auto"/>
        <w:left w:val="none" w:sz="0" w:space="0" w:color="auto"/>
        <w:bottom w:val="none" w:sz="0" w:space="0" w:color="auto"/>
        <w:right w:val="none" w:sz="0" w:space="0" w:color="auto"/>
      </w:divBdr>
    </w:div>
    <w:div w:id="1894387942">
      <w:bodyDiv w:val="1"/>
      <w:marLeft w:val="0"/>
      <w:marRight w:val="0"/>
      <w:marTop w:val="0"/>
      <w:marBottom w:val="0"/>
      <w:divBdr>
        <w:top w:val="none" w:sz="0" w:space="0" w:color="auto"/>
        <w:left w:val="none" w:sz="0" w:space="0" w:color="auto"/>
        <w:bottom w:val="none" w:sz="0" w:space="0" w:color="auto"/>
        <w:right w:val="none" w:sz="0" w:space="0" w:color="auto"/>
      </w:divBdr>
    </w:div>
    <w:div w:id="1896351419">
      <w:bodyDiv w:val="1"/>
      <w:marLeft w:val="0"/>
      <w:marRight w:val="0"/>
      <w:marTop w:val="0"/>
      <w:marBottom w:val="0"/>
      <w:divBdr>
        <w:top w:val="none" w:sz="0" w:space="0" w:color="auto"/>
        <w:left w:val="none" w:sz="0" w:space="0" w:color="auto"/>
        <w:bottom w:val="none" w:sz="0" w:space="0" w:color="auto"/>
        <w:right w:val="none" w:sz="0" w:space="0" w:color="auto"/>
      </w:divBdr>
    </w:div>
    <w:div w:id="1896575814">
      <w:bodyDiv w:val="1"/>
      <w:marLeft w:val="0"/>
      <w:marRight w:val="0"/>
      <w:marTop w:val="0"/>
      <w:marBottom w:val="0"/>
      <w:divBdr>
        <w:top w:val="none" w:sz="0" w:space="0" w:color="auto"/>
        <w:left w:val="none" w:sz="0" w:space="0" w:color="auto"/>
        <w:bottom w:val="none" w:sz="0" w:space="0" w:color="auto"/>
        <w:right w:val="none" w:sz="0" w:space="0" w:color="auto"/>
      </w:divBdr>
    </w:div>
    <w:div w:id="1897082285">
      <w:bodyDiv w:val="1"/>
      <w:marLeft w:val="0"/>
      <w:marRight w:val="0"/>
      <w:marTop w:val="0"/>
      <w:marBottom w:val="0"/>
      <w:divBdr>
        <w:top w:val="none" w:sz="0" w:space="0" w:color="auto"/>
        <w:left w:val="none" w:sz="0" w:space="0" w:color="auto"/>
        <w:bottom w:val="none" w:sz="0" w:space="0" w:color="auto"/>
        <w:right w:val="none" w:sz="0" w:space="0" w:color="auto"/>
      </w:divBdr>
    </w:div>
    <w:div w:id="1899590879">
      <w:bodyDiv w:val="1"/>
      <w:marLeft w:val="0"/>
      <w:marRight w:val="0"/>
      <w:marTop w:val="0"/>
      <w:marBottom w:val="0"/>
      <w:divBdr>
        <w:top w:val="none" w:sz="0" w:space="0" w:color="auto"/>
        <w:left w:val="none" w:sz="0" w:space="0" w:color="auto"/>
        <w:bottom w:val="none" w:sz="0" w:space="0" w:color="auto"/>
        <w:right w:val="none" w:sz="0" w:space="0" w:color="auto"/>
      </w:divBdr>
    </w:div>
    <w:div w:id="1904221917">
      <w:bodyDiv w:val="1"/>
      <w:marLeft w:val="0"/>
      <w:marRight w:val="0"/>
      <w:marTop w:val="0"/>
      <w:marBottom w:val="0"/>
      <w:divBdr>
        <w:top w:val="none" w:sz="0" w:space="0" w:color="auto"/>
        <w:left w:val="none" w:sz="0" w:space="0" w:color="auto"/>
        <w:bottom w:val="none" w:sz="0" w:space="0" w:color="auto"/>
        <w:right w:val="none" w:sz="0" w:space="0" w:color="auto"/>
      </w:divBdr>
    </w:div>
    <w:div w:id="1907762078">
      <w:bodyDiv w:val="1"/>
      <w:marLeft w:val="0"/>
      <w:marRight w:val="0"/>
      <w:marTop w:val="0"/>
      <w:marBottom w:val="0"/>
      <w:divBdr>
        <w:top w:val="none" w:sz="0" w:space="0" w:color="auto"/>
        <w:left w:val="none" w:sz="0" w:space="0" w:color="auto"/>
        <w:bottom w:val="none" w:sz="0" w:space="0" w:color="auto"/>
        <w:right w:val="none" w:sz="0" w:space="0" w:color="auto"/>
      </w:divBdr>
    </w:div>
    <w:div w:id="1911186216">
      <w:bodyDiv w:val="1"/>
      <w:marLeft w:val="0"/>
      <w:marRight w:val="0"/>
      <w:marTop w:val="0"/>
      <w:marBottom w:val="0"/>
      <w:divBdr>
        <w:top w:val="none" w:sz="0" w:space="0" w:color="auto"/>
        <w:left w:val="none" w:sz="0" w:space="0" w:color="auto"/>
        <w:bottom w:val="none" w:sz="0" w:space="0" w:color="auto"/>
        <w:right w:val="none" w:sz="0" w:space="0" w:color="auto"/>
      </w:divBdr>
    </w:div>
    <w:div w:id="1914316104">
      <w:bodyDiv w:val="1"/>
      <w:marLeft w:val="0"/>
      <w:marRight w:val="0"/>
      <w:marTop w:val="0"/>
      <w:marBottom w:val="0"/>
      <w:divBdr>
        <w:top w:val="none" w:sz="0" w:space="0" w:color="auto"/>
        <w:left w:val="none" w:sz="0" w:space="0" w:color="auto"/>
        <w:bottom w:val="none" w:sz="0" w:space="0" w:color="auto"/>
        <w:right w:val="none" w:sz="0" w:space="0" w:color="auto"/>
      </w:divBdr>
    </w:div>
    <w:div w:id="1916091263">
      <w:bodyDiv w:val="1"/>
      <w:marLeft w:val="0"/>
      <w:marRight w:val="0"/>
      <w:marTop w:val="0"/>
      <w:marBottom w:val="0"/>
      <w:divBdr>
        <w:top w:val="none" w:sz="0" w:space="0" w:color="auto"/>
        <w:left w:val="none" w:sz="0" w:space="0" w:color="auto"/>
        <w:bottom w:val="none" w:sz="0" w:space="0" w:color="auto"/>
        <w:right w:val="none" w:sz="0" w:space="0" w:color="auto"/>
      </w:divBdr>
    </w:div>
    <w:div w:id="1918860385">
      <w:bodyDiv w:val="1"/>
      <w:marLeft w:val="0"/>
      <w:marRight w:val="0"/>
      <w:marTop w:val="0"/>
      <w:marBottom w:val="0"/>
      <w:divBdr>
        <w:top w:val="none" w:sz="0" w:space="0" w:color="auto"/>
        <w:left w:val="none" w:sz="0" w:space="0" w:color="auto"/>
        <w:bottom w:val="none" w:sz="0" w:space="0" w:color="auto"/>
        <w:right w:val="none" w:sz="0" w:space="0" w:color="auto"/>
      </w:divBdr>
    </w:div>
    <w:div w:id="1920212730">
      <w:bodyDiv w:val="1"/>
      <w:marLeft w:val="0"/>
      <w:marRight w:val="0"/>
      <w:marTop w:val="0"/>
      <w:marBottom w:val="0"/>
      <w:divBdr>
        <w:top w:val="none" w:sz="0" w:space="0" w:color="auto"/>
        <w:left w:val="none" w:sz="0" w:space="0" w:color="auto"/>
        <w:bottom w:val="none" w:sz="0" w:space="0" w:color="auto"/>
        <w:right w:val="none" w:sz="0" w:space="0" w:color="auto"/>
      </w:divBdr>
    </w:div>
    <w:div w:id="1921400677">
      <w:bodyDiv w:val="1"/>
      <w:marLeft w:val="0"/>
      <w:marRight w:val="0"/>
      <w:marTop w:val="0"/>
      <w:marBottom w:val="0"/>
      <w:divBdr>
        <w:top w:val="none" w:sz="0" w:space="0" w:color="auto"/>
        <w:left w:val="none" w:sz="0" w:space="0" w:color="auto"/>
        <w:bottom w:val="none" w:sz="0" w:space="0" w:color="auto"/>
        <w:right w:val="none" w:sz="0" w:space="0" w:color="auto"/>
      </w:divBdr>
    </w:div>
    <w:div w:id="1924603921">
      <w:bodyDiv w:val="1"/>
      <w:marLeft w:val="0"/>
      <w:marRight w:val="0"/>
      <w:marTop w:val="0"/>
      <w:marBottom w:val="0"/>
      <w:divBdr>
        <w:top w:val="none" w:sz="0" w:space="0" w:color="auto"/>
        <w:left w:val="none" w:sz="0" w:space="0" w:color="auto"/>
        <w:bottom w:val="none" w:sz="0" w:space="0" w:color="auto"/>
        <w:right w:val="none" w:sz="0" w:space="0" w:color="auto"/>
      </w:divBdr>
    </w:div>
    <w:div w:id="1924950311">
      <w:bodyDiv w:val="1"/>
      <w:marLeft w:val="0"/>
      <w:marRight w:val="0"/>
      <w:marTop w:val="0"/>
      <w:marBottom w:val="0"/>
      <w:divBdr>
        <w:top w:val="none" w:sz="0" w:space="0" w:color="auto"/>
        <w:left w:val="none" w:sz="0" w:space="0" w:color="auto"/>
        <w:bottom w:val="none" w:sz="0" w:space="0" w:color="auto"/>
        <w:right w:val="none" w:sz="0" w:space="0" w:color="auto"/>
      </w:divBdr>
    </w:div>
    <w:div w:id="1941140896">
      <w:bodyDiv w:val="1"/>
      <w:marLeft w:val="0"/>
      <w:marRight w:val="0"/>
      <w:marTop w:val="0"/>
      <w:marBottom w:val="0"/>
      <w:divBdr>
        <w:top w:val="none" w:sz="0" w:space="0" w:color="auto"/>
        <w:left w:val="none" w:sz="0" w:space="0" w:color="auto"/>
        <w:bottom w:val="none" w:sz="0" w:space="0" w:color="auto"/>
        <w:right w:val="none" w:sz="0" w:space="0" w:color="auto"/>
      </w:divBdr>
    </w:div>
    <w:div w:id="1943680733">
      <w:bodyDiv w:val="1"/>
      <w:marLeft w:val="0"/>
      <w:marRight w:val="0"/>
      <w:marTop w:val="0"/>
      <w:marBottom w:val="0"/>
      <w:divBdr>
        <w:top w:val="none" w:sz="0" w:space="0" w:color="auto"/>
        <w:left w:val="none" w:sz="0" w:space="0" w:color="auto"/>
        <w:bottom w:val="none" w:sz="0" w:space="0" w:color="auto"/>
        <w:right w:val="none" w:sz="0" w:space="0" w:color="auto"/>
      </w:divBdr>
    </w:div>
    <w:div w:id="1945766360">
      <w:bodyDiv w:val="1"/>
      <w:marLeft w:val="0"/>
      <w:marRight w:val="0"/>
      <w:marTop w:val="0"/>
      <w:marBottom w:val="0"/>
      <w:divBdr>
        <w:top w:val="none" w:sz="0" w:space="0" w:color="auto"/>
        <w:left w:val="none" w:sz="0" w:space="0" w:color="auto"/>
        <w:bottom w:val="none" w:sz="0" w:space="0" w:color="auto"/>
        <w:right w:val="none" w:sz="0" w:space="0" w:color="auto"/>
      </w:divBdr>
    </w:div>
    <w:div w:id="1946232493">
      <w:bodyDiv w:val="1"/>
      <w:marLeft w:val="0"/>
      <w:marRight w:val="0"/>
      <w:marTop w:val="0"/>
      <w:marBottom w:val="0"/>
      <w:divBdr>
        <w:top w:val="none" w:sz="0" w:space="0" w:color="auto"/>
        <w:left w:val="none" w:sz="0" w:space="0" w:color="auto"/>
        <w:bottom w:val="none" w:sz="0" w:space="0" w:color="auto"/>
        <w:right w:val="none" w:sz="0" w:space="0" w:color="auto"/>
      </w:divBdr>
    </w:div>
    <w:div w:id="1947153520">
      <w:bodyDiv w:val="1"/>
      <w:marLeft w:val="0"/>
      <w:marRight w:val="0"/>
      <w:marTop w:val="0"/>
      <w:marBottom w:val="0"/>
      <w:divBdr>
        <w:top w:val="none" w:sz="0" w:space="0" w:color="auto"/>
        <w:left w:val="none" w:sz="0" w:space="0" w:color="auto"/>
        <w:bottom w:val="none" w:sz="0" w:space="0" w:color="auto"/>
        <w:right w:val="none" w:sz="0" w:space="0" w:color="auto"/>
      </w:divBdr>
    </w:div>
    <w:div w:id="1949190224">
      <w:bodyDiv w:val="1"/>
      <w:marLeft w:val="0"/>
      <w:marRight w:val="0"/>
      <w:marTop w:val="0"/>
      <w:marBottom w:val="0"/>
      <w:divBdr>
        <w:top w:val="none" w:sz="0" w:space="0" w:color="auto"/>
        <w:left w:val="none" w:sz="0" w:space="0" w:color="auto"/>
        <w:bottom w:val="none" w:sz="0" w:space="0" w:color="auto"/>
        <w:right w:val="none" w:sz="0" w:space="0" w:color="auto"/>
      </w:divBdr>
    </w:div>
    <w:div w:id="1953169777">
      <w:bodyDiv w:val="1"/>
      <w:marLeft w:val="0"/>
      <w:marRight w:val="0"/>
      <w:marTop w:val="0"/>
      <w:marBottom w:val="0"/>
      <w:divBdr>
        <w:top w:val="none" w:sz="0" w:space="0" w:color="auto"/>
        <w:left w:val="none" w:sz="0" w:space="0" w:color="auto"/>
        <w:bottom w:val="none" w:sz="0" w:space="0" w:color="auto"/>
        <w:right w:val="none" w:sz="0" w:space="0" w:color="auto"/>
      </w:divBdr>
    </w:div>
    <w:div w:id="1955214241">
      <w:bodyDiv w:val="1"/>
      <w:marLeft w:val="0"/>
      <w:marRight w:val="0"/>
      <w:marTop w:val="0"/>
      <w:marBottom w:val="0"/>
      <w:divBdr>
        <w:top w:val="none" w:sz="0" w:space="0" w:color="auto"/>
        <w:left w:val="none" w:sz="0" w:space="0" w:color="auto"/>
        <w:bottom w:val="none" w:sz="0" w:space="0" w:color="auto"/>
        <w:right w:val="none" w:sz="0" w:space="0" w:color="auto"/>
      </w:divBdr>
    </w:div>
    <w:div w:id="1957592760">
      <w:bodyDiv w:val="1"/>
      <w:marLeft w:val="0"/>
      <w:marRight w:val="0"/>
      <w:marTop w:val="0"/>
      <w:marBottom w:val="0"/>
      <w:divBdr>
        <w:top w:val="none" w:sz="0" w:space="0" w:color="auto"/>
        <w:left w:val="none" w:sz="0" w:space="0" w:color="auto"/>
        <w:bottom w:val="none" w:sz="0" w:space="0" w:color="auto"/>
        <w:right w:val="none" w:sz="0" w:space="0" w:color="auto"/>
      </w:divBdr>
    </w:div>
    <w:div w:id="1962104483">
      <w:bodyDiv w:val="1"/>
      <w:marLeft w:val="0"/>
      <w:marRight w:val="0"/>
      <w:marTop w:val="0"/>
      <w:marBottom w:val="0"/>
      <w:divBdr>
        <w:top w:val="none" w:sz="0" w:space="0" w:color="auto"/>
        <w:left w:val="none" w:sz="0" w:space="0" w:color="auto"/>
        <w:bottom w:val="none" w:sz="0" w:space="0" w:color="auto"/>
        <w:right w:val="none" w:sz="0" w:space="0" w:color="auto"/>
      </w:divBdr>
    </w:div>
    <w:div w:id="1966959210">
      <w:bodyDiv w:val="1"/>
      <w:marLeft w:val="0"/>
      <w:marRight w:val="0"/>
      <w:marTop w:val="0"/>
      <w:marBottom w:val="0"/>
      <w:divBdr>
        <w:top w:val="none" w:sz="0" w:space="0" w:color="auto"/>
        <w:left w:val="none" w:sz="0" w:space="0" w:color="auto"/>
        <w:bottom w:val="none" w:sz="0" w:space="0" w:color="auto"/>
        <w:right w:val="none" w:sz="0" w:space="0" w:color="auto"/>
      </w:divBdr>
    </w:div>
    <w:div w:id="1972664515">
      <w:bodyDiv w:val="1"/>
      <w:marLeft w:val="0"/>
      <w:marRight w:val="0"/>
      <w:marTop w:val="0"/>
      <w:marBottom w:val="0"/>
      <w:divBdr>
        <w:top w:val="none" w:sz="0" w:space="0" w:color="auto"/>
        <w:left w:val="none" w:sz="0" w:space="0" w:color="auto"/>
        <w:bottom w:val="none" w:sz="0" w:space="0" w:color="auto"/>
        <w:right w:val="none" w:sz="0" w:space="0" w:color="auto"/>
      </w:divBdr>
    </w:div>
    <w:div w:id="1974483541">
      <w:bodyDiv w:val="1"/>
      <w:marLeft w:val="0"/>
      <w:marRight w:val="0"/>
      <w:marTop w:val="0"/>
      <w:marBottom w:val="0"/>
      <w:divBdr>
        <w:top w:val="none" w:sz="0" w:space="0" w:color="auto"/>
        <w:left w:val="none" w:sz="0" w:space="0" w:color="auto"/>
        <w:bottom w:val="none" w:sz="0" w:space="0" w:color="auto"/>
        <w:right w:val="none" w:sz="0" w:space="0" w:color="auto"/>
      </w:divBdr>
    </w:div>
    <w:div w:id="1978992624">
      <w:bodyDiv w:val="1"/>
      <w:marLeft w:val="0"/>
      <w:marRight w:val="0"/>
      <w:marTop w:val="0"/>
      <w:marBottom w:val="0"/>
      <w:divBdr>
        <w:top w:val="none" w:sz="0" w:space="0" w:color="auto"/>
        <w:left w:val="none" w:sz="0" w:space="0" w:color="auto"/>
        <w:bottom w:val="none" w:sz="0" w:space="0" w:color="auto"/>
        <w:right w:val="none" w:sz="0" w:space="0" w:color="auto"/>
      </w:divBdr>
    </w:div>
    <w:div w:id="1979147952">
      <w:bodyDiv w:val="1"/>
      <w:marLeft w:val="0"/>
      <w:marRight w:val="0"/>
      <w:marTop w:val="0"/>
      <w:marBottom w:val="0"/>
      <w:divBdr>
        <w:top w:val="none" w:sz="0" w:space="0" w:color="auto"/>
        <w:left w:val="none" w:sz="0" w:space="0" w:color="auto"/>
        <w:bottom w:val="none" w:sz="0" w:space="0" w:color="auto"/>
        <w:right w:val="none" w:sz="0" w:space="0" w:color="auto"/>
      </w:divBdr>
    </w:div>
    <w:div w:id="1986080693">
      <w:bodyDiv w:val="1"/>
      <w:marLeft w:val="0"/>
      <w:marRight w:val="0"/>
      <w:marTop w:val="0"/>
      <w:marBottom w:val="0"/>
      <w:divBdr>
        <w:top w:val="none" w:sz="0" w:space="0" w:color="auto"/>
        <w:left w:val="none" w:sz="0" w:space="0" w:color="auto"/>
        <w:bottom w:val="none" w:sz="0" w:space="0" w:color="auto"/>
        <w:right w:val="none" w:sz="0" w:space="0" w:color="auto"/>
      </w:divBdr>
    </w:div>
    <w:div w:id="1989505947">
      <w:bodyDiv w:val="1"/>
      <w:marLeft w:val="0"/>
      <w:marRight w:val="0"/>
      <w:marTop w:val="0"/>
      <w:marBottom w:val="0"/>
      <w:divBdr>
        <w:top w:val="none" w:sz="0" w:space="0" w:color="auto"/>
        <w:left w:val="none" w:sz="0" w:space="0" w:color="auto"/>
        <w:bottom w:val="none" w:sz="0" w:space="0" w:color="auto"/>
        <w:right w:val="none" w:sz="0" w:space="0" w:color="auto"/>
      </w:divBdr>
    </w:div>
    <w:div w:id="1996301973">
      <w:bodyDiv w:val="1"/>
      <w:marLeft w:val="0"/>
      <w:marRight w:val="0"/>
      <w:marTop w:val="0"/>
      <w:marBottom w:val="0"/>
      <w:divBdr>
        <w:top w:val="none" w:sz="0" w:space="0" w:color="auto"/>
        <w:left w:val="none" w:sz="0" w:space="0" w:color="auto"/>
        <w:bottom w:val="none" w:sz="0" w:space="0" w:color="auto"/>
        <w:right w:val="none" w:sz="0" w:space="0" w:color="auto"/>
      </w:divBdr>
    </w:div>
    <w:div w:id="1997026157">
      <w:bodyDiv w:val="1"/>
      <w:marLeft w:val="0"/>
      <w:marRight w:val="0"/>
      <w:marTop w:val="0"/>
      <w:marBottom w:val="0"/>
      <w:divBdr>
        <w:top w:val="none" w:sz="0" w:space="0" w:color="auto"/>
        <w:left w:val="none" w:sz="0" w:space="0" w:color="auto"/>
        <w:bottom w:val="none" w:sz="0" w:space="0" w:color="auto"/>
        <w:right w:val="none" w:sz="0" w:space="0" w:color="auto"/>
      </w:divBdr>
    </w:div>
    <w:div w:id="1998679252">
      <w:bodyDiv w:val="1"/>
      <w:marLeft w:val="0"/>
      <w:marRight w:val="0"/>
      <w:marTop w:val="0"/>
      <w:marBottom w:val="0"/>
      <w:divBdr>
        <w:top w:val="none" w:sz="0" w:space="0" w:color="auto"/>
        <w:left w:val="none" w:sz="0" w:space="0" w:color="auto"/>
        <w:bottom w:val="none" w:sz="0" w:space="0" w:color="auto"/>
        <w:right w:val="none" w:sz="0" w:space="0" w:color="auto"/>
      </w:divBdr>
    </w:div>
    <w:div w:id="2009014406">
      <w:bodyDiv w:val="1"/>
      <w:marLeft w:val="0"/>
      <w:marRight w:val="0"/>
      <w:marTop w:val="0"/>
      <w:marBottom w:val="0"/>
      <w:divBdr>
        <w:top w:val="none" w:sz="0" w:space="0" w:color="auto"/>
        <w:left w:val="none" w:sz="0" w:space="0" w:color="auto"/>
        <w:bottom w:val="none" w:sz="0" w:space="0" w:color="auto"/>
        <w:right w:val="none" w:sz="0" w:space="0" w:color="auto"/>
      </w:divBdr>
    </w:div>
    <w:div w:id="2013217992">
      <w:bodyDiv w:val="1"/>
      <w:marLeft w:val="0"/>
      <w:marRight w:val="0"/>
      <w:marTop w:val="0"/>
      <w:marBottom w:val="0"/>
      <w:divBdr>
        <w:top w:val="none" w:sz="0" w:space="0" w:color="auto"/>
        <w:left w:val="none" w:sz="0" w:space="0" w:color="auto"/>
        <w:bottom w:val="none" w:sz="0" w:space="0" w:color="auto"/>
        <w:right w:val="none" w:sz="0" w:space="0" w:color="auto"/>
      </w:divBdr>
    </w:div>
    <w:div w:id="2018732568">
      <w:bodyDiv w:val="1"/>
      <w:marLeft w:val="0"/>
      <w:marRight w:val="0"/>
      <w:marTop w:val="0"/>
      <w:marBottom w:val="0"/>
      <w:divBdr>
        <w:top w:val="none" w:sz="0" w:space="0" w:color="auto"/>
        <w:left w:val="none" w:sz="0" w:space="0" w:color="auto"/>
        <w:bottom w:val="none" w:sz="0" w:space="0" w:color="auto"/>
        <w:right w:val="none" w:sz="0" w:space="0" w:color="auto"/>
      </w:divBdr>
    </w:div>
    <w:div w:id="2039967620">
      <w:bodyDiv w:val="1"/>
      <w:marLeft w:val="0"/>
      <w:marRight w:val="0"/>
      <w:marTop w:val="0"/>
      <w:marBottom w:val="0"/>
      <w:divBdr>
        <w:top w:val="none" w:sz="0" w:space="0" w:color="auto"/>
        <w:left w:val="none" w:sz="0" w:space="0" w:color="auto"/>
        <w:bottom w:val="none" w:sz="0" w:space="0" w:color="auto"/>
        <w:right w:val="none" w:sz="0" w:space="0" w:color="auto"/>
      </w:divBdr>
    </w:div>
    <w:div w:id="2044593804">
      <w:bodyDiv w:val="1"/>
      <w:marLeft w:val="0"/>
      <w:marRight w:val="0"/>
      <w:marTop w:val="0"/>
      <w:marBottom w:val="0"/>
      <w:divBdr>
        <w:top w:val="none" w:sz="0" w:space="0" w:color="auto"/>
        <w:left w:val="none" w:sz="0" w:space="0" w:color="auto"/>
        <w:bottom w:val="none" w:sz="0" w:space="0" w:color="auto"/>
        <w:right w:val="none" w:sz="0" w:space="0" w:color="auto"/>
      </w:divBdr>
    </w:div>
    <w:div w:id="2049913367">
      <w:bodyDiv w:val="1"/>
      <w:marLeft w:val="0"/>
      <w:marRight w:val="0"/>
      <w:marTop w:val="0"/>
      <w:marBottom w:val="0"/>
      <w:divBdr>
        <w:top w:val="none" w:sz="0" w:space="0" w:color="auto"/>
        <w:left w:val="none" w:sz="0" w:space="0" w:color="auto"/>
        <w:bottom w:val="none" w:sz="0" w:space="0" w:color="auto"/>
        <w:right w:val="none" w:sz="0" w:space="0" w:color="auto"/>
      </w:divBdr>
    </w:div>
    <w:div w:id="2060593986">
      <w:bodyDiv w:val="1"/>
      <w:marLeft w:val="0"/>
      <w:marRight w:val="0"/>
      <w:marTop w:val="0"/>
      <w:marBottom w:val="0"/>
      <w:divBdr>
        <w:top w:val="none" w:sz="0" w:space="0" w:color="auto"/>
        <w:left w:val="none" w:sz="0" w:space="0" w:color="auto"/>
        <w:bottom w:val="none" w:sz="0" w:space="0" w:color="auto"/>
        <w:right w:val="none" w:sz="0" w:space="0" w:color="auto"/>
      </w:divBdr>
    </w:div>
    <w:div w:id="2072001516">
      <w:bodyDiv w:val="1"/>
      <w:marLeft w:val="0"/>
      <w:marRight w:val="0"/>
      <w:marTop w:val="0"/>
      <w:marBottom w:val="0"/>
      <w:divBdr>
        <w:top w:val="none" w:sz="0" w:space="0" w:color="auto"/>
        <w:left w:val="none" w:sz="0" w:space="0" w:color="auto"/>
        <w:bottom w:val="none" w:sz="0" w:space="0" w:color="auto"/>
        <w:right w:val="none" w:sz="0" w:space="0" w:color="auto"/>
      </w:divBdr>
    </w:div>
    <w:div w:id="2076735744">
      <w:bodyDiv w:val="1"/>
      <w:marLeft w:val="0"/>
      <w:marRight w:val="0"/>
      <w:marTop w:val="0"/>
      <w:marBottom w:val="0"/>
      <w:divBdr>
        <w:top w:val="none" w:sz="0" w:space="0" w:color="auto"/>
        <w:left w:val="none" w:sz="0" w:space="0" w:color="auto"/>
        <w:bottom w:val="none" w:sz="0" w:space="0" w:color="auto"/>
        <w:right w:val="none" w:sz="0" w:space="0" w:color="auto"/>
      </w:divBdr>
    </w:div>
    <w:div w:id="2078480625">
      <w:bodyDiv w:val="1"/>
      <w:marLeft w:val="0"/>
      <w:marRight w:val="0"/>
      <w:marTop w:val="0"/>
      <w:marBottom w:val="0"/>
      <w:divBdr>
        <w:top w:val="none" w:sz="0" w:space="0" w:color="auto"/>
        <w:left w:val="none" w:sz="0" w:space="0" w:color="auto"/>
        <w:bottom w:val="none" w:sz="0" w:space="0" w:color="auto"/>
        <w:right w:val="none" w:sz="0" w:space="0" w:color="auto"/>
      </w:divBdr>
    </w:div>
    <w:div w:id="2080903184">
      <w:bodyDiv w:val="1"/>
      <w:marLeft w:val="0"/>
      <w:marRight w:val="0"/>
      <w:marTop w:val="0"/>
      <w:marBottom w:val="0"/>
      <w:divBdr>
        <w:top w:val="none" w:sz="0" w:space="0" w:color="auto"/>
        <w:left w:val="none" w:sz="0" w:space="0" w:color="auto"/>
        <w:bottom w:val="none" w:sz="0" w:space="0" w:color="auto"/>
        <w:right w:val="none" w:sz="0" w:space="0" w:color="auto"/>
      </w:divBdr>
    </w:div>
    <w:div w:id="2081051483">
      <w:bodyDiv w:val="1"/>
      <w:marLeft w:val="0"/>
      <w:marRight w:val="0"/>
      <w:marTop w:val="0"/>
      <w:marBottom w:val="0"/>
      <w:divBdr>
        <w:top w:val="none" w:sz="0" w:space="0" w:color="auto"/>
        <w:left w:val="none" w:sz="0" w:space="0" w:color="auto"/>
        <w:bottom w:val="none" w:sz="0" w:space="0" w:color="auto"/>
        <w:right w:val="none" w:sz="0" w:space="0" w:color="auto"/>
      </w:divBdr>
    </w:div>
    <w:div w:id="2083331931">
      <w:bodyDiv w:val="1"/>
      <w:marLeft w:val="0"/>
      <w:marRight w:val="0"/>
      <w:marTop w:val="0"/>
      <w:marBottom w:val="0"/>
      <w:divBdr>
        <w:top w:val="none" w:sz="0" w:space="0" w:color="auto"/>
        <w:left w:val="none" w:sz="0" w:space="0" w:color="auto"/>
        <w:bottom w:val="none" w:sz="0" w:space="0" w:color="auto"/>
        <w:right w:val="none" w:sz="0" w:space="0" w:color="auto"/>
      </w:divBdr>
    </w:div>
    <w:div w:id="2084637502">
      <w:bodyDiv w:val="1"/>
      <w:marLeft w:val="0"/>
      <w:marRight w:val="0"/>
      <w:marTop w:val="0"/>
      <w:marBottom w:val="0"/>
      <w:divBdr>
        <w:top w:val="none" w:sz="0" w:space="0" w:color="auto"/>
        <w:left w:val="none" w:sz="0" w:space="0" w:color="auto"/>
        <w:bottom w:val="none" w:sz="0" w:space="0" w:color="auto"/>
        <w:right w:val="none" w:sz="0" w:space="0" w:color="auto"/>
      </w:divBdr>
    </w:div>
    <w:div w:id="2089576469">
      <w:bodyDiv w:val="1"/>
      <w:marLeft w:val="0"/>
      <w:marRight w:val="0"/>
      <w:marTop w:val="0"/>
      <w:marBottom w:val="0"/>
      <w:divBdr>
        <w:top w:val="none" w:sz="0" w:space="0" w:color="auto"/>
        <w:left w:val="none" w:sz="0" w:space="0" w:color="auto"/>
        <w:bottom w:val="none" w:sz="0" w:space="0" w:color="auto"/>
        <w:right w:val="none" w:sz="0" w:space="0" w:color="auto"/>
      </w:divBdr>
    </w:div>
    <w:div w:id="2090031866">
      <w:bodyDiv w:val="1"/>
      <w:marLeft w:val="0"/>
      <w:marRight w:val="0"/>
      <w:marTop w:val="0"/>
      <w:marBottom w:val="0"/>
      <w:divBdr>
        <w:top w:val="none" w:sz="0" w:space="0" w:color="auto"/>
        <w:left w:val="none" w:sz="0" w:space="0" w:color="auto"/>
        <w:bottom w:val="none" w:sz="0" w:space="0" w:color="auto"/>
        <w:right w:val="none" w:sz="0" w:space="0" w:color="auto"/>
      </w:divBdr>
    </w:div>
    <w:div w:id="2090300928">
      <w:bodyDiv w:val="1"/>
      <w:marLeft w:val="0"/>
      <w:marRight w:val="0"/>
      <w:marTop w:val="0"/>
      <w:marBottom w:val="0"/>
      <w:divBdr>
        <w:top w:val="none" w:sz="0" w:space="0" w:color="auto"/>
        <w:left w:val="none" w:sz="0" w:space="0" w:color="auto"/>
        <w:bottom w:val="none" w:sz="0" w:space="0" w:color="auto"/>
        <w:right w:val="none" w:sz="0" w:space="0" w:color="auto"/>
      </w:divBdr>
    </w:div>
    <w:div w:id="2096709869">
      <w:bodyDiv w:val="1"/>
      <w:marLeft w:val="0"/>
      <w:marRight w:val="0"/>
      <w:marTop w:val="0"/>
      <w:marBottom w:val="0"/>
      <w:divBdr>
        <w:top w:val="none" w:sz="0" w:space="0" w:color="auto"/>
        <w:left w:val="none" w:sz="0" w:space="0" w:color="auto"/>
        <w:bottom w:val="none" w:sz="0" w:space="0" w:color="auto"/>
        <w:right w:val="none" w:sz="0" w:space="0" w:color="auto"/>
      </w:divBdr>
    </w:div>
    <w:div w:id="2099985998">
      <w:bodyDiv w:val="1"/>
      <w:marLeft w:val="0"/>
      <w:marRight w:val="0"/>
      <w:marTop w:val="0"/>
      <w:marBottom w:val="0"/>
      <w:divBdr>
        <w:top w:val="none" w:sz="0" w:space="0" w:color="auto"/>
        <w:left w:val="none" w:sz="0" w:space="0" w:color="auto"/>
        <w:bottom w:val="none" w:sz="0" w:space="0" w:color="auto"/>
        <w:right w:val="none" w:sz="0" w:space="0" w:color="auto"/>
      </w:divBdr>
    </w:div>
    <w:div w:id="2101683788">
      <w:bodyDiv w:val="1"/>
      <w:marLeft w:val="0"/>
      <w:marRight w:val="0"/>
      <w:marTop w:val="0"/>
      <w:marBottom w:val="0"/>
      <w:divBdr>
        <w:top w:val="none" w:sz="0" w:space="0" w:color="auto"/>
        <w:left w:val="none" w:sz="0" w:space="0" w:color="auto"/>
        <w:bottom w:val="none" w:sz="0" w:space="0" w:color="auto"/>
        <w:right w:val="none" w:sz="0" w:space="0" w:color="auto"/>
      </w:divBdr>
    </w:div>
    <w:div w:id="2104379043">
      <w:bodyDiv w:val="1"/>
      <w:marLeft w:val="0"/>
      <w:marRight w:val="0"/>
      <w:marTop w:val="0"/>
      <w:marBottom w:val="0"/>
      <w:divBdr>
        <w:top w:val="none" w:sz="0" w:space="0" w:color="auto"/>
        <w:left w:val="none" w:sz="0" w:space="0" w:color="auto"/>
        <w:bottom w:val="none" w:sz="0" w:space="0" w:color="auto"/>
        <w:right w:val="none" w:sz="0" w:space="0" w:color="auto"/>
      </w:divBdr>
    </w:div>
    <w:div w:id="2108967044">
      <w:bodyDiv w:val="1"/>
      <w:marLeft w:val="0"/>
      <w:marRight w:val="0"/>
      <w:marTop w:val="0"/>
      <w:marBottom w:val="0"/>
      <w:divBdr>
        <w:top w:val="none" w:sz="0" w:space="0" w:color="auto"/>
        <w:left w:val="none" w:sz="0" w:space="0" w:color="auto"/>
        <w:bottom w:val="none" w:sz="0" w:space="0" w:color="auto"/>
        <w:right w:val="none" w:sz="0" w:space="0" w:color="auto"/>
      </w:divBdr>
    </w:div>
    <w:div w:id="2117366649">
      <w:bodyDiv w:val="1"/>
      <w:marLeft w:val="0"/>
      <w:marRight w:val="0"/>
      <w:marTop w:val="0"/>
      <w:marBottom w:val="0"/>
      <w:divBdr>
        <w:top w:val="none" w:sz="0" w:space="0" w:color="auto"/>
        <w:left w:val="none" w:sz="0" w:space="0" w:color="auto"/>
        <w:bottom w:val="none" w:sz="0" w:space="0" w:color="auto"/>
        <w:right w:val="none" w:sz="0" w:space="0" w:color="auto"/>
      </w:divBdr>
    </w:div>
    <w:div w:id="2122021423">
      <w:bodyDiv w:val="1"/>
      <w:marLeft w:val="0"/>
      <w:marRight w:val="0"/>
      <w:marTop w:val="0"/>
      <w:marBottom w:val="0"/>
      <w:divBdr>
        <w:top w:val="none" w:sz="0" w:space="0" w:color="auto"/>
        <w:left w:val="none" w:sz="0" w:space="0" w:color="auto"/>
        <w:bottom w:val="none" w:sz="0" w:space="0" w:color="auto"/>
        <w:right w:val="none" w:sz="0" w:space="0" w:color="auto"/>
      </w:divBdr>
    </w:div>
    <w:div w:id="2125608175">
      <w:bodyDiv w:val="1"/>
      <w:marLeft w:val="0"/>
      <w:marRight w:val="0"/>
      <w:marTop w:val="0"/>
      <w:marBottom w:val="0"/>
      <w:divBdr>
        <w:top w:val="none" w:sz="0" w:space="0" w:color="auto"/>
        <w:left w:val="none" w:sz="0" w:space="0" w:color="auto"/>
        <w:bottom w:val="none" w:sz="0" w:space="0" w:color="auto"/>
        <w:right w:val="none" w:sz="0" w:space="0" w:color="auto"/>
      </w:divBdr>
    </w:div>
    <w:div w:id="2129928569">
      <w:bodyDiv w:val="1"/>
      <w:marLeft w:val="0"/>
      <w:marRight w:val="0"/>
      <w:marTop w:val="0"/>
      <w:marBottom w:val="0"/>
      <w:divBdr>
        <w:top w:val="none" w:sz="0" w:space="0" w:color="auto"/>
        <w:left w:val="none" w:sz="0" w:space="0" w:color="auto"/>
        <w:bottom w:val="none" w:sz="0" w:space="0" w:color="auto"/>
        <w:right w:val="none" w:sz="0" w:space="0" w:color="auto"/>
      </w:divBdr>
    </w:div>
    <w:div w:id="2133474168">
      <w:bodyDiv w:val="1"/>
      <w:marLeft w:val="0"/>
      <w:marRight w:val="0"/>
      <w:marTop w:val="0"/>
      <w:marBottom w:val="0"/>
      <w:divBdr>
        <w:top w:val="none" w:sz="0" w:space="0" w:color="auto"/>
        <w:left w:val="none" w:sz="0" w:space="0" w:color="auto"/>
        <w:bottom w:val="none" w:sz="0" w:space="0" w:color="auto"/>
        <w:right w:val="none" w:sz="0" w:space="0" w:color="auto"/>
      </w:divBdr>
    </w:div>
    <w:div w:id="2134516045">
      <w:bodyDiv w:val="1"/>
      <w:marLeft w:val="0"/>
      <w:marRight w:val="0"/>
      <w:marTop w:val="0"/>
      <w:marBottom w:val="0"/>
      <w:divBdr>
        <w:top w:val="none" w:sz="0" w:space="0" w:color="auto"/>
        <w:left w:val="none" w:sz="0" w:space="0" w:color="auto"/>
        <w:bottom w:val="none" w:sz="0" w:space="0" w:color="auto"/>
        <w:right w:val="none" w:sz="0" w:space="0" w:color="auto"/>
      </w:divBdr>
    </w:div>
    <w:div w:id="2135245996">
      <w:bodyDiv w:val="1"/>
      <w:marLeft w:val="0"/>
      <w:marRight w:val="0"/>
      <w:marTop w:val="0"/>
      <w:marBottom w:val="0"/>
      <w:divBdr>
        <w:top w:val="none" w:sz="0" w:space="0" w:color="auto"/>
        <w:left w:val="none" w:sz="0" w:space="0" w:color="auto"/>
        <w:bottom w:val="none" w:sz="0" w:space="0" w:color="auto"/>
        <w:right w:val="none" w:sz="0" w:space="0" w:color="auto"/>
      </w:divBdr>
    </w:div>
    <w:div w:id="2138454015">
      <w:bodyDiv w:val="1"/>
      <w:marLeft w:val="0"/>
      <w:marRight w:val="0"/>
      <w:marTop w:val="0"/>
      <w:marBottom w:val="0"/>
      <w:divBdr>
        <w:top w:val="none" w:sz="0" w:space="0" w:color="auto"/>
        <w:left w:val="none" w:sz="0" w:space="0" w:color="auto"/>
        <w:bottom w:val="none" w:sz="0" w:space="0" w:color="auto"/>
        <w:right w:val="none" w:sz="0" w:space="0" w:color="auto"/>
      </w:divBdr>
    </w:div>
    <w:div w:id="2142453534">
      <w:bodyDiv w:val="1"/>
      <w:marLeft w:val="0"/>
      <w:marRight w:val="0"/>
      <w:marTop w:val="0"/>
      <w:marBottom w:val="0"/>
      <w:divBdr>
        <w:top w:val="none" w:sz="0" w:space="0" w:color="auto"/>
        <w:left w:val="none" w:sz="0" w:space="0" w:color="auto"/>
        <w:bottom w:val="none" w:sz="0" w:space="0" w:color="auto"/>
        <w:right w:val="none" w:sz="0" w:space="0" w:color="auto"/>
      </w:divBdr>
    </w:div>
    <w:div w:id="2142534412">
      <w:bodyDiv w:val="1"/>
      <w:marLeft w:val="0"/>
      <w:marRight w:val="0"/>
      <w:marTop w:val="0"/>
      <w:marBottom w:val="0"/>
      <w:divBdr>
        <w:top w:val="none" w:sz="0" w:space="0" w:color="auto"/>
        <w:left w:val="none" w:sz="0" w:space="0" w:color="auto"/>
        <w:bottom w:val="none" w:sz="0" w:space="0" w:color="auto"/>
        <w:right w:val="none" w:sz="0" w:space="0" w:color="auto"/>
      </w:divBdr>
    </w:div>
    <w:div w:id="214515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40076-94E4-4F33-98A5-E625D4A24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115</Pages>
  <Words>44621</Words>
  <Characters>267729</Characters>
  <Application>Microsoft Office Word</Application>
  <DocSecurity>0</DocSecurity>
  <Lines>2231</Lines>
  <Paragraphs>623</Paragraphs>
  <ScaleCrop>false</ScaleCrop>
  <HeadingPairs>
    <vt:vector size="2" baseType="variant">
      <vt:variant>
        <vt:lpstr>Tytuł</vt:lpstr>
      </vt:variant>
      <vt:variant>
        <vt:i4>1</vt:i4>
      </vt:variant>
    </vt:vector>
  </HeadingPairs>
  <TitlesOfParts>
    <vt:vector size="1" baseType="lpstr">
      <vt:lpstr>Sprawozdanie dzielnica Wilanów</vt:lpstr>
    </vt:vector>
  </TitlesOfParts>
  <Company>UMSTW</Company>
  <LinksUpToDate>false</LinksUpToDate>
  <CharactersWithSpaces>311727</CharactersWithSpaces>
  <SharedDoc>false</SharedDoc>
  <HLinks>
    <vt:vector size="246" baseType="variant">
      <vt:variant>
        <vt:i4>1114166</vt:i4>
      </vt:variant>
      <vt:variant>
        <vt:i4>242</vt:i4>
      </vt:variant>
      <vt:variant>
        <vt:i4>0</vt:i4>
      </vt:variant>
      <vt:variant>
        <vt:i4>5</vt:i4>
      </vt:variant>
      <vt:variant>
        <vt:lpwstr/>
      </vt:variant>
      <vt:variant>
        <vt:lpwstr>_Toc508727962</vt:lpwstr>
      </vt:variant>
      <vt:variant>
        <vt:i4>1114166</vt:i4>
      </vt:variant>
      <vt:variant>
        <vt:i4>236</vt:i4>
      </vt:variant>
      <vt:variant>
        <vt:i4>0</vt:i4>
      </vt:variant>
      <vt:variant>
        <vt:i4>5</vt:i4>
      </vt:variant>
      <vt:variant>
        <vt:lpwstr/>
      </vt:variant>
      <vt:variant>
        <vt:lpwstr>_Toc508727961</vt:lpwstr>
      </vt:variant>
      <vt:variant>
        <vt:i4>1114166</vt:i4>
      </vt:variant>
      <vt:variant>
        <vt:i4>230</vt:i4>
      </vt:variant>
      <vt:variant>
        <vt:i4>0</vt:i4>
      </vt:variant>
      <vt:variant>
        <vt:i4>5</vt:i4>
      </vt:variant>
      <vt:variant>
        <vt:lpwstr/>
      </vt:variant>
      <vt:variant>
        <vt:lpwstr>_Toc508727960</vt:lpwstr>
      </vt:variant>
      <vt:variant>
        <vt:i4>1179702</vt:i4>
      </vt:variant>
      <vt:variant>
        <vt:i4>224</vt:i4>
      </vt:variant>
      <vt:variant>
        <vt:i4>0</vt:i4>
      </vt:variant>
      <vt:variant>
        <vt:i4>5</vt:i4>
      </vt:variant>
      <vt:variant>
        <vt:lpwstr/>
      </vt:variant>
      <vt:variant>
        <vt:lpwstr>_Toc508727959</vt:lpwstr>
      </vt:variant>
      <vt:variant>
        <vt:i4>1179702</vt:i4>
      </vt:variant>
      <vt:variant>
        <vt:i4>218</vt:i4>
      </vt:variant>
      <vt:variant>
        <vt:i4>0</vt:i4>
      </vt:variant>
      <vt:variant>
        <vt:i4>5</vt:i4>
      </vt:variant>
      <vt:variant>
        <vt:lpwstr/>
      </vt:variant>
      <vt:variant>
        <vt:lpwstr>_Toc508727958</vt:lpwstr>
      </vt:variant>
      <vt:variant>
        <vt:i4>1179702</vt:i4>
      </vt:variant>
      <vt:variant>
        <vt:i4>212</vt:i4>
      </vt:variant>
      <vt:variant>
        <vt:i4>0</vt:i4>
      </vt:variant>
      <vt:variant>
        <vt:i4>5</vt:i4>
      </vt:variant>
      <vt:variant>
        <vt:lpwstr/>
      </vt:variant>
      <vt:variant>
        <vt:lpwstr>_Toc508727957</vt:lpwstr>
      </vt:variant>
      <vt:variant>
        <vt:i4>1179702</vt:i4>
      </vt:variant>
      <vt:variant>
        <vt:i4>206</vt:i4>
      </vt:variant>
      <vt:variant>
        <vt:i4>0</vt:i4>
      </vt:variant>
      <vt:variant>
        <vt:i4>5</vt:i4>
      </vt:variant>
      <vt:variant>
        <vt:lpwstr/>
      </vt:variant>
      <vt:variant>
        <vt:lpwstr>_Toc508727956</vt:lpwstr>
      </vt:variant>
      <vt:variant>
        <vt:i4>1179702</vt:i4>
      </vt:variant>
      <vt:variant>
        <vt:i4>200</vt:i4>
      </vt:variant>
      <vt:variant>
        <vt:i4>0</vt:i4>
      </vt:variant>
      <vt:variant>
        <vt:i4>5</vt:i4>
      </vt:variant>
      <vt:variant>
        <vt:lpwstr/>
      </vt:variant>
      <vt:variant>
        <vt:lpwstr>_Toc508727955</vt:lpwstr>
      </vt:variant>
      <vt:variant>
        <vt:i4>1179702</vt:i4>
      </vt:variant>
      <vt:variant>
        <vt:i4>194</vt:i4>
      </vt:variant>
      <vt:variant>
        <vt:i4>0</vt:i4>
      </vt:variant>
      <vt:variant>
        <vt:i4>5</vt:i4>
      </vt:variant>
      <vt:variant>
        <vt:lpwstr/>
      </vt:variant>
      <vt:variant>
        <vt:lpwstr>_Toc508727954</vt:lpwstr>
      </vt:variant>
      <vt:variant>
        <vt:i4>1179702</vt:i4>
      </vt:variant>
      <vt:variant>
        <vt:i4>188</vt:i4>
      </vt:variant>
      <vt:variant>
        <vt:i4>0</vt:i4>
      </vt:variant>
      <vt:variant>
        <vt:i4>5</vt:i4>
      </vt:variant>
      <vt:variant>
        <vt:lpwstr/>
      </vt:variant>
      <vt:variant>
        <vt:lpwstr>_Toc508727953</vt:lpwstr>
      </vt:variant>
      <vt:variant>
        <vt:i4>1179702</vt:i4>
      </vt:variant>
      <vt:variant>
        <vt:i4>182</vt:i4>
      </vt:variant>
      <vt:variant>
        <vt:i4>0</vt:i4>
      </vt:variant>
      <vt:variant>
        <vt:i4>5</vt:i4>
      </vt:variant>
      <vt:variant>
        <vt:lpwstr/>
      </vt:variant>
      <vt:variant>
        <vt:lpwstr>_Toc508727952</vt:lpwstr>
      </vt:variant>
      <vt:variant>
        <vt:i4>1179702</vt:i4>
      </vt:variant>
      <vt:variant>
        <vt:i4>176</vt:i4>
      </vt:variant>
      <vt:variant>
        <vt:i4>0</vt:i4>
      </vt:variant>
      <vt:variant>
        <vt:i4>5</vt:i4>
      </vt:variant>
      <vt:variant>
        <vt:lpwstr/>
      </vt:variant>
      <vt:variant>
        <vt:lpwstr>_Toc508727951</vt:lpwstr>
      </vt:variant>
      <vt:variant>
        <vt:i4>1179702</vt:i4>
      </vt:variant>
      <vt:variant>
        <vt:i4>170</vt:i4>
      </vt:variant>
      <vt:variant>
        <vt:i4>0</vt:i4>
      </vt:variant>
      <vt:variant>
        <vt:i4>5</vt:i4>
      </vt:variant>
      <vt:variant>
        <vt:lpwstr/>
      </vt:variant>
      <vt:variant>
        <vt:lpwstr>_Toc508727950</vt:lpwstr>
      </vt:variant>
      <vt:variant>
        <vt:i4>1245238</vt:i4>
      </vt:variant>
      <vt:variant>
        <vt:i4>164</vt:i4>
      </vt:variant>
      <vt:variant>
        <vt:i4>0</vt:i4>
      </vt:variant>
      <vt:variant>
        <vt:i4>5</vt:i4>
      </vt:variant>
      <vt:variant>
        <vt:lpwstr/>
      </vt:variant>
      <vt:variant>
        <vt:lpwstr>_Toc508727949</vt:lpwstr>
      </vt:variant>
      <vt:variant>
        <vt:i4>1245238</vt:i4>
      </vt:variant>
      <vt:variant>
        <vt:i4>158</vt:i4>
      </vt:variant>
      <vt:variant>
        <vt:i4>0</vt:i4>
      </vt:variant>
      <vt:variant>
        <vt:i4>5</vt:i4>
      </vt:variant>
      <vt:variant>
        <vt:lpwstr/>
      </vt:variant>
      <vt:variant>
        <vt:lpwstr>_Toc508727948</vt:lpwstr>
      </vt:variant>
      <vt:variant>
        <vt:i4>1245238</vt:i4>
      </vt:variant>
      <vt:variant>
        <vt:i4>152</vt:i4>
      </vt:variant>
      <vt:variant>
        <vt:i4>0</vt:i4>
      </vt:variant>
      <vt:variant>
        <vt:i4>5</vt:i4>
      </vt:variant>
      <vt:variant>
        <vt:lpwstr/>
      </vt:variant>
      <vt:variant>
        <vt:lpwstr>_Toc508727947</vt:lpwstr>
      </vt:variant>
      <vt:variant>
        <vt:i4>1245238</vt:i4>
      </vt:variant>
      <vt:variant>
        <vt:i4>146</vt:i4>
      </vt:variant>
      <vt:variant>
        <vt:i4>0</vt:i4>
      </vt:variant>
      <vt:variant>
        <vt:i4>5</vt:i4>
      </vt:variant>
      <vt:variant>
        <vt:lpwstr/>
      </vt:variant>
      <vt:variant>
        <vt:lpwstr>_Toc508727946</vt:lpwstr>
      </vt:variant>
      <vt:variant>
        <vt:i4>1245238</vt:i4>
      </vt:variant>
      <vt:variant>
        <vt:i4>140</vt:i4>
      </vt:variant>
      <vt:variant>
        <vt:i4>0</vt:i4>
      </vt:variant>
      <vt:variant>
        <vt:i4>5</vt:i4>
      </vt:variant>
      <vt:variant>
        <vt:lpwstr/>
      </vt:variant>
      <vt:variant>
        <vt:lpwstr>_Toc508727945</vt:lpwstr>
      </vt:variant>
      <vt:variant>
        <vt:i4>1245238</vt:i4>
      </vt:variant>
      <vt:variant>
        <vt:i4>134</vt:i4>
      </vt:variant>
      <vt:variant>
        <vt:i4>0</vt:i4>
      </vt:variant>
      <vt:variant>
        <vt:i4>5</vt:i4>
      </vt:variant>
      <vt:variant>
        <vt:lpwstr/>
      </vt:variant>
      <vt:variant>
        <vt:lpwstr>_Toc508727944</vt:lpwstr>
      </vt:variant>
      <vt:variant>
        <vt:i4>1245238</vt:i4>
      </vt:variant>
      <vt:variant>
        <vt:i4>128</vt:i4>
      </vt:variant>
      <vt:variant>
        <vt:i4>0</vt:i4>
      </vt:variant>
      <vt:variant>
        <vt:i4>5</vt:i4>
      </vt:variant>
      <vt:variant>
        <vt:lpwstr/>
      </vt:variant>
      <vt:variant>
        <vt:lpwstr>_Toc508727943</vt:lpwstr>
      </vt:variant>
      <vt:variant>
        <vt:i4>1245238</vt:i4>
      </vt:variant>
      <vt:variant>
        <vt:i4>122</vt:i4>
      </vt:variant>
      <vt:variant>
        <vt:i4>0</vt:i4>
      </vt:variant>
      <vt:variant>
        <vt:i4>5</vt:i4>
      </vt:variant>
      <vt:variant>
        <vt:lpwstr/>
      </vt:variant>
      <vt:variant>
        <vt:lpwstr>_Toc508727942</vt:lpwstr>
      </vt:variant>
      <vt:variant>
        <vt:i4>1245238</vt:i4>
      </vt:variant>
      <vt:variant>
        <vt:i4>116</vt:i4>
      </vt:variant>
      <vt:variant>
        <vt:i4>0</vt:i4>
      </vt:variant>
      <vt:variant>
        <vt:i4>5</vt:i4>
      </vt:variant>
      <vt:variant>
        <vt:lpwstr/>
      </vt:variant>
      <vt:variant>
        <vt:lpwstr>_Toc508727941</vt:lpwstr>
      </vt:variant>
      <vt:variant>
        <vt:i4>1245238</vt:i4>
      </vt:variant>
      <vt:variant>
        <vt:i4>110</vt:i4>
      </vt:variant>
      <vt:variant>
        <vt:i4>0</vt:i4>
      </vt:variant>
      <vt:variant>
        <vt:i4>5</vt:i4>
      </vt:variant>
      <vt:variant>
        <vt:lpwstr/>
      </vt:variant>
      <vt:variant>
        <vt:lpwstr>_Toc508727940</vt:lpwstr>
      </vt:variant>
      <vt:variant>
        <vt:i4>1310774</vt:i4>
      </vt:variant>
      <vt:variant>
        <vt:i4>104</vt:i4>
      </vt:variant>
      <vt:variant>
        <vt:i4>0</vt:i4>
      </vt:variant>
      <vt:variant>
        <vt:i4>5</vt:i4>
      </vt:variant>
      <vt:variant>
        <vt:lpwstr/>
      </vt:variant>
      <vt:variant>
        <vt:lpwstr>_Toc508727939</vt:lpwstr>
      </vt:variant>
      <vt:variant>
        <vt:i4>1310774</vt:i4>
      </vt:variant>
      <vt:variant>
        <vt:i4>98</vt:i4>
      </vt:variant>
      <vt:variant>
        <vt:i4>0</vt:i4>
      </vt:variant>
      <vt:variant>
        <vt:i4>5</vt:i4>
      </vt:variant>
      <vt:variant>
        <vt:lpwstr/>
      </vt:variant>
      <vt:variant>
        <vt:lpwstr>_Toc508727938</vt:lpwstr>
      </vt:variant>
      <vt:variant>
        <vt:i4>1310774</vt:i4>
      </vt:variant>
      <vt:variant>
        <vt:i4>92</vt:i4>
      </vt:variant>
      <vt:variant>
        <vt:i4>0</vt:i4>
      </vt:variant>
      <vt:variant>
        <vt:i4>5</vt:i4>
      </vt:variant>
      <vt:variant>
        <vt:lpwstr/>
      </vt:variant>
      <vt:variant>
        <vt:lpwstr>_Toc508727937</vt:lpwstr>
      </vt:variant>
      <vt:variant>
        <vt:i4>1310774</vt:i4>
      </vt:variant>
      <vt:variant>
        <vt:i4>86</vt:i4>
      </vt:variant>
      <vt:variant>
        <vt:i4>0</vt:i4>
      </vt:variant>
      <vt:variant>
        <vt:i4>5</vt:i4>
      </vt:variant>
      <vt:variant>
        <vt:lpwstr/>
      </vt:variant>
      <vt:variant>
        <vt:lpwstr>_Toc508727936</vt:lpwstr>
      </vt:variant>
      <vt:variant>
        <vt:i4>1310774</vt:i4>
      </vt:variant>
      <vt:variant>
        <vt:i4>80</vt:i4>
      </vt:variant>
      <vt:variant>
        <vt:i4>0</vt:i4>
      </vt:variant>
      <vt:variant>
        <vt:i4>5</vt:i4>
      </vt:variant>
      <vt:variant>
        <vt:lpwstr/>
      </vt:variant>
      <vt:variant>
        <vt:lpwstr>_Toc508727935</vt:lpwstr>
      </vt:variant>
      <vt:variant>
        <vt:i4>1310774</vt:i4>
      </vt:variant>
      <vt:variant>
        <vt:i4>74</vt:i4>
      </vt:variant>
      <vt:variant>
        <vt:i4>0</vt:i4>
      </vt:variant>
      <vt:variant>
        <vt:i4>5</vt:i4>
      </vt:variant>
      <vt:variant>
        <vt:lpwstr/>
      </vt:variant>
      <vt:variant>
        <vt:lpwstr>_Toc508727934</vt:lpwstr>
      </vt:variant>
      <vt:variant>
        <vt:i4>1310774</vt:i4>
      </vt:variant>
      <vt:variant>
        <vt:i4>68</vt:i4>
      </vt:variant>
      <vt:variant>
        <vt:i4>0</vt:i4>
      </vt:variant>
      <vt:variant>
        <vt:i4>5</vt:i4>
      </vt:variant>
      <vt:variant>
        <vt:lpwstr/>
      </vt:variant>
      <vt:variant>
        <vt:lpwstr>_Toc508727933</vt:lpwstr>
      </vt:variant>
      <vt:variant>
        <vt:i4>1310774</vt:i4>
      </vt:variant>
      <vt:variant>
        <vt:i4>62</vt:i4>
      </vt:variant>
      <vt:variant>
        <vt:i4>0</vt:i4>
      </vt:variant>
      <vt:variant>
        <vt:i4>5</vt:i4>
      </vt:variant>
      <vt:variant>
        <vt:lpwstr/>
      </vt:variant>
      <vt:variant>
        <vt:lpwstr>_Toc508727932</vt:lpwstr>
      </vt:variant>
      <vt:variant>
        <vt:i4>1310774</vt:i4>
      </vt:variant>
      <vt:variant>
        <vt:i4>56</vt:i4>
      </vt:variant>
      <vt:variant>
        <vt:i4>0</vt:i4>
      </vt:variant>
      <vt:variant>
        <vt:i4>5</vt:i4>
      </vt:variant>
      <vt:variant>
        <vt:lpwstr/>
      </vt:variant>
      <vt:variant>
        <vt:lpwstr>_Toc508727931</vt:lpwstr>
      </vt:variant>
      <vt:variant>
        <vt:i4>1310774</vt:i4>
      </vt:variant>
      <vt:variant>
        <vt:i4>50</vt:i4>
      </vt:variant>
      <vt:variant>
        <vt:i4>0</vt:i4>
      </vt:variant>
      <vt:variant>
        <vt:i4>5</vt:i4>
      </vt:variant>
      <vt:variant>
        <vt:lpwstr/>
      </vt:variant>
      <vt:variant>
        <vt:lpwstr>_Toc508727930</vt:lpwstr>
      </vt:variant>
      <vt:variant>
        <vt:i4>1376310</vt:i4>
      </vt:variant>
      <vt:variant>
        <vt:i4>44</vt:i4>
      </vt:variant>
      <vt:variant>
        <vt:i4>0</vt:i4>
      </vt:variant>
      <vt:variant>
        <vt:i4>5</vt:i4>
      </vt:variant>
      <vt:variant>
        <vt:lpwstr/>
      </vt:variant>
      <vt:variant>
        <vt:lpwstr>_Toc508727929</vt:lpwstr>
      </vt:variant>
      <vt:variant>
        <vt:i4>1376310</vt:i4>
      </vt:variant>
      <vt:variant>
        <vt:i4>38</vt:i4>
      </vt:variant>
      <vt:variant>
        <vt:i4>0</vt:i4>
      </vt:variant>
      <vt:variant>
        <vt:i4>5</vt:i4>
      </vt:variant>
      <vt:variant>
        <vt:lpwstr/>
      </vt:variant>
      <vt:variant>
        <vt:lpwstr>_Toc508727928</vt:lpwstr>
      </vt:variant>
      <vt:variant>
        <vt:i4>1376310</vt:i4>
      </vt:variant>
      <vt:variant>
        <vt:i4>32</vt:i4>
      </vt:variant>
      <vt:variant>
        <vt:i4>0</vt:i4>
      </vt:variant>
      <vt:variant>
        <vt:i4>5</vt:i4>
      </vt:variant>
      <vt:variant>
        <vt:lpwstr/>
      </vt:variant>
      <vt:variant>
        <vt:lpwstr>_Toc508727927</vt:lpwstr>
      </vt:variant>
      <vt:variant>
        <vt:i4>1376310</vt:i4>
      </vt:variant>
      <vt:variant>
        <vt:i4>26</vt:i4>
      </vt:variant>
      <vt:variant>
        <vt:i4>0</vt:i4>
      </vt:variant>
      <vt:variant>
        <vt:i4>5</vt:i4>
      </vt:variant>
      <vt:variant>
        <vt:lpwstr/>
      </vt:variant>
      <vt:variant>
        <vt:lpwstr>_Toc508727926</vt:lpwstr>
      </vt:variant>
      <vt:variant>
        <vt:i4>1376310</vt:i4>
      </vt:variant>
      <vt:variant>
        <vt:i4>20</vt:i4>
      </vt:variant>
      <vt:variant>
        <vt:i4>0</vt:i4>
      </vt:variant>
      <vt:variant>
        <vt:i4>5</vt:i4>
      </vt:variant>
      <vt:variant>
        <vt:lpwstr/>
      </vt:variant>
      <vt:variant>
        <vt:lpwstr>_Toc508727925</vt:lpwstr>
      </vt:variant>
      <vt:variant>
        <vt:i4>1376310</vt:i4>
      </vt:variant>
      <vt:variant>
        <vt:i4>14</vt:i4>
      </vt:variant>
      <vt:variant>
        <vt:i4>0</vt:i4>
      </vt:variant>
      <vt:variant>
        <vt:i4>5</vt:i4>
      </vt:variant>
      <vt:variant>
        <vt:lpwstr/>
      </vt:variant>
      <vt:variant>
        <vt:lpwstr>_Toc508727924</vt:lpwstr>
      </vt:variant>
      <vt:variant>
        <vt:i4>1376310</vt:i4>
      </vt:variant>
      <vt:variant>
        <vt:i4>8</vt:i4>
      </vt:variant>
      <vt:variant>
        <vt:i4>0</vt:i4>
      </vt:variant>
      <vt:variant>
        <vt:i4>5</vt:i4>
      </vt:variant>
      <vt:variant>
        <vt:lpwstr/>
      </vt:variant>
      <vt:variant>
        <vt:lpwstr>_Toc508727923</vt:lpwstr>
      </vt:variant>
      <vt:variant>
        <vt:i4>1376310</vt:i4>
      </vt:variant>
      <vt:variant>
        <vt:i4>2</vt:i4>
      </vt:variant>
      <vt:variant>
        <vt:i4>0</vt:i4>
      </vt:variant>
      <vt:variant>
        <vt:i4>5</vt:i4>
      </vt:variant>
      <vt:variant>
        <vt:lpwstr/>
      </vt:variant>
      <vt:variant>
        <vt:lpwstr>_Toc508727922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Wilanów</dc:title>
  <dc:subject/>
  <dc:creator>Biuro Planowania Budżetowego</dc:creator>
  <cp:keywords/>
  <dc:description/>
  <cp:lastModifiedBy>Zieliński Zbigniew</cp:lastModifiedBy>
  <cp:revision>86</cp:revision>
  <cp:lastPrinted>2023-03-16T08:52:00Z</cp:lastPrinted>
  <dcterms:created xsi:type="dcterms:W3CDTF">2018-03-15T11:39:00Z</dcterms:created>
  <dcterms:modified xsi:type="dcterms:W3CDTF">2023-03-16T08:59:00Z</dcterms:modified>
</cp:coreProperties>
</file>