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D036C9">
        <w:rPr>
          <w:rFonts w:ascii="Calibri" w:hAnsi="Calibri"/>
        </w:rPr>
        <w:t xml:space="preserve"> 13.11</w:t>
      </w:r>
      <w:r w:rsidR="00D24DF6">
        <w:rPr>
          <w:rFonts w:ascii="Calibri" w:hAnsi="Calibri"/>
        </w:rPr>
        <w:t>.201</w:t>
      </w:r>
      <w:r w:rsidR="00A56FEC">
        <w:rPr>
          <w:rFonts w:ascii="Calibri" w:hAnsi="Calibri"/>
        </w:rPr>
        <w:t>9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0622AC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XIV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4B7E34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864761" w:rsidRDefault="004B7E34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4B7E34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4B7E34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4B7E34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4B7E3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4B7E3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4B7E34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4B7E34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163018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425CED" w:rsidRPr="00425CED" w:rsidRDefault="00163018" w:rsidP="00163018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163018">
        <w:rPr>
          <w:rFonts w:asciiTheme="minorHAnsi" w:hAnsiTheme="minorHAnsi"/>
          <w:szCs w:val="24"/>
        </w:rPr>
        <w:lastRenderedPageBreak/>
        <w:t>Magda</w:t>
      </w:r>
      <w:r>
        <w:rPr>
          <w:rFonts w:asciiTheme="minorHAnsi" w:hAnsiTheme="minorHAnsi"/>
          <w:szCs w:val="24"/>
        </w:rPr>
        <w:t xml:space="preserve">lena Zielińska, </w:t>
      </w:r>
      <w:r w:rsidRPr="00163018">
        <w:rPr>
          <w:rFonts w:asciiTheme="minorHAnsi" w:hAnsiTheme="minorHAnsi"/>
          <w:szCs w:val="24"/>
        </w:rPr>
        <w:t>Urząd Dzielnicy Bemowo, Wydział Obsługi Urzędu i Funduszy Europejskich</w:t>
      </w:r>
    </w:p>
    <w:p w:rsidR="00163018" w:rsidRPr="00163018" w:rsidRDefault="00163018" w:rsidP="00163018">
      <w:pPr>
        <w:pStyle w:val="Akapitzlist"/>
        <w:numPr>
          <w:ilvl w:val="2"/>
          <w:numId w:val="9"/>
        </w:numPr>
        <w:rPr>
          <w:rFonts w:asciiTheme="minorHAnsi" w:hAnsiTheme="minorHAnsi"/>
          <w:szCs w:val="24"/>
        </w:rPr>
      </w:pPr>
      <w:r w:rsidRPr="00163018">
        <w:rPr>
          <w:rFonts w:asciiTheme="minorHAnsi" w:hAnsiTheme="minorHAnsi"/>
          <w:szCs w:val="24"/>
        </w:rPr>
        <w:t>, Piotr Żółtowski; Urząd Dzielnicy Bemowo, Wydział Obsługi Urzędu</w:t>
      </w:r>
      <w:r>
        <w:rPr>
          <w:rFonts w:asciiTheme="minorHAnsi" w:hAnsiTheme="minorHAnsi"/>
          <w:szCs w:val="24"/>
        </w:rPr>
        <w:br/>
      </w:r>
      <w:r w:rsidRPr="00163018">
        <w:rPr>
          <w:rFonts w:asciiTheme="minorHAnsi" w:hAnsiTheme="minorHAnsi"/>
          <w:szCs w:val="24"/>
        </w:rPr>
        <w:t xml:space="preserve"> i Funduszy Europejskich</w:t>
      </w:r>
    </w:p>
    <w:p w:rsidR="00425CED" w:rsidRPr="00425CED" w:rsidRDefault="00625BE6" w:rsidP="00625BE6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625BE6">
        <w:rPr>
          <w:rFonts w:asciiTheme="minorHAnsi" w:hAnsiTheme="minorHAnsi"/>
          <w:szCs w:val="24"/>
        </w:rPr>
        <w:t>Ewa Wyrwich-Hejduk; Urząd Dzielnicy Bemowo, Wydział Oświaty i Wychowania</w:t>
      </w: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BE4EFB" w:rsidRDefault="00625BE6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625BE6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625BE6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625BE6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625BE6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625BE6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625BE6" w:rsidP="00977D3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625BE6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625BE6" w:rsidP="00A8414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625BE6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LIDER</w:t>
            </w:r>
          </w:p>
        </w:tc>
        <w:tc>
          <w:tcPr>
            <w:tcW w:w="2008" w:type="dxa"/>
          </w:tcPr>
          <w:p w:rsidR="003851EF" w:rsidRPr="00BE4EFB" w:rsidRDefault="00625BE6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planowane zadania ramach projektu </w:t>
            </w:r>
            <w:r w:rsidRPr="00425CED">
              <w:rPr>
                <w:rFonts w:asciiTheme="minorHAnsi" w:hAnsiTheme="minorHAnsi" w:cs="Tahoma"/>
                <w:bCs/>
                <w:szCs w:val="24"/>
              </w:rPr>
              <w:lastRenderedPageBreak/>
              <w:t>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lastRenderedPageBreak/>
              <w:t>0 – 3 pkt</w:t>
            </w:r>
          </w:p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lastRenderedPageBreak/>
              <w:t>2</w:t>
            </w: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F54386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54386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  <w:p w:rsidR="00F54386" w:rsidRPr="00672EAD" w:rsidRDefault="00F54386" w:rsidP="00F5438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F54386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54386" w:rsidRPr="00BE4EFB" w:rsidRDefault="00F54386" w:rsidP="00F54386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F54386" w:rsidRPr="00BE4EFB" w:rsidRDefault="00F54386" w:rsidP="00F54386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54386" w:rsidRPr="00BE4EFB" w:rsidRDefault="00F54386" w:rsidP="00F54386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F54386" w:rsidRPr="00BE4EFB" w:rsidRDefault="00F54386" w:rsidP="00F5438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F54386" w:rsidRPr="00672EAD" w:rsidRDefault="00F54386" w:rsidP="00F54386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F54386" w:rsidRPr="00BE4EFB" w:rsidTr="003851EF">
        <w:tc>
          <w:tcPr>
            <w:tcW w:w="4641" w:type="dxa"/>
            <w:gridSpan w:val="2"/>
            <w:shd w:val="clear" w:color="auto" w:fill="auto"/>
          </w:tcPr>
          <w:p w:rsidR="00F54386" w:rsidRPr="00BE4EFB" w:rsidRDefault="00F54386" w:rsidP="00F54386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18</w:t>
            </w:r>
          </w:p>
        </w:tc>
        <w:tc>
          <w:tcPr>
            <w:tcW w:w="4640" w:type="dxa"/>
          </w:tcPr>
          <w:p w:rsidR="00F54386" w:rsidRPr="00BE4EFB" w:rsidRDefault="00F54386" w:rsidP="00F5438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F54386" w:rsidRPr="00BE4EFB" w:rsidRDefault="00F54386" w:rsidP="00F54386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F54386" w:rsidRPr="00BE4EFB" w:rsidRDefault="00F54386" w:rsidP="00F5438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192EEF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 w:rsidRPr="00192EEF">
        <w:rPr>
          <w:rFonts w:ascii="Calibri" w:hAnsi="Calibri"/>
        </w:rPr>
        <w:t xml:space="preserve">Akademia Szybkiej Nauki Tadeusz </w:t>
      </w:r>
      <w:proofErr w:type="spellStart"/>
      <w:r w:rsidRPr="00192EEF">
        <w:rPr>
          <w:rFonts w:ascii="Calibri" w:hAnsi="Calibri"/>
        </w:rPr>
        <w:t>Buzarewicz</w:t>
      </w:r>
      <w:proofErr w:type="spellEnd"/>
    </w:p>
    <w:p w:rsidR="00A84143" w:rsidRDefault="00A84143" w:rsidP="00192EEF">
      <w:pPr>
        <w:overflowPunct/>
        <w:autoSpaceDE/>
        <w:autoSpaceDN/>
        <w:adjustRightInd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192EEF">
        <w:rPr>
          <w:rFonts w:ascii="Calibri" w:hAnsi="Calibri"/>
        </w:rPr>
        <w:t>edniego kontaktu Piotr Żółtowski,</w:t>
      </w:r>
      <w:r w:rsidR="00192EEF" w:rsidRPr="00192EEF">
        <w:t xml:space="preserve"> </w:t>
      </w:r>
      <w:r w:rsidR="00192EEF" w:rsidRPr="00192EEF">
        <w:rPr>
          <w:rFonts w:ascii="Calibri" w:hAnsi="Calibri"/>
        </w:rPr>
        <w:t>Wydział Obsługi Urzędu i Funduszy Europejskich</w:t>
      </w:r>
      <w:r w:rsidR="00192EEF">
        <w:rPr>
          <w:rFonts w:ascii="Calibri" w:hAnsi="Calibri"/>
        </w:rPr>
        <w:t>/</w:t>
      </w:r>
      <w:r w:rsidR="00192EEF" w:rsidRPr="00192EEF">
        <w:rPr>
          <w:rFonts w:ascii="Calibri" w:hAnsi="Calibri"/>
        </w:rPr>
        <w:t>Urząd Dzielnicy Bemowo</w:t>
      </w:r>
      <w:r>
        <w:rPr>
          <w:rFonts w:ascii="Calibri" w:hAnsi="Calibri"/>
        </w:rPr>
        <w:t>, nr tel</w:t>
      </w:r>
      <w:r w:rsidR="00192EEF">
        <w:rPr>
          <w:rFonts w:ascii="Calibri" w:hAnsi="Calibri"/>
        </w:rPr>
        <w:t>. 22 44 37569 , adres e-mail: pzoltowski@um.warszawa.pl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34" w:rsidRDefault="004B7E34">
      <w:r>
        <w:separator/>
      </w:r>
    </w:p>
  </w:endnote>
  <w:endnote w:type="continuationSeparator" w:id="0">
    <w:p w:rsidR="004B7E34" w:rsidRDefault="004B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34" w:rsidRDefault="004B7E34">
      <w:r>
        <w:separator/>
      </w:r>
    </w:p>
  </w:footnote>
  <w:footnote w:type="continuationSeparator" w:id="0">
    <w:p w:rsidR="004B7E34" w:rsidRDefault="004B7E34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22AC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018"/>
    <w:rsid w:val="001639D7"/>
    <w:rsid w:val="00167855"/>
    <w:rsid w:val="0017115C"/>
    <w:rsid w:val="00181E3B"/>
    <w:rsid w:val="0018354A"/>
    <w:rsid w:val="00184300"/>
    <w:rsid w:val="00184A9D"/>
    <w:rsid w:val="00192EEF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7E34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5BE6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6C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023D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386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CB4CC2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73B8-9AB3-4233-9A02-F6A041DC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10413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33</cp:revision>
  <cp:lastPrinted>2017-10-25T05:50:00Z</cp:lastPrinted>
  <dcterms:created xsi:type="dcterms:W3CDTF">2017-10-25T05:38:00Z</dcterms:created>
  <dcterms:modified xsi:type="dcterms:W3CDTF">2019-11-14T12:14:00Z</dcterms:modified>
</cp:coreProperties>
</file>