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11A1" w14:textId="6B446087" w:rsidR="00E87317" w:rsidRPr="00E87317" w:rsidRDefault="00E87317" w:rsidP="00E87317">
      <w:pPr>
        <w:spacing w:after="0" w:line="240" w:lineRule="auto"/>
        <w:jc w:val="right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Warszawa, dnia 09. 11 .2023 r.</w:t>
      </w:r>
    </w:p>
    <w:p w14:paraId="3EB02B86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07828BF3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</w:p>
    <w:p w14:paraId="363F9BB4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PROTOKÓŁ I</w:t>
      </w:r>
    </w:p>
    <w:p w14:paraId="41452B9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5A652F1" w14:textId="77777777" w:rsidR="00E87317" w:rsidRPr="00E87317" w:rsidRDefault="00E87317" w:rsidP="00E87317">
      <w:pPr>
        <w:spacing w:after="0" w:line="240" w:lineRule="auto"/>
        <w:jc w:val="center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 xml:space="preserve">z przeprowadzonego konkursu nr 03/10/23 na wspólne przygotowanie </w:t>
      </w:r>
      <w:r w:rsidRPr="00E87317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28C8B088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color w:val="0000FF"/>
          <w:szCs w:val="22"/>
        </w:rPr>
      </w:pPr>
      <w:r w:rsidRPr="00E87317">
        <w:rPr>
          <w:rFonts w:ascii="Calibri" w:hAnsi="Calibri" w:cs="Calibri"/>
          <w:color w:val="0000FF"/>
          <w:szCs w:val="22"/>
        </w:rPr>
        <w:t xml:space="preserve"> </w:t>
      </w:r>
    </w:p>
    <w:p w14:paraId="36292819" w14:textId="77777777" w:rsidR="00E87317" w:rsidRPr="00E87317" w:rsidRDefault="00E87317" w:rsidP="00E87317">
      <w:pPr>
        <w:spacing w:after="0" w:line="240" w:lineRule="auto"/>
        <w:rPr>
          <w:rFonts w:ascii="Calibri" w:eastAsia="Calibri" w:hAnsi="Calibri" w:cs="Calibri"/>
          <w:szCs w:val="22"/>
        </w:rPr>
      </w:pPr>
      <w:r w:rsidRPr="00E87317">
        <w:rPr>
          <w:rFonts w:ascii="Calibri" w:eastAsia="Calibri" w:hAnsi="Calibri" w:cs="Calibri"/>
          <w:szCs w:val="22"/>
        </w:rPr>
        <w:t>Działając zgodnie z art.</w:t>
      </w:r>
      <w:r w:rsidRPr="00E87317">
        <w:rPr>
          <w:rFonts w:ascii="Calibri" w:eastAsia="Calibri" w:hAnsi="Calibri" w:cs="Calibri"/>
          <w:color w:val="000000"/>
          <w:szCs w:val="22"/>
          <w:shd w:val="clear" w:color="auto" w:fill="FFFFFF"/>
        </w:rPr>
        <w:t xml:space="preserve"> art. 39 ustawy z dnia 28 kwietnia 2022 r. o zasadach realizacji zadań finansowanych ze środków europejskich w perspektywie finansowej 2021–2027 </w:t>
      </w:r>
      <w:r w:rsidRPr="00E87317">
        <w:rPr>
          <w:rFonts w:ascii="Calibri" w:eastAsia="Calibri" w:hAnsi="Calibri" w:cs="Calibri"/>
          <w:szCs w:val="22"/>
        </w:rPr>
        <w:t xml:space="preserve">(Dz. U. z 2022 r. poz. 1079) miasto stołeczne Warszawa ogłosiło nabór partnerów do realizacji projektów dofinansowanych z UE i/lub środków zewnętrznych. Informacja o naborze została opublikowana w: </w:t>
      </w:r>
    </w:p>
    <w:p w14:paraId="63F426F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color w:val="0000FF"/>
          <w:szCs w:val="22"/>
        </w:rPr>
      </w:pPr>
    </w:p>
    <w:p w14:paraId="2888A4EF" w14:textId="77777777" w:rsidR="00E87317" w:rsidRPr="00E87317" w:rsidRDefault="00E87317" w:rsidP="00E87317">
      <w:pPr>
        <w:numPr>
          <w:ilvl w:val="0"/>
          <w:numId w:val="11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Biuletynie Informacji Publicznej m.st. Warszawy</w:t>
      </w:r>
    </w:p>
    <w:p w14:paraId="1D2C2351" w14:textId="77777777" w:rsidR="00E87317" w:rsidRPr="00E87317" w:rsidRDefault="00BC2F57" w:rsidP="00E87317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https://bip.warszawa.pl/Menu_przedmiotowe/ogloszenia/fundusze_europejskie/Miasto_stoleczne_Warszawa_oglasza_konkurs_03_10_23_1.htm</w:t>
        </w:r>
      </w:hyperlink>
    </w:p>
    <w:p w14:paraId="4153A0A2" w14:textId="77777777" w:rsidR="00E87317" w:rsidRPr="00E87317" w:rsidRDefault="00E87317" w:rsidP="00E87317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</w:p>
    <w:p w14:paraId="40464842" w14:textId="77777777" w:rsidR="00E87317" w:rsidRPr="00E87317" w:rsidRDefault="00E87317" w:rsidP="00E87317">
      <w:pPr>
        <w:numPr>
          <w:ilvl w:val="0"/>
          <w:numId w:val="11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Informatorze Europejskim (on-line) Urzędu m.st. Warszawy</w:t>
      </w:r>
    </w:p>
    <w:p w14:paraId="634EEAE9" w14:textId="77777777" w:rsidR="00E87317" w:rsidRPr="00E87317" w:rsidRDefault="00BC2F57" w:rsidP="00E87317">
      <w:pPr>
        <w:spacing w:after="0" w:line="240" w:lineRule="auto"/>
        <w:ind w:left="720"/>
        <w:textAlignment w:val="baseline"/>
        <w:rPr>
          <w:rFonts w:ascii="Calibri" w:hAnsi="Calibri" w:cs="Calibri"/>
          <w:szCs w:val="22"/>
        </w:rPr>
      </w:pPr>
      <w:hyperlink r:id="rId11" w:history="1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6596CBC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5156B8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01CB4E7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F8E3A6A" w14:textId="77777777" w:rsidR="00E87317" w:rsidRPr="00E87317" w:rsidRDefault="00E87317" w:rsidP="00E87317">
      <w:pPr>
        <w:numPr>
          <w:ilvl w:val="0"/>
          <w:numId w:val="12"/>
        </w:numPr>
        <w:tabs>
          <w:tab w:val="left" w:pos="720"/>
        </w:tabs>
        <w:overflowPunct w:val="0"/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Strategia #Warszawa2030</w:t>
      </w:r>
    </w:p>
    <w:p w14:paraId="3E63F922" w14:textId="77777777" w:rsidR="00E87317" w:rsidRPr="00E87317" w:rsidRDefault="00BC2F57" w:rsidP="00E87317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>
        <w:r w:rsidR="00E87317" w:rsidRPr="00E87317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E87317" w:rsidRPr="00E87317">
        <w:rPr>
          <w:rFonts w:ascii="Calibri" w:hAnsi="Calibri" w:cs="Calibri"/>
          <w:szCs w:val="22"/>
        </w:rPr>
        <w:t xml:space="preserve"> </w:t>
      </w:r>
    </w:p>
    <w:p w14:paraId="1C596B3D" w14:textId="77777777" w:rsidR="00E87317" w:rsidRPr="00E87317" w:rsidRDefault="00E87317" w:rsidP="00E87317">
      <w:pPr>
        <w:numPr>
          <w:ilvl w:val="0"/>
          <w:numId w:val="12"/>
        </w:numPr>
        <w:tabs>
          <w:tab w:val="left" w:pos="720"/>
        </w:tabs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Inne dokumenty programujące rozwój m.st. Warszawy.</w:t>
      </w:r>
    </w:p>
    <w:p w14:paraId="2D73CD7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4E9F1571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Obszar współpracy partnerskiej:</w:t>
      </w:r>
    </w:p>
    <w:p w14:paraId="48067282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A63B2A1" w14:textId="77777777" w:rsidR="00E87317" w:rsidRPr="00E87317" w:rsidRDefault="00E87317" w:rsidP="00E87317">
      <w:pPr>
        <w:numPr>
          <w:ilvl w:val="0"/>
          <w:numId w:val="15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Współpraca przy przygotowaniu i realizacji innych projektów w ramach Programów Operacyjnych lub innych funduszy zewnętrznych.</w:t>
      </w:r>
    </w:p>
    <w:p w14:paraId="1DC89651" w14:textId="77777777" w:rsidR="00E87317" w:rsidRPr="00E87317" w:rsidRDefault="00E87317" w:rsidP="00E87317">
      <w:pPr>
        <w:numPr>
          <w:ilvl w:val="0"/>
          <w:numId w:val="15"/>
        </w:numPr>
        <w:overflowPunct w:val="0"/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333B745F" w14:textId="77777777" w:rsidR="00E87317" w:rsidRPr="00E87317" w:rsidRDefault="00E87317" w:rsidP="00E87317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0AEC3D47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3F77B53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E87317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E87317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842F146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platformę </w:t>
      </w:r>
      <w:proofErr w:type="spellStart"/>
      <w:r w:rsidRPr="00E87317">
        <w:rPr>
          <w:rFonts w:ascii="Calibri" w:eastAsia="Segoe UI" w:hAnsi="Calibri" w:cs="Calibri"/>
          <w:color w:val="000000"/>
          <w:kern w:val="3"/>
          <w:szCs w:val="22"/>
        </w:rPr>
        <w:t>ePUAP</w:t>
      </w:r>
      <w:proofErr w:type="spellEnd"/>
      <w:r w:rsidRPr="00E87317">
        <w:rPr>
          <w:rFonts w:ascii="Calibri" w:eastAsia="Segoe UI" w:hAnsi="Calibri" w:cs="Calibri"/>
          <w:color w:val="000000"/>
          <w:kern w:val="3"/>
          <w:szCs w:val="22"/>
        </w:rPr>
        <w:t>;</w:t>
      </w:r>
    </w:p>
    <w:p w14:paraId="6B2EE743" w14:textId="77777777" w:rsidR="00E87317" w:rsidRPr="00E87317" w:rsidRDefault="00E87317" w:rsidP="00E87317">
      <w:pPr>
        <w:widowControl w:val="0"/>
        <w:numPr>
          <w:ilvl w:val="0"/>
          <w:numId w:val="17"/>
        </w:numPr>
        <w:suppressAutoHyphens/>
        <w:autoSpaceDN w:val="0"/>
        <w:spacing w:after="0" w:line="25" w:lineRule="atLeast"/>
        <w:contextualSpacing/>
        <w:textAlignment w:val="baseline"/>
        <w:rPr>
          <w:rFonts w:ascii="Calibri" w:eastAsia="Segoe UI" w:hAnsi="Calibri" w:cs="Calibri"/>
          <w:color w:val="000000"/>
          <w:kern w:val="3"/>
          <w:szCs w:val="22"/>
        </w:rPr>
      </w:pPr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E87317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E87317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016AF792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FA843D3" w14:textId="77777777" w:rsidR="00E87317" w:rsidRPr="00E87317" w:rsidRDefault="00E87317" w:rsidP="00E87317">
      <w:pPr>
        <w:numPr>
          <w:ilvl w:val="0"/>
          <w:numId w:val="15"/>
        </w:numPr>
        <w:spacing w:after="0" w:line="240" w:lineRule="auto"/>
        <w:contextualSpacing/>
        <w:textAlignment w:val="baseline"/>
        <w:rPr>
          <w:rFonts w:ascii="Calibri" w:hAnsi="Calibri" w:cs="Calibri"/>
          <w:i/>
          <w:szCs w:val="22"/>
        </w:rPr>
      </w:pPr>
      <w:r w:rsidRPr="00E87317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E87317">
        <w:rPr>
          <w:rFonts w:ascii="Calibri" w:hAnsi="Calibri" w:cs="Calibri"/>
          <w:i/>
          <w:szCs w:val="22"/>
        </w:rPr>
        <w:t xml:space="preserve"> </w:t>
      </w:r>
    </w:p>
    <w:p w14:paraId="753EE0CC" w14:textId="77777777" w:rsidR="00E87317" w:rsidRPr="00E87317" w:rsidRDefault="00E87317" w:rsidP="00E87317">
      <w:pPr>
        <w:spacing w:after="0" w:line="240" w:lineRule="auto"/>
        <w:ind w:left="720"/>
        <w:contextualSpacing/>
        <w:textAlignment w:val="baseline"/>
        <w:rPr>
          <w:rFonts w:ascii="Calibri" w:hAnsi="Calibri" w:cs="Calibri"/>
          <w:i/>
          <w:szCs w:val="22"/>
        </w:rPr>
      </w:pPr>
    </w:p>
    <w:p w14:paraId="0842F41D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0B9BB5B5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6F96AAEE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022865EC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  <w:r w:rsidRPr="00E87317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62DAD324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87317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E87317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7FE3060F" w14:textId="77777777" w:rsidR="00E87317" w:rsidRPr="00E87317" w:rsidRDefault="00BC2F57" w:rsidP="00E87317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</w:t>
      </w:r>
    </w:p>
    <w:p w14:paraId="436C7991" w14:textId="77777777" w:rsidR="00E87317" w:rsidRPr="00E87317" w:rsidRDefault="00E87317" w:rsidP="00E87317">
      <w:pPr>
        <w:spacing w:after="0" w:line="240" w:lineRule="auto"/>
        <w:ind w:left="36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ab/>
        <w:t>oraz</w:t>
      </w:r>
    </w:p>
    <w:p w14:paraId="33807CEE" w14:textId="77777777" w:rsidR="00E87317" w:rsidRPr="00E87317" w:rsidRDefault="00BC2F5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5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</w:t>
      </w:r>
    </w:p>
    <w:p w14:paraId="6345745A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7A8D7BE1" w14:textId="77777777" w:rsidR="00E87317" w:rsidRPr="00E87317" w:rsidRDefault="00BC2F5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6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20D6691E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17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E87317">
        <w:rPr>
          <w:rFonts w:ascii="Calibri" w:hAnsi="Calibri" w:cs="Calibri"/>
          <w:bCs/>
          <w:szCs w:val="22"/>
        </w:rPr>
        <w:t xml:space="preserve"> </w:t>
      </w:r>
    </w:p>
    <w:p w14:paraId="5C8B5979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8F44BEC" w14:textId="77777777" w:rsidR="00E87317" w:rsidRPr="00E87317" w:rsidRDefault="00BC2F5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18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7F119C2F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19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61A1B627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13D5D268" w14:textId="77777777" w:rsidR="00E87317" w:rsidRPr="00E87317" w:rsidRDefault="00BC2F5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hyperlink r:id="rId20">
        <w:r w:rsidR="00E87317"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E87317" w:rsidRPr="00E87317">
        <w:rPr>
          <w:rFonts w:ascii="Calibri" w:hAnsi="Calibri" w:cs="Calibri"/>
          <w:bCs/>
          <w:szCs w:val="22"/>
        </w:rPr>
        <w:t xml:space="preserve"> oraz</w:t>
      </w:r>
    </w:p>
    <w:p w14:paraId="0CF5AA43" w14:textId="77777777" w:rsidR="00E87317" w:rsidRPr="00E87317" w:rsidRDefault="00E87317" w:rsidP="00E87317">
      <w:pPr>
        <w:spacing w:after="0" w:line="240" w:lineRule="auto"/>
        <w:ind w:left="720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 xml:space="preserve"> </w:t>
      </w:r>
      <w:hyperlink r:id="rId21">
        <w:r w:rsidRPr="00E87317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479194F2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70BE221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opis projektu/zakres rzeczowy projektu,</w:t>
      </w:r>
    </w:p>
    <w:p w14:paraId="5DEEDA23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planowany okres realizacji projektu</w:t>
      </w:r>
    </w:p>
    <w:p w14:paraId="2F335BDD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6057FD62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2AA0791C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6952FF36" w14:textId="77777777" w:rsidR="00E87317" w:rsidRPr="00E87317" w:rsidRDefault="00E87317" w:rsidP="00E87317">
      <w:pPr>
        <w:numPr>
          <w:ilvl w:val="0"/>
          <w:numId w:val="13"/>
        </w:numPr>
        <w:overflowPunct w:val="0"/>
        <w:spacing w:after="0" w:line="240" w:lineRule="auto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3015A4DE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4962A1DA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  <w:r w:rsidRPr="00E87317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67E813CA" w14:textId="77777777" w:rsidR="00E87317" w:rsidRPr="00E87317" w:rsidRDefault="00E87317" w:rsidP="00E87317">
      <w:pPr>
        <w:spacing w:after="120" w:line="240" w:lineRule="auto"/>
        <w:textAlignment w:val="baseline"/>
        <w:rPr>
          <w:rFonts w:ascii="Calibri" w:hAnsi="Calibri" w:cs="Calibri"/>
          <w:b/>
          <w:bCs/>
          <w:szCs w:val="22"/>
        </w:rPr>
      </w:pPr>
    </w:p>
    <w:p w14:paraId="4D4C264A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7D65D306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65D8DD5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0E16F993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22714409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6E4BD99E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contextualSpacing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EE8861F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696E39B0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44A7FA77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E87317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E87317">
        <w:rPr>
          <w:rFonts w:ascii="Calibri" w:hAnsi="Calibri" w:cs="Calibri"/>
          <w:bCs/>
          <w:szCs w:val="22"/>
        </w:rPr>
        <w:t>,</w:t>
      </w:r>
    </w:p>
    <w:p w14:paraId="7B4085C9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7559790F" w14:textId="77777777" w:rsidR="00E87317" w:rsidRPr="00E87317" w:rsidRDefault="00E87317" w:rsidP="00E87317">
      <w:pPr>
        <w:numPr>
          <w:ilvl w:val="0"/>
          <w:numId w:val="14"/>
        </w:numPr>
        <w:overflowPunct w:val="0"/>
        <w:spacing w:after="0" w:line="240" w:lineRule="auto"/>
        <w:ind w:left="714" w:hanging="357"/>
        <w:textAlignment w:val="baseline"/>
        <w:rPr>
          <w:rFonts w:ascii="Calibri" w:hAnsi="Calibri" w:cs="Calibri"/>
          <w:bCs/>
          <w:szCs w:val="22"/>
        </w:rPr>
      </w:pPr>
      <w:r w:rsidRPr="00E87317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4863D33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2CE66DAC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1F0A3667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5D5DBD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860B44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0F1FA51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87317">
        <w:rPr>
          <w:rFonts w:ascii="Calibri" w:hAnsi="Calibri" w:cs="Calibri"/>
          <w:szCs w:val="22"/>
        </w:rPr>
        <w:t>ami</w:t>
      </w:r>
      <w:proofErr w:type="spellEnd"/>
      <w:r w:rsidRPr="00E87317">
        <w:rPr>
          <w:rFonts w:ascii="Calibri" w:hAnsi="Calibri" w:cs="Calibri"/>
          <w:szCs w:val="22"/>
        </w:rPr>
        <w:t xml:space="preserve">). </w:t>
      </w:r>
    </w:p>
    <w:p w14:paraId="2E1CB112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DC1C97F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2E5BCB54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12942637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88AD782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617A73A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  <w:u w:val="single"/>
        </w:rPr>
      </w:pPr>
    </w:p>
    <w:p w14:paraId="31B407A4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  <w:u w:val="single"/>
        </w:rPr>
      </w:pPr>
      <w:r w:rsidRPr="00E87317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6295F1F9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color w:val="0000FF"/>
          <w:szCs w:val="22"/>
        </w:rPr>
      </w:pPr>
    </w:p>
    <w:p w14:paraId="2D70BDAB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5929054A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</w:p>
    <w:p w14:paraId="15BCBC41" w14:textId="59034563" w:rsidR="00E87317" w:rsidRPr="00E87317" w:rsidRDefault="00573E8E" w:rsidP="00E87317">
      <w:pPr>
        <w:numPr>
          <w:ilvl w:val="0"/>
          <w:numId w:val="16"/>
        </w:numPr>
        <w:spacing w:after="0" w:line="240" w:lineRule="auto"/>
        <w:ind w:hanging="180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048ED153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</w:p>
    <w:p w14:paraId="76010A1B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Ocenę merytoryczną przeprowadziły następujące osoby:</w:t>
      </w:r>
    </w:p>
    <w:p w14:paraId="20EDAD6A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59227BDF" w14:textId="420EB0C7" w:rsidR="00E87317" w:rsidRPr="00E87317" w:rsidRDefault="00E87317" w:rsidP="00E87317">
      <w:pPr>
        <w:numPr>
          <w:ilvl w:val="0"/>
          <w:numId w:val="18"/>
        </w:numPr>
        <w:tabs>
          <w:tab w:val="num" w:pos="1560"/>
        </w:tabs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Mirosław Urbański, Wydział </w:t>
      </w:r>
      <w:r w:rsidR="00573E8E">
        <w:rPr>
          <w:rFonts w:ascii="Calibri" w:hAnsi="Calibri" w:cs="Calibri"/>
          <w:szCs w:val="22"/>
        </w:rPr>
        <w:t>Oświaty i Wychowania/</w:t>
      </w:r>
      <w:r w:rsidRPr="00E87317">
        <w:rPr>
          <w:rFonts w:ascii="Calibri" w:hAnsi="Calibri" w:cs="Calibri"/>
          <w:szCs w:val="22"/>
        </w:rPr>
        <w:t xml:space="preserve">Białołęka </w:t>
      </w:r>
    </w:p>
    <w:p w14:paraId="1AF6F4FA" w14:textId="0967CB25" w:rsidR="00E87317" w:rsidRDefault="00E87317" w:rsidP="00E873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Aleksandra Gąsiorowska, Samodzielne Wieloosobowe Stanowisko Pracy ds. Funduszy Europejskich</w:t>
      </w:r>
      <w:r w:rsidR="00573E8E">
        <w:rPr>
          <w:rFonts w:ascii="Calibri" w:hAnsi="Calibri" w:cs="Calibri"/>
          <w:szCs w:val="22"/>
        </w:rPr>
        <w:t>/Białołęka</w:t>
      </w:r>
    </w:p>
    <w:p w14:paraId="5BCA0D12" w14:textId="7CE9F086" w:rsidR="00573E8E" w:rsidRPr="00E87317" w:rsidRDefault="00573E8E" w:rsidP="00E87317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Joanna Odzeniak, Biuro Edukacji </w:t>
      </w:r>
    </w:p>
    <w:p w14:paraId="0F20E1EE" w14:textId="77777777" w:rsidR="00E87317" w:rsidRPr="00E87317" w:rsidRDefault="00E87317" w:rsidP="00E87317">
      <w:pPr>
        <w:spacing w:after="0" w:line="240" w:lineRule="auto"/>
        <w:ind w:left="2340"/>
        <w:contextualSpacing/>
        <w:textAlignment w:val="baseline"/>
        <w:rPr>
          <w:rFonts w:ascii="Calibri" w:hAnsi="Calibri" w:cs="Calibri"/>
          <w:szCs w:val="22"/>
        </w:rPr>
      </w:pPr>
    </w:p>
    <w:p w14:paraId="7B882965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b/>
          <w:szCs w:val="22"/>
        </w:rPr>
      </w:pPr>
      <w:r w:rsidRPr="00E87317">
        <w:rPr>
          <w:rFonts w:ascii="Calibri" w:hAnsi="Calibri" w:cs="Calibri"/>
          <w:b/>
          <w:szCs w:val="22"/>
        </w:rPr>
        <w:t>Kryteria oraz sposób oceny:</w:t>
      </w:r>
    </w:p>
    <w:p w14:paraId="31A901E7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E87317" w:rsidRPr="00E87317" w14:paraId="43A21FA8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BBAB84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3C994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D1A4BF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5A9E65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61F65ED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FDA056F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542A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CE1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E87317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7A7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D17D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C0D9356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2D4767E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031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A352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14F3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8AD1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00033E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33280FF5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29B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CA7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69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89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12D5524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3580355F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079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00A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7B80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B8F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50966A7E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30F0B9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4FF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3562C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A15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3C4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4198BA5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01F4B62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60B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3E6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C60B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6F90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D249971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345DDD4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D0E9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3A1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183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D4DF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3CD3A65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35E468B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DD23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F80B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2075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0DE2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  <w:p w14:paraId="2CAD67BA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3710F2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1A28EB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2F5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0023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E87317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3A8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0DA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1BB8323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A9EC97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A4E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0D4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E87317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E87317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A6091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4801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3B724A7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1B4176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89B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D148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84C8" w14:textId="44704144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PARTNER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CD6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45B23BFC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5F0014E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9C17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AF7BE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289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DACA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2147435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2934B1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36EE1D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DB6433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E9FE9F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7DFA93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 w:rsidRPr="00E87317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A6C29F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D06E7B6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8115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C04D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E9E4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E6AB835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94B5" w14:textId="04AF0280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93ABA3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C18B37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40422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F967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6443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475237CE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3AF08" w14:textId="48FF8FC3" w:rsidR="00E87317" w:rsidRPr="00E87317" w:rsidRDefault="00C034AE" w:rsidP="00C034AE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31CE8D8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1FF42AD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7968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710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23F7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10B69A9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6C5D" w14:textId="0F3B0C93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69CE14C2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B48A15C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A56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A0B0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36DD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30A9753B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411" w14:textId="675E29FC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5F175FF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45AD7DE8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32B9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87C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CDF9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8387" w14:textId="227D866F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79FBA31D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3171B25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F630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5F2A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78BEC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3FBFC96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76C4" w14:textId="449B1AA7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22E1FF9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2FEA93A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4BB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B375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7392E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21099079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47FB" w14:textId="0D5A59B4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7DEE0960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5A803B59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E1C6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41C2A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9706A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0A1A87B3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94CD" w14:textId="5E300A7B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45D4DD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6E601D94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A40C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F0441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E87317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2E550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86414A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A49B" w14:textId="740F0472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294F9DA9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1C05BD0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B804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5807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0F801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61C73B1E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3D85F" w14:textId="7F2A7B9A" w:rsidR="00E87317" w:rsidRPr="00E87317" w:rsidRDefault="00C034AE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6700929F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7D796580" w14:textId="77777777" w:rsidTr="009C5DDA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0574F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2EEB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  <w:r w:rsidRPr="00E87317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EB035" w14:textId="77777777" w:rsidR="00E87317" w:rsidRPr="00E87317" w:rsidRDefault="00E87317" w:rsidP="00E87317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5B5ABBFE" w14:textId="77777777" w:rsidR="00E87317" w:rsidRPr="00E87317" w:rsidRDefault="00E87317" w:rsidP="00E87317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7D7" w14:textId="1BD4BC42" w:rsidR="00E87317" w:rsidRPr="00E87317" w:rsidRDefault="00E87317" w:rsidP="00E87317">
            <w:pPr>
              <w:tabs>
                <w:tab w:val="left" w:pos="349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C034AE">
              <w:rPr>
                <w:rFonts w:ascii="Calibri" w:hAnsi="Calibri" w:cs="Calibr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46672168" w14:textId="77777777" w:rsidR="00E87317" w:rsidRPr="00E87317" w:rsidRDefault="00E87317" w:rsidP="00E87317">
            <w:pPr>
              <w:spacing w:after="0" w:line="240" w:lineRule="auto"/>
              <w:textAlignment w:val="baseline"/>
              <w:rPr>
                <w:rFonts w:ascii="Calibri" w:hAnsi="Calibri" w:cs="Calibri"/>
                <w:szCs w:val="22"/>
              </w:rPr>
            </w:pPr>
          </w:p>
        </w:tc>
      </w:tr>
      <w:tr w:rsidR="00E87317" w:rsidRPr="00E87317" w14:paraId="0AF5C44C" w14:textId="77777777" w:rsidTr="009C5DDA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CDB8" w14:textId="77777777" w:rsidR="00E87317" w:rsidRPr="00E87317" w:rsidRDefault="00E87317" w:rsidP="00E87317">
            <w:pPr>
              <w:spacing w:after="0" w:line="240" w:lineRule="auto"/>
              <w:jc w:val="both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BED2D" w14:textId="7A03A5A3" w:rsidR="00E87317" w:rsidRPr="00E87317" w:rsidRDefault="00C034AE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40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AF50" w14:textId="77777777" w:rsidR="00E87317" w:rsidRPr="00E87317" w:rsidRDefault="00E87317" w:rsidP="00E87317">
            <w:pPr>
              <w:spacing w:after="0" w:line="240" w:lineRule="auto"/>
              <w:ind w:left="360"/>
              <w:jc w:val="center"/>
              <w:textAlignment w:val="baseline"/>
              <w:rPr>
                <w:rFonts w:ascii="Calibri" w:hAnsi="Calibri" w:cs="Calibri"/>
                <w:b/>
                <w:bCs/>
                <w:szCs w:val="22"/>
              </w:rPr>
            </w:pPr>
            <w:r w:rsidRPr="00E87317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2F207358" w14:textId="77777777" w:rsidR="00E87317" w:rsidRPr="00E87317" w:rsidRDefault="00E87317" w:rsidP="00E87317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11785C79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51803EA9" w14:textId="77777777" w:rsidR="00E87317" w:rsidRPr="00E87317" w:rsidRDefault="00E87317" w:rsidP="00E87317">
      <w:pPr>
        <w:spacing w:after="0" w:line="240" w:lineRule="auto"/>
        <w:jc w:val="both"/>
        <w:textAlignment w:val="baseline"/>
        <w:rPr>
          <w:rFonts w:ascii="Calibri" w:hAnsi="Calibri" w:cs="Calibri"/>
          <w:szCs w:val="22"/>
        </w:rPr>
      </w:pPr>
    </w:p>
    <w:p w14:paraId="3FF0B5C8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4942A344" w14:textId="61C67043" w:rsidR="00E87317" w:rsidRPr="00E87317" w:rsidRDefault="00C034AE" w:rsidP="00E87317">
      <w:pPr>
        <w:spacing w:after="0" w:line="240" w:lineRule="auto"/>
        <w:textAlignment w:val="baseline"/>
        <w:rPr>
          <w:rFonts w:ascii="Calibri" w:hAnsi="Calibri" w:cs="Calibri"/>
          <w:b/>
          <w:szCs w:val="22"/>
        </w:rPr>
      </w:pPr>
      <w:r w:rsidRPr="00C034AE">
        <w:rPr>
          <w:rFonts w:ascii="Calibri" w:hAnsi="Calibri" w:cs="Calibri"/>
          <w:b/>
          <w:szCs w:val="22"/>
        </w:rPr>
        <w:t>Fundacja Rozwoju Małego Inżyniera</w:t>
      </w:r>
      <w:r w:rsidR="00053FC4">
        <w:rPr>
          <w:rFonts w:ascii="Calibri" w:hAnsi="Calibri" w:cs="Calibri"/>
          <w:b/>
          <w:szCs w:val="22"/>
        </w:rPr>
        <w:t xml:space="preserve"> – projekt </w:t>
      </w:r>
      <w:r w:rsidR="00053FC4" w:rsidRPr="00053FC4">
        <w:rPr>
          <w:rFonts w:ascii="Calibri" w:hAnsi="Calibri" w:cs="Calibri"/>
          <w:b/>
          <w:szCs w:val="22"/>
        </w:rPr>
        <w:t>Wzmocnienie kompetencji kluczem do sukcesu w Szkole Podstawowej nr 31</w:t>
      </w:r>
    </w:p>
    <w:p w14:paraId="1C7E42AB" w14:textId="76DAC480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+ dane osób do bezpośr</w:t>
      </w:r>
      <w:r w:rsidR="00C034AE">
        <w:rPr>
          <w:rFonts w:ascii="Calibri" w:hAnsi="Calibri" w:cs="Calibri"/>
          <w:szCs w:val="22"/>
        </w:rPr>
        <w:t xml:space="preserve">edniego kontaktu (Iga </w:t>
      </w:r>
      <w:proofErr w:type="spellStart"/>
      <w:r w:rsidR="00C034AE">
        <w:rPr>
          <w:rFonts w:ascii="Calibri" w:hAnsi="Calibri" w:cs="Calibri"/>
          <w:szCs w:val="22"/>
        </w:rPr>
        <w:t>Maszczykowska</w:t>
      </w:r>
      <w:proofErr w:type="spellEnd"/>
      <w:r w:rsidRPr="00E87317">
        <w:rPr>
          <w:rFonts w:ascii="Calibri" w:hAnsi="Calibri" w:cs="Calibri"/>
          <w:szCs w:val="22"/>
        </w:rPr>
        <w:t xml:space="preserve">, </w:t>
      </w:r>
      <w:r w:rsidR="00C034AE" w:rsidRPr="00C034AE">
        <w:rPr>
          <w:rFonts w:ascii="Calibri" w:hAnsi="Calibri" w:cs="Calibri"/>
          <w:szCs w:val="22"/>
        </w:rPr>
        <w:t>Samodzielne Wieloosobowe Stanowisko Pracy ds. Funduszy Europejskich</w:t>
      </w:r>
      <w:r w:rsidR="00C034AE">
        <w:rPr>
          <w:rFonts w:ascii="Calibri" w:hAnsi="Calibri" w:cs="Calibri"/>
          <w:szCs w:val="22"/>
        </w:rPr>
        <w:t>/dzielnica Białołęka,</w:t>
      </w:r>
      <w:r w:rsidRPr="00E87317">
        <w:rPr>
          <w:rFonts w:ascii="Calibri" w:hAnsi="Calibri" w:cs="Calibri"/>
          <w:szCs w:val="22"/>
        </w:rPr>
        <w:t xml:space="preserve"> nr tel.</w:t>
      </w:r>
      <w:r w:rsidR="00C034AE">
        <w:rPr>
          <w:rFonts w:ascii="Calibri" w:hAnsi="Calibri" w:cs="Calibri"/>
          <w:szCs w:val="22"/>
        </w:rPr>
        <w:t>0224454235</w:t>
      </w:r>
      <w:r w:rsidRPr="00E87317">
        <w:rPr>
          <w:rFonts w:ascii="Calibri" w:hAnsi="Calibri" w:cs="Calibri"/>
          <w:szCs w:val="22"/>
        </w:rPr>
        <w:t>, adres e-mail</w:t>
      </w:r>
      <w:r w:rsidR="00C034AE">
        <w:rPr>
          <w:rFonts w:ascii="Calibri" w:hAnsi="Calibri" w:cs="Calibri"/>
          <w:szCs w:val="22"/>
        </w:rPr>
        <w:t>: imaszczykowska@um.warszawa.pl</w:t>
      </w:r>
      <w:r w:rsidRPr="00E87317">
        <w:rPr>
          <w:rFonts w:ascii="Calibri" w:hAnsi="Calibri" w:cs="Calibri"/>
          <w:szCs w:val="22"/>
        </w:rPr>
        <w:t>)</w:t>
      </w:r>
    </w:p>
    <w:p w14:paraId="32D0613B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F2ED65E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42E2CE5B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12135CCB" w14:textId="36634F75" w:rsidR="00E87317" w:rsidRPr="00E87317" w:rsidRDefault="00C034AE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0BDB8229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7F1D0B06" w14:textId="77777777" w:rsidR="00E87317" w:rsidRPr="00E87317" w:rsidRDefault="00E87317" w:rsidP="00E87317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183CE4DC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  <w:r w:rsidRPr="00E87317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7324932D" w14:textId="77777777" w:rsidR="00E87317" w:rsidRPr="00E87317" w:rsidRDefault="00E87317" w:rsidP="00E87317">
      <w:pPr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5D2F1B95" w14:textId="54833650" w:rsidR="00E87317" w:rsidRPr="00E87317" w:rsidRDefault="00C034AE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7342153E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 w:cs="Calibri"/>
          <w:szCs w:val="22"/>
        </w:rPr>
      </w:pPr>
    </w:p>
    <w:p w14:paraId="4935DDDD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Cs w:val="22"/>
        </w:rPr>
      </w:pPr>
      <w:r w:rsidRPr="00E87317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E87317">
        <w:rPr>
          <w:rFonts w:ascii="Calibri" w:hAnsi="Calibri"/>
          <w:szCs w:val="22"/>
        </w:rPr>
        <w:t xml:space="preserve">  Podpis Dyrektora Biura merytorycznego</w:t>
      </w:r>
    </w:p>
    <w:p w14:paraId="328D4852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Cs w:val="22"/>
        </w:rPr>
      </w:pPr>
    </w:p>
    <w:p w14:paraId="711C2DE1" w14:textId="77777777" w:rsidR="00E87317" w:rsidRPr="00E87317" w:rsidRDefault="00E87317" w:rsidP="00E87317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61190480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</w:rPr>
      </w:pPr>
    </w:p>
    <w:p w14:paraId="17CE94C5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</w:rPr>
      </w:pPr>
    </w:p>
    <w:p w14:paraId="6B2DFD1D" w14:textId="77777777" w:rsidR="00E87317" w:rsidRPr="00E87317" w:rsidRDefault="00E87317" w:rsidP="00E87317">
      <w:pPr>
        <w:tabs>
          <w:tab w:val="left" w:pos="4005"/>
        </w:tabs>
        <w:spacing w:after="0" w:line="240" w:lineRule="auto"/>
        <w:textAlignment w:val="baseline"/>
        <w:rPr>
          <w:rFonts w:ascii="Calibri" w:hAnsi="Calibri"/>
          <w:sz w:val="24"/>
          <w:szCs w:val="20"/>
        </w:rPr>
      </w:pPr>
    </w:p>
    <w:p w14:paraId="33542D07" w14:textId="51CE43AC" w:rsidR="00194C13" w:rsidRPr="00E87317" w:rsidRDefault="00194C13" w:rsidP="00E87317">
      <w:pPr>
        <w:rPr>
          <w:rFonts w:eastAsia="Calibri"/>
        </w:rPr>
      </w:pPr>
    </w:p>
    <w:sectPr w:rsidR="00194C13" w:rsidRPr="00E87317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2497" w14:textId="77777777" w:rsidR="00D36981" w:rsidRDefault="00D36981" w:rsidP="0054486C">
      <w:pPr>
        <w:spacing w:after="0" w:line="240" w:lineRule="auto"/>
      </w:pPr>
      <w:r>
        <w:separator/>
      </w:r>
    </w:p>
  </w:endnote>
  <w:endnote w:type="continuationSeparator" w:id="0">
    <w:p w14:paraId="11C58C94" w14:textId="77777777" w:rsidR="00D36981" w:rsidRDefault="00D3698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BC2F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A955" w14:textId="77777777" w:rsidR="00D36981" w:rsidRDefault="00D36981" w:rsidP="0054486C">
      <w:pPr>
        <w:spacing w:after="0" w:line="240" w:lineRule="auto"/>
      </w:pPr>
      <w:r>
        <w:separator/>
      </w:r>
    </w:p>
  </w:footnote>
  <w:footnote w:type="continuationSeparator" w:id="0">
    <w:p w14:paraId="48E7AA55" w14:textId="77777777" w:rsidR="00D36981" w:rsidRDefault="00D36981" w:rsidP="0054486C">
      <w:pPr>
        <w:spacing w:after="0" w:line="240" w:lineRule="auto"/>
      </w:pPr>
      <w:r>
        <w:continuationSeparator/>
      </w:r>
    </w:p>
  </w:footnote>
  <w:footnote w:id="1">
    <w:p w14:paraId="5E544089" w14:textId="77777777" w:rsidR="00E87317" w:rsidRDefault="00E87317" w:rsidP="00E87317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66D"/>
    <w:multiLevelType w:val="hybridMultilevel"/>
    <w:tmpl w:val="B3CC3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D047C"/>
    <w:multiLevelType w:val="hybridMultilevel"/>
    <w:tmpl w:val="62F6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9E304D"/>
    <w:multiLevelType w:val="hybridMultilevel"/>
    <w:tmpl w:val="62CC9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394F5D"/>
    <w:multiLevelType w:val="hybridMultilevel"/>
    <w:tmpl w:val="9FDC4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1368"/>
    <w:multiLevelType w:val="hybridMultilevel"/>
    <w:tmpl w:val="6E18F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947E0"/>
    <w:multiLevelType w:val="hybridMultilevel"/>
    <w:tmpl w:val="2F40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00514">
    <w:abstractNumId w:val="0"/>
  </w:num>
  <w:num w:numId="2" w16cid:durableId="747507753">
    <w:abstractNumId w:val="3"/>
  </w:num>
  <w:num w:numId="3" w16cid:durableId="222178161">
    <w:abstractNumId w:val="7"/>
  </w:num>
  <w:num w:numId="4" w16cid:durableId="1402556799">
    <w:abstractNumId w:val="6"/>
  </w:num>
  <w:num w:numId="5" w16cid:durableId="202866648">
    <w:abstractNumId w:val="12"/>
  </w:num>
  <w:num w:numId="6" w16cid:durableId="10772431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05982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6011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7850198">
    <w:abstractNumId w:val="16"/>
  </w:num>
  <w:num w:numId="10" w16cid:durableId="971255172">
    <w:abstractNumId w:val="5"/>
  </w:num>
  <w:num w:numId="11" w16cid:durableId="1464149996">
    <w:abstractNumId w:val="2"/>
  </w:num>
  <w:num w:numId="12" w16cid:durableId="1484547411">
    <w:abstractNumId w:val="11"/>
  </w:num>
  <w:num w:numId="13" w16cid:durableId="340014184">
    <w:abstractNumId w:val="4"/>
  </w:num>
  <w:num w:numId="14" w16cid:durableId="1060513952">
    <w:abstractNumId w:val="14"/>
  </w:num>
  <w:num w:numId="15" w16cid:durableId="1170674598">
    <w:abstractNumId w:val="8"/>
  </w:num>
  <w:num w:numId="16" w16cid:durableId="1000474241">
    <w:abstractNumId w:val="10"/>
  </w:num>
  <w:num w:numId="17" w16cid:durableId="353189445">
    <w:abstractNumId w:val="9"/>
  </w:num>
  <w:num w:numId="18" w16cid:durableId="801534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53FC4"/>
    <w:rsid w:val="000C47D4"/>
    <w:rsid w:val="000E4923"/>
    <w:rsid w:val="0010505D"/>
    <w:rsid w:val="001250F1"/>
    <w:rsid w:val="001528BD"/>
    <w:rsid w:val="00194C13"/>
    <w:rsid w:val="0024014F"/>
    <w:rsid w:val="00285599"/>
    <w:rsid w:val="00291161"/>
    <w:rsid w:val="00353847"/>
    <w:rsid w:val="00356A3E"/>
    <w:rsid w:val="003E3016"/>
    <w:rsid w:val="00421067"/>
    <w:rsid w:val="00424CA7"/>
    <w:rsid w:val="004D25AE"/>
    <w:rsid w:val="0054486C"/>
    <w:rsid w:val="00565789"/>
    <w:rsid w:val="005724AF"/>
    <w:rsid w:val="00573E8E"/>
    <w:rsid w:val="005A1F50"/>
    <w:rsid w:val="005C1E0C"/>
    <w:rsid w:val="005D3D35"/>
    <w:rsid w:val="00604D80"/>
    <w:rsid w:val="00613C32"/>
    <w:rsid w:val="006238D7"/>
    <w:rsid w:val="006336C1"/>
    <w:rsid w:val="00643DA7"/>
    <w:rsid w:val="00676078"/>
    <w:rsid w:val="006F07C7"/>
    <w:rsid w:val="00764EC2"/>
    <w:rsid w:val="007976E2"/>
    <w:rsid w:val="007E348D"/>
    <w:rsid w:val="00824C37"/>
    <w:rsid w:val="008440B9"/>
    <w:rsid w:val="008608C2"/>
    <w:rsid w:val="008A1DAA"/>
    <w:rsid w:val="00935651"/>
    <w:rsid w:val="0093775F"/>
    <w:rsid w:val="00937849"/>
    <w:rsid w:val="009A3481"/>
    <w:rsid w:val="009C68FE"/>
    <w:rsid w:val="00A02C93"/>
    <w:rsid w:val="00A1350E"/>
    <w:rsid w:val="00A13B83"/>
    <w:rsid w:val="00A13C06"/>
    <w:rsid w:val="00A17131"/>
    <w:rsid w:val="00A323EF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C2F57"/>
    <w:rsid w:val="00BD7F2C"/>
    <w:rsid w:val="00C006C0"/>
    <w:rsid w:val="00C034AE"/>
    <w:rsid w:val="00C14C6A"/>
    <w:rsid w:val="00C21D76"/>
    <w:rsid w:val="00C848B9"/>
    <w:rsid w:val="00CD02A1"/>
    <w:rsid w:val="00D36981"/>
    <w:rsid w:val="00D51822"/>
    <w:rsid w:val="00D90647"/>
    <w:rsid w:val="00E20724"/>
    <w:rsid w:val="00E52235"/>
    <w:rsid w:val="00E737BB"/>
    <w:rsid w:val="00E87317"/>
    <w:rsid w:val="00E96270"/>
    <w:rsid w:val="00EB2311"/>
    <w:rsid w:val="00ED2673"/>
    <w:rsid w:val="00EE4C3A"/>
    <w:rsid w:val="00F278D0"/>
    <w:rsid w:val="00F32F98"/>
    <w:rsid w:val="00F54C15"/>
    <w:rsid w:val="00F61102"/>
    <w:rsid w:val="00F8546C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E87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3_10_23_1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A642B7-F62A-4179-8E90-FD79F93AF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1578</Words>
  <Characters>9473</Characters>
  <Application>Microsoft Office Word</Application>
  <DocSecurity>4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Pawlak Joanna (FE)</cp:lastModifiedBy>
  <cp:revision>2</cp:revision>
  <cp:lastPrinted>2023-01-11T14:02:00Z</cp:lastPrinted>
  <dcterms:created xsi:type="dcterms:W3CDTF">2023-11-10T11:04:00Z</dcterms:created>
  <dcterms:modified xsi:type="dcterms:W3CDTF">2023-11-10T11:04:00Z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