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DD" w:rsidRDefault="003B49DD" w:rsidP="00A032E8">
      <w:pPr>
        <w:ind w:left="4956" w:firstLine="708"/>
        <w:rPr>
          <w:rFonts w:cstheme="minorHAnsi"/>
          <w:b/>
          <w:szCs w:val="22"/>
        </w:rPr>
      </w:pPr>
      <w:r>
        <w:rPr>
          <w:rFonts w:cstheme="minorHAnsi"/>
          <w:szCs w:val="22"/>
        </w:rPr>
        <w:t>W</w:t>
      </w:r>
      <w:r w:rsidR="00F94731">
        <w:rPr>
          <w:rFonts w:cstheme="minorHAnsi"/>
          <w:szCs w:val="22"/>
        </w:rPr>
        <w:t xml:space="preserve">arszawa, dnia 8 </w:t>
      </w:r>
      <w:r w:rsidR="00A032E8">
        <w:rPr>
          <w:rFonts w:cstheme="minorHAnsi"/>
          <w:szCs w:val="22"/>
        </w:rPr>
        <w:t>czerwca 202</w:t>
      </w:r>
      <w:r w:rsidR="00F94731">
        <w:rPr>
          <w:rFonts w:cstheme="minorHAnsi"/>
          <w:szCs w:val="22"/>
        </w:rPr>
        <w:t>1</w:t>
      </w:r>
      <w:r w:rsidRPr="00EC33B0">
        <w:rPr>
          <w:rFonts w:cstheme="minorHAnsi"/>
          <w:szCs w:val="22"/>
        </w:rPr>
        <w:t xml:space="preserve">  r.</w:t>
      </w:r>
    </w:p>
    <w:p w:rsidR="003B49DD" w:rsidRPr="00EC33B0" w:rsidRDefault="00F94731" w:rsidP="003B49DD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PROTOKÓŁ I</w:t>
      </w:r>
      <w:bookmarkStart w:id="0" w:name="_GoBack"/>
      <w:bookmarkEnd w:id="0"/>
    </w:p>
    <w:p w:rsidR="003B49DD" w:rsidRPr="00EC33B0" w:rsidRDefault="003B49DD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>01/01/21</w:t>
      </w:r>
      <w:r w:rsidRPr="00EC33B0">
        <w:rPr>
          <w:rFonts w:cstheme="minorHAnsi"/>
          <w:b/>
          <w:szCs w:val="22"/>
        </w:rPr>
        <w:t xml:space="preserve"> 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:rsidR="003B49DD" w:rsidRPr="00EC33B0" w:rsidRDefault="003B49DD" w:rsidP="003B49DD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:rsidR="003B49DD" w:rsidRPr="009F3B5E" w:rsidRDefault="003B49DD" w:rsidP="003B49DD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>Działając zgodnie z art. 33 ustawy z dnia z dnia 11 lipca 2014 r. o zasadach realizacji programów w zakresie polityki spójności finansowanych w perspektywie finansowej 2014-2020 (Dz. U. z</w:t>
      </w:r>
      <w:r w:rsidRPr="00A4770D">
        <w:rPr>
          <w:rFonts w:asciiTheme="minorHAnsi" w:hAnsiTheme="minorHAnsi" w:cstheme="minorHAnsi"/>
        </w:rPr>
        <w:t xml:space="preserve"> 2020 r. poz. 818</w:t>
      </w:r>
      <w:r w:rsidRPr="00EC33B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:rsidR="003B49DD" w:rsidRPr="00EC33B0" w:rsidRDefault="003B49DD" w:rsidP="003B49DD">
      <w:pPr>
        <w:rPr>
          <w:rFonts w:cstheme="minorHAnsi"/>
          <w:color w:val="0000FF"/>
          <w:szCs w:val="22"/>
        </w:rPr>
      </w:pPr>
    </w:p>
    <w:p w:rsidR="003B49DD" w:rsidRDefault="003B49DD" w:rsidP="003B49DD">
      <w:pPr>
        <w:numPr>
          <w:ilvl w:val="0"/>
          <w:numId w:val="5"/>
        </w:numPr>
        <w:overflowPunct w:val="0"/>
        <w:spacing w:after="0" w:line="240" w:lineRule="auto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Biuletynie Informacji Publicznej m.st. Warszawy</w:t>
      </w:r>
    </w:p>
    <w:p w:rsidR="003B49DD" w:rsidRDefault="003B49DD" w:rsidP="003B49DD">
      <w:pPr>
        <w:overflowPunct w:val="0"/>
        <w:ind w:left="720"/>
        <w:rPr>
          <w:rFonts w:cstheme="minorHAnsi"/>
          <w:szCs w:val="22"/>
        </w:rPr>
      </w:pPr>
    </w:p>
    <w:p w:rsidR="003B49DD" w:rsidRDefault="00F94731" w:rsidP="003B49DD">
      <w:pPr>
        <w:overflowPunct w:val="0"/>
        <w:ind w:left="720"/>
        <w:rPr>
          <w:rFonts w:cstheme="minorHAnsi"/>
          <w:szCs w:val="22"/>
        </w:rPr>
      </w:pPr>
      <w:hyperlink r:id="rId7" w:history="1">
        <w:r w:rsidR="003B49DD" w:rsidRPr="00D776A4">
          <w:rPr>
            <w:rStyle w:val="Hipercze"/>
            <w:rFonts w:cstheme="minorHAnsi"/>
            <w:szCs w:val="22"/>
          </w:rPr>
          <w:t>https://bip.warszawa.pl/Menu_przedmiotowe/ogloszenia/fundusze_europejskie/Miasto_stoleczne_Warszawa_oglasza_konkurs_01_01_21.htm</w:t>
        </w:r>
      </w:hyperlink>
      <w:r w:rsidR="003B49DD">
        <w:rPr>
          <w:rFonts w:cstheme="minorHAnsi"/>
          <w:szCs w:val="22"/>
        </w:rPr>
        <w:t xml:space="preserve"> </w:t>
      </w:r>
    </w:p>
    <w:p w:rsidR="003B49DD" w:rsidRPr="00EC33B0" w:rsidRDefault="003B49DD" w:rsidP="003B49DD">
      <w:pPr>
        <w:overflowPunct w:val="0"/>
        <w:ind w:left="720"/>
        <w:rPr>
          <w:rFonts w:cstheme="minorHAnsi"/>
          <w:szCs w:val="22"/>
        </w:rPr>
      </w:pPr>
    </w:p>
    <w:p w:rsidR="003B49DD" w:rsidRDefault="003B49DD" w:rsidP="003B49DD">
      <w:pPr>
        <w:numPr>
          <w:ilvl w:val="0"/>
          <w:numId w:val="5"/>
        </w:numPr>
        <w:overflowPunct w:val="0"/>
        <w:spacing w:after="0" w:line="240" w:lineRule="auto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Informatorze Europejskim (on-line) Urzędu m.st. Warszawy</w:t>
      </w:r>
    </w:p>
    <w:p w:rsidR="003B49DD" w:rsidRDefault="003B49DD" w:rsidP="003B49DD">
      <w:pPr>
        <w:overflowPunct w:val="0"/>
        <w:ind w:left="720"/>
        <w:rPr>
          <w:rFonts w:cstheme="minorHAnsi"/>
          <w:szCs w:val="22"/>
        </w:rPr>
      </w:pPr>
    </w:p>
    <w:p w:rsidR="003B49DD" w:rsidRDefault="00F94731" w:rsidP="003B49DD">
      <w:pPr>
        <w:ind w:left="709"/>
        <w:rPr>
          <w:rFonts w:cstheme="minorHAnsi"/>
          <w:szCs w:val="22"/>
        </w:rPr>
      </w:pPr>
      <w:hyperlink r:id="rId8" w:history="1">
        <w:r w:rsidR="003B49DD" w:rsidRPr="00D776A4">
          <w:rPr>
            <w:rStyle w:val="Hipercze"/>
            <w:rFonts w:cstheme="minorHAnsi"/>
            <w:szCs w:val="22"/>
          </w:rPr>
          <w:t>http://europa.um.warszawa.pl/aktualnosci/miasto-sto-eczne-warszawa-og-asza-konkurs-010121</w:t>
        </w:r>
      </w:hyperlink>
      <w:r w:rsidR="003B49DD">
        <w:rPr>
          <w:rFonts w:cstheme="minorHAnsi"/>
          <w:szCs w:val="22"/>
        </w:rPr>
        <w:t xml:space="preserve"> </w:t>
      </w:r>
    </w:p>
    <w:p w:rsidR="003B49DD" w:rsidRDefault="003B49DD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:rsidR="003B49DD" w:rsidRPr="00EC33B0" w:rsidRDefault="003B49DD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numPr>
          <w:ilvl w:val="0"/>
          <w:numId w:val="6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:rsidR="003B49DD" w:rsidRPr="009F5782" w:rsidRDefault="00F94731" w:rsidP="003B49DD">
      <w:pPr>
        <w:overflowPunct w:val="0"/>
        <w:ind w:left="720"/>
        <w:rPr>
          <w:rFonts w:cstheme="minorHAnsi"/>
          <w:szCs w:val="22"/>
        </w:rPr>
      </w:pPr>
      <w:hyperlink r:id="rId9">
        <w:r w:rsidR="003B49DD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3B49DD" w:rsidRPr="009F5782">
        <w:rPr>
          <w:rFonts w:cstheme="minorHAnsi"/>
          <w:szCs w:val="22"/>
        </w:rPr>
        <w:t xml:space="preserve"> </w:t>
      </w:r>
    </w:p>
    <w:p w:rsidR="003B49DD" w:rsidRPr="009F5782" w:rsidRDefault="003B49DD" w:rsidP="003B49DD">
      <w:pPr>
        <w:numPr>
          <w:ilvl w:val="0"/>
          <w:numId w:val="6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:rsidR="003B49DD" w:rsidRPr="009F5782" w:rsidRDefault="003B49DD" w:rsidP="003B49DD">
      <w:pPr>
        <w:rPr>
          <w:rFonts w:cstheme="minorHAnsi"/>
          <w:szCs w:val="22"/>
        </w:rPr>
      </w:pPr>
    </w:p>
    <w:p w:rsidR="003B49DD" w:rsidRDefault="003B49DD" w:rsidP="003B49DD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lastRenderedPageBreak/>
        <w:t>Obszar współpracy partnerskiej:</w:t>
      </w:r>
    </w:p>
    <w:p w:rsidR="003B49DD" w:rsidRPr="009F5782" w:rsidRDefault="003B49DD" w:rsidP="003B49DD">
      <w:pPr>
        <w:overflowPunct w:val="0"/>
        <w:rPr>
          <w:rFonts w:cstheme="minorHAnsi"/>
          <w:b/>
          <w:szCs w:val="22"/>
        </w:rPr>
      </w:pPr>
    </w:p>
    <w:p w:rsidR="003B49DD" w:rsidRPr="004F64C8" w:rsidRDefault="003B49DD" w:rsidP="003B49DD">
      <w:pPr>
        <w:numPr>
          <w:ilvl w:val="0"/>
          <w:numId w:val="9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:rsidR="003B49DD" w:rsidRDefault="003B49DD" w:rsidP="003B49DD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:rsidR="003B49DD" w:rsidRPr="00D07491" w:rsidRDefault="003B49DD" w:rsidP="003B49DD">
      <w:pPr>
        <w:overflowPunct w:val="0"/>
        <w:ind w:left="360"/>
        <w:rPr>
          <w:rFonts w:cstheme="minorHAnsi"/>
          <w:szCs w:val="22"/>
        </w:rPr>
      </w:pPr>
    </w:p>
    <w:p w:rsidR="003B49DD" w:rsidRPr="005A4084" w:rsidRDefault="003B49DD" w:rsidP="003B49DD">
      <w:pPr>
        <w:widowControl w:val="0"/>
        <w:numPr>
          <w:ilvl w:val="0"/>
          <w:numId w:val="11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5A4084">
        <w:rPr>
          <w:rFonts w:eastAsia="Segoe UI" w:cstheme="minorHAnsi"/>
          <w:color w:val="000000"/>
          <w:kern w:val="3"/>
          <w:szCs w:val="22"/>
        </w:rPr>
        <w:t>w Kancelarii Ogólnej Urzędu m.st. Warszawy przy ul. Kredytowej 3 w Warszawie;</w:t>
      </w:r>
    </w:p>
    <w:p w:rsidR="003B49DD" w:rsidRPr="005A4084" w:rsidRDefault="003B49DD" w:rsidP="003B49DD">
      <w:pPr>
        <w:widowControl w:val="0"/>
        <w:numPr>
          <w:ilvl w:val="0"/>
          <w:numId w:val="11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5A408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5A4084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Rozwoju, ul. Kredytowa 3, 00-056 Warszawa</w:t>
      </w:r>
      <w:r w:rsidRPr="005A4084">
        <w:rPr>
          <w:rFonts w:eastAsia="Segoe UI" w:cstheme="minorHAnsi"/>
          <w:color w:val="000000"/>
          <w:kern w:val="3"/>
          <w:szCs w:val="22"/>
        </w:rPr>
        <w:t>;</w:t>
      </w:r>
    </w:p>
    <w:p w:rsidR="003B49DD" w:rsidRDefault="003B49DD" w:rsidP="003B49DD">
      <w:pPr>
        <w:widowControl w:val="0"/>
        <w:numPr>
          <w:ilvl w:val="0"/>
          <w:numId w:val="11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5A408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5A408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5A4084">
        <w:rPr>
          <w:rFonts w:eastAsia="Segoe UI" w:cstheme="minorHAnsi"/>
          <w:color w:val="000000"/>
          <w:kern w:val="3"/>
          <w:szCs w:val="22"/>
        </w:rPr>
        <w:t>;</w:t>
      </w:r>
    </w:p>
    <w:p w:rsidR="003B49DD" w:rsidRPr="006D5178" w:rsidRDefault="003B49DD" w:rsidP="003B49DD">
      <w:pPr>
        <w:widowControl w:val="0"/>
        <w:numPr>
          <w:ilvl w:val="0"/>
          <w:numId w:val="11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6D5178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0" w:history="1">
        <w:r w:rsidRPr="006D5178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="00576F24">
        <w:rPr>
          <w:rFonts w:eastAsia="Segoe UI" w:cstheme="minorHAnsi"/>
          <w:color w:val="0000FF"/>
          <w:kern w:val="3"/>
          <w:szCs w:val="22"/>
          <w:u w:val="single"/>
        </w:rPr>
        <w:t xml:space="preserve"> </w:t>
      </w:r>
    </w:p>
    <w:p w:rsidR="003B49DD" w:rsidRPr="009F5782" w:rsidRDefault="003B49DD" w:rsidP="003B49DD">
      <w:pPr>
        <w:overflowPunct w:val="0"/>
        <w:ind w:left="360"/>
        <w:rPr>
          <w:rFonts w:cstheme="minorHAnsi"/>
          <w:szCs w:val="22"/>
        </w:rPr>
      </w:pPr>
    </w:p>
    <w:p w:rsidR="003B49DD" w:rsidRPr="00576F24" w:rsidRDefault="003B49DD" w:rsidP="001809F1">
      <w:pPr>
        <w:pStyle w:val="Akapitzlist"/>
        <w:numPr>
          <w:ilvl w:val="0"/>
          <w:numId w:val="9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576F24">
        <w:rPr>
          <w:rFonts w:cstheme="minorHAnsi"/>
          <w:szCs w:val="22"/>
        </w:rPr>
        <w:t>W przypadku oferty przesłanej pocztą za datę jej złożenia uważa się datę wpływu do Kancelarii Ogólnej Urzędu m.st. Warszawy.</w:t>
      </w:r>
      <w:r w:rsidRPr="00576F24">
        <w:rPr>
          <w:rFonts w:cstheme="minorHAnsi"/>
          <w:i/>
          <w:szCs w:val="22"/>
        </w:rPr>
        <w:t xml:space="preserve"> </w:t>
      </w:r>
    </w:p>
    <w:p w:rsidR="003B49DD" w:rsidRPr="00EC33B0" w:rsidRDefault="003B49DD" w:rsidP="003B49DD">
      <w:pPr>
        <w:spacing w:after="120"/>
        <w:rPr>
          <w:rFonts w:cstheme="minorHAnsi"/>
          <w:b/>
          <w:bCs/>
          <w:szCs w:val="22"/>
        </w:rPr>
      </w:pPr>
    </w:p>
    <w:p w:rsidR="003B49DD" w:rsidRPr="00EC33B0" w:rsidRDefault="003B49DD" w:rsidP="003B49DD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:rsidR="003B49DD" w:rsidRPr="00EC33B0" w:rsidRDefault="00F94731" w:rsidP="003B49DD">
      <w:pPr>
        <w:overflowPunct w:val="0"/>
        <w:ind w:left="708"/>
        <w:rPr>
          <w:rFonts w:cstheme="minorHAnsi"/>
          <w:bCs/>
          <w:szCs w:val="22"/>
        </w:rPr>
      </w:pPr>
      <w:hyperlink r:id="rId11">
        <w:r w:rsidR="003B49DD"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="003B49DD" w:rsidRPr="00EC33B0">
        <w:rPr>
          <w:rFonts w:cstheme="minorHAnsi"/>
          <w:bCs/>
          <w:szCs w:val="22"/>
        </w:rPr>
        <w:t xml:space="preserve"> </w:t>
      </w:r>
    </w:p>
    <w:p w:rsidR="003B49DD" w:rsidRPr="00EC33B0" w:rsidRDefault="003B49DD" w:rsidP="003B49DD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:rsidR="003B49DD" w:rsidRPr="00EC33B0" w:rsidRDefault="00F94731" w:rsidP="003B49DD">
      <w:pPr>
        <w:ind w:left="720"/>
        <w:rPr>
          <w:rFonts w:cstheme="minorHAnsi"/>
          <w:bCs/>
          <w:szCs w:val="22"/>
        </w:rPr>
      </w:pPr>
      <w:hyperlink r:id="rId12">
        <w:r w:rsidR="003B49DD"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  <w:r w:rsidR="003B49DD" w:rsidRPr="00EC33B0">
        <w:rPr>
          <w:rFonts w:cstheme="minorHAnsi"/>
          <w:bCs/>
          <w:szCs w:val="22"/>
        </w:rPr>
        <w:t xml:space="preserve"> 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:rsidR="003B49DD" w:rsidRPr="00EC33B0" w:rsidRDefault="00F94731" w:rsidP="003B49DD">
      <w:pPr>
        <w:ind w:left="720"/>
        <w:rPr>
          <w:rFonts w:cstheme="minorHAnsi"/>
          <w:bCs/>
          <w:szCs w:val="22"/>
        </w:rPr>
      </w:pPr>
      <w:hyperlink r:id="rId13">
        <w:r w:rsidR="003B49DD"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="003B49DD" w:rsidRPr="00EC33B0">
        <w:rPr>
          <w:rFonts w:cstheme="minorHAnsi"/>
          <w:bCs/>
          <w:szCs w:val="22"/>
        </w:rPr>
        <w:t xml:space="preserve"> oraz</w:t>
      </w:r>
    </w:p>
    <w:p w:rsidR="003B49DD" w:rsidRPr="00EC33B0" w:rsidRDefault="003B49DD" w:rsidP="003B49DD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4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:rsidR="003B49DD" w:rsidRPr="00EC33B0" w:rsidRDefault="00F94731" w:rsidP="003B49DD">
      <w:pPr>
        <w:ind w:left="720"/>
        <w:rPr>
          <w:rFonts w:cstheme="minorHAnsi"/>
          <w:bCs/>
          <w:szCs w:val="22"/>
        </w:rPr>
      </w:pPr>
      <w:hyperlink r:id="rId15">
        <w:r w:rsidR="003B49DD"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="003B49DD" w:rsidRPr="00EC33B0">
        <w:rPr>
          <w:rFonts w:cstheme="minorHAnsi"/>
          <w:bCs/>
          <w:szCs w:val="22"/>
        </w:rPr>
        <w:t xml:space="preserve"> oraz</w:t>
      </w:r>
    </w:p>
    <w:p w:rsidR="003B49DD" w:rsidRPr="00EC33B0" w:rsidRDefault="003B49DD" w:rsidP="003B49DD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 xml:space="preserve"> </w:t>
      </w:r>
      <w:hyperlink r:id="rId16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:rsidR="003B49DD" w:rsidRPr="00EC33B0" w:rsidRDefault="00F94731" w:rsidP="003B49DD">
      <w:pPr>
        <w:ind w:left="720"/>
        <w:rPr>
          <w:rFonts w:cstheme="minorHAnsi"/>
          <w:bCs/>
          <w:szCs w:val="22"/>
        </w:rPr>
      </w:pPr>
      <w:hyperlink r:id="rId17">
        <w:r w:rsidR="003B49DD"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="003B49DD" w:rsidRPr="00EC33B0">
        <w:rPr>
          <w:rFonts w:cstheme="minorHAnsi"/>
          <w:bCs/>
          <w:szCs w:val="22"/>
        </w:rPr>
        <w:t xml:space="preserve"> oraz</w:t>
      </w:r>
    </w:p>
    <w:p w:rsidR="003B49DD" w:rsidRPr="00EC33B0" w:rsidRDefault="003B49DD" w:rsidP="003B49DD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8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:rsidR="003B49DD" w:rsidRPr="00742D82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:rsidR="003B49DD" w:rsidRPr="00742D82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:rsidR="003B49DD" w:rsidRPr="00EC33B0" w:rsidRDefault="003B49DD" w:rsidP="003B49DD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:rsidR="003B49DD" w:rsidRPr="00EC33B0" w:rsidRDefault="003B49DD" w:rsidP="003B49DD">
      <w:pPr>
        <w:spacing w:after="120"/>
        <w:rPr>
          <w:rFonts w:cstheme="minorHAnsi"/>
          <w:b/>
          <w:bCs/>
          <w:szCs w:val="22"/>
        </w:rPr>
      </w:pPr>
    </w:p>
    <w:p w:rsidR="003B49DD" w:rsidRPr="00EC33B0" w:rsidRDefault="003B49DD" w:rsidP="003B49DD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:rsidR="003B49DD" w:rsidRPr="00EC33B0" w:rsidRDefault="003B49DD" w:rsidP="003B49DD">
      <w:pPr>
        <w:spacing w:after="120"/>
        <w:rPr>
          <w:rFonts w:cstheme="minorHAnsi"/>
          <w:b/>
          <w:bCs/>
          <w:szCs w:val="22"/>
        </w:rPr>
      </w:pP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:rsidR="003B49DD" w:rsidRDefault="003B49DD" w:rsidP="003B49DD">
      <w:pPr>
        <w:pStyle w:val="Akapitzlist"/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:rsidR="003B49DD" w:rsidRPr="004F64C8" w:rsidRDefault="003B49DD" w:rsidP="003B49DD">
      <w:pPr>
        <w:pStyle w:val="Akapitzlist"/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:rsidR="003B49DD" w:rsidRPr="00EC33B0" w:rsidRDefault="003B49DD" w:rsidP="003B49DD">
      <w:pPr>
        <w:numPr>
          <w:ilvl w:val="0"/>
          <w:numId w:val="8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:rsidR="003B49DD" w:rsidRPr="009F3B5E" w:rsidRDefault="003B49DD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:rsidR="003B49DD" w:rsidRPr="00EC33B0" w:rsidRDefault="003B49DD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</w:t>
      </w:r>
      <w:r w:rsidRPr="00EC33B0">
        <w:rPr>
          <w:rFonts w:cstheme="minorHAnsi"/>
          <w:szCs w:val="22"/>
        </w:rPr>
        <w:lastRenderedPageBreak/>
        <w:t>braku spełnienia kryteriów formalnych, m.st. Warszawa zastrzegło możliwość wezwania oferentów, w wyznaczonym przez siebie terminie, do uzupełnienia/poprawienia zgłoszenia.</w:t>
      </w: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3B49DD" w:rsidRPr="00EC33B0" w:rsidRDefault="003B49DD" w:rsidP="003B49DD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:rsidR="003B49DD" w:rsidRPr="00EC33B0" w:rsidRDefault="003B49DD" w:rsidP="003B49DD">
      <w:pPr>
        <w:rPr>
          <w:rFonts w:cstheme="minorHAnsi"/>
          <w:b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:rsidR="003B49DD" w:rsidRPr="00576F24" w:rsidRDefault="003B49DD" w:rsidP="00484B40">
      <w:pPr>
        <w:numPr>
          <w:ilvl w:val="0"/>
          <w:numId w:val="10"/>
        </w:numPr>
        <w:spacing w:after="0" w:line="240" w:lineRule="auto"/>
        <w:ind w:hanging="180"/>
        <w:textAlignment w:val="baseline"/>
        <w:rPr>
          <w:rFonts w:cstheme="minorHAnsi"/>
          <w:b/>
          <w:szCs w:val="22"/>
        </w:rPr>
      </w:pPr>
      <w:r w:rsidRPr="00576F24">
        <w:rPr>
          <w:rFonts w:cstheme="minorHAnsi"/>
          <w:szCs w:val="22"/>
        </w:rPr>
        <w:t xml:space="preserve">edukacja </w:t>
      </w:r>
    </w:p>
    <w:p w:rsidR="003B49DD" w:rsidRPr="00EC33B0" w:rsidRDefault="003B49DD" w:rsidP="003B49DD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:rsidR="003B49DD" w:rsidRPr="00EC33B0" w:rsidRDefault="003B49DD" w:rsidP="003B49DD">
      <w:pPr>
        <w:pStyle w:val="Akapitzlist"/>
        <w:numPr>
          <w:ilvl w:val="2"/>
          <w:numId w:val="4"/>
        </w:numPr>
        <w:spacing w:after="0" w:line="240" w:lineRule="auto"/>
        <w:jc w:val="both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Katarzyna Cuber, Biuro Edukacji, </w:t>
      </w:r>
      <w:r w:rsidRPr="00FB0570">
        <w:rPr>
          <w:rFonts w:cstheme="minorHAnsi"/>
          <w:szCs w:val="22"/>
        </w:rPr>
        <w:t>Wydział Przedszkoli i Szkół Podstawowych</w:t>
      </w:r>
      <w:r>
        <w:rPr>
          <w:rFonts w:cstheme="minorHAnsi"/>
          <w:szCs w:val="22"/>
        </w:rPr>
        <w:t xml:space="preserve"> </w:t>
      </w:r>
    </w:p>
    <w:p w:rsidR="003B49DD" w:rsidRPr="00576F24" w:rsidRDefault="003B49DD" w:rsidP="00080254">
      <w:pPr>
        <w:pStyle w:val="Akapitzlist"/>
        <w:numPr>
          <w:ilvl w:val="2"/>
          <w:numId w:val="4"/>
        </w:numPr>
        <w:spacing w:after="0" w:line="240" w:lineRule="auto"/>
        <w:jc w:val="both"/>
        <w:textAlignment w:val="baseline"/>
        <w:rPr>
          <w:rFonts w:cstheme="minorHAnsi"/>
          <w:b/>
          <w:szCs w:val="22"/>
        </w:rPr>
      </w:pPr>
      <w:r w:rsidRPr="00576F24">
        <w:rPr>
          <w:rFonts w:cstheme="minorHAnsi"/>
          <w:szCs w:val="22"/>
        </w:rPr>
        <w:t>Arkadiusz Walczak, Warszawskie Centrum Innowacji Edukacyjno-Społecznych i Szkoleń.</w:t>
      </w:r>
      <w:r w:rsidR="00576F24" w:rsidRPr="00576F24">
        <w:rPr>
          <w:rFonts w:cstheme="minorHAnsi"/>
          <w:szCs w:val="22"/>
        </w:rPr>
        <w:t xml:space="preserve"> </w:t>
      </w:r>
    </w:p>
    <w:p w:rsidR="00576F24" w:rsidRDefault="00576F24" w:rsidP="003B49DD">
      <w:pPr>
        <w:jc w:val="both"/>
        <w:rPr>
          <w:rFonts w:cstheme="minorHAnsi"/>
          <w:b/>
          <w:szCs w:val="22"/>
        </w:rPr>
      </w:pPr>
    </w:p>
    <w:p w:rsidR="003B49DD" w:rsidRPr="00EC33B0" w:rsidRDefault="003B49DD" w:rsidP="003B49DD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</w:p>
          <w:p w:rsidR="003B49DD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</w:p>
          <w:p w:rsidR="003B49DD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</w:p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both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              </w:t>
            </w: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LIDER/PARTNER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125637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25637">
              <w:rPr>
                <w:rFonts w:cstheme="minorHAnsi"/>
                <w:b/>
                <w:szCs w:val="22"/>
              </w:rPr>
              <w:t>PARTNER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271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6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d)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 w:rsidRPr="001503D6">
              <w:rPr>
                <w:rFonts w:cstheme="minorHAnsi"/>
                <w:b/>
                <w:szCs w:val="22"/>
              </w:rPr>
              <w:t>6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9DD" w:rsidRPr="00EC33B0" w:rsidRDefault="003B49DD" w:rsidP="00271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:rsidR="003B49DD" w:rsidRPr="00EC33B0" w:rsidRDefault="003B49DD" w:rsidP="00271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3B49DD" w:rsidRPr="00EC33B0" w:rsidRDefault="003B49DD" w:rsidP="003B49DD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:rsidR="003B49DD" w:rsidRPr="00EC33B0" w:rsidRDefault="003B49DD" w:rsidP="002719E9">
            <w:pPr>
              <w:rPr>
                <w:rFonts w:cstheme="minorHAnsi"/>
                <w:szCs w:val="22"/>
              </w:rPr>
            </w:pPr>
          </w:p>
        </w:tc>
      </w:tr>
      <w:tr w:rsidR="003B49DD" w:rsidRPr="00EC33B0" w:rsidTr="00576F2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DD" w:rsidRPr="00EC33B0" w:rsidRDefault="003B49DD" w:rsidP="002719E9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DD" w:rsidRPr="00EC33B0" w:rsidRDefault="003B49DD" w:rsidP="00271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:rsidR="003B49DD" w:rsidRPr="00EC33B0" w:rsidRDefault="003B49DD" w:rsidP="002719E9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:rsidR="003B49DD" w:rsidRPr="00EC33B0" w:rsidRDefault="003B49DD" w:rsidP="003B49DD">
      <w:pPr>
        <w:jc w:val="both"/>
        <w:rPr>
          <w:rFonts w:cstheme="minorHAnsi"/>
          <w:szCs w:val="22"/>
        </w:rPr>
      </w:pPr>
    </w:p>
    <w:p w:rsidR="003B49DD" w:rsidRPr="00EC33B0" w:rsidRDefault="003B49DD" w:rsidP="003B49DD">
      <w:pPr>
        <w:jc w:val="both"/>
        <w:rPr>
          <w:rFonts w:cstheme="minorHAnsi"/>
          <w:szCs w:val="22"/>
        </w:rPr>
      </w:pPr>
    </w:p>
    <w:p w:rsidR="00576F24" w:rsidRDefault="00576F24" w:rsidP="003B49DD">
      <w:pPr>
        <w:rPr>
          <w:rFonts w:cstheme="minorHAnsi"/>
          <w:szCs w:val="22"/>
        </w:rPr>
      </w:pPr>
    </w:p>
    <w:p w:rsidR="003B49DD" w:rsidRPr="00EC33B0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:rsidR="003B49DD" w:rsidRPr="00C70116" w:rsidRDefault="003B49DD" w:rsidP="003B49DD">
      <w:pPr>
        <w:rPr>
          <w:rFonts w:cstheme="minorHAnsi"/>
          <w:szCs w:val="22"/>
        </w:rPr>
      </w:pPr>
      <w:r w:rsidRPr="00C70116">
        <w:rPr>
          <w:rFonts w:cstheme="minorHAnsi"/>
          <w:szCs w:val="22"/>
        </w:rPr>
        <w:t>Nie dotyczy</w:t>
      </w:r>
    </w:p>
    <w:p w:rsidR="003B49DD" w:rsidRPr="00EC33B0" w:rsidRDefault="003B49DD" w:rsidP="003B49DD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:rsidR="003B49DD" w:rsidRPr="00EC33B0" w:rsidRDefault="003B49DD" w:rsidP="003B49DD">
      <w:pPr>
        <w:textAlignment w:val="baseline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następującymi podmiotami:</w:t>
      </w:r>
    </w:p>
    <w:p w:rsidR="003B49DD" w:rsidRPr="001503D6" w:rsidRDefault="003B49DD" w:rsidP="003B49DD">
      <w:pPr>
        <w:overflowPunct w:val="0"/>
        <w:rPr>
          <w:rFonts w:cstheme="minorHAnsi"/>
          <w:b/>
          <w:szCs w:val="22"/>
        </w:rPr>
      </w:pPr>
      <w:r w:rsidRPr="001503D6">
        <w:rPr>
          <w:rFonts w:cstheme="minorHAnsi"/>
          <w:b/>
          <w:szCs w:val="22"/>
        </w:rPr>
        <w:t xml:space="preserve">Fundacja </w:t>
      </w:r>
      <w:proofErr w:type="spellStart"/>
      <w:r w:rsidRPr="001503D6">
        <w:rPr>
          <w:rFonts w:cstheme="minorHAnsi"/>
          <w:b/>
          <w:szCs w:val="22"/>
        </w:rPr>
        <w:t>Teach</w:t>
      </w:r>
      <w:proofErr w:type="spellEnd"/>
      <w:r w:rsidRPr="001503D6">
        <w:rPr>
          <w:rFonts w:cstheme="minorHAnsi"/>
          <w:b/>
          <w:szCs w:val="22"/>
        </w:rPr>
        <w:t xml:space="preserve"> for Poland.</w:t>
      </w:r>
    </w:p>
    <w:p w:rsidR="003B49DD" w:rsidRPr="00EC33B0" w:rsidRDefault="003B49DD" w:rsidP="003B49DD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</w:t>
      </w:r>
      <w:r>
        <w:rPr>
          <w:rFonts w:cstheme="minorHAnsi"/>
          <w:szCs w:val="22"/>
        </w:rPr>
        <w:t>edniego kontaktu (Barbara Robakiewicz, Biuro Edukacji/</w:t>
      </w:r>
      <w:r w:rsidRPr="00C70116">
        <w:rPr>
          <w:rFonts w:cstheme="minorHAnsi"/>
          <w:szCs w:val="22"/>
        </w:rPr>
        <w:t>Wydział Doskonalenia Nauczycieli, Projektów Edukacyjnych i Europejskich</w:t>
      </w:r>
      <w:r w:rsidRPr="00EC33B0">
        <w:rPr>
          <w:rFonts w:cstheme="minorHAnsi"/>
          <w:szCs w:val="22"/>
        </w:rPr>
        <w:t>, nr tel.</w:t>
      </w:r>
      <w:r>
        <w:rPr>
          <w:rFonts w:cstheme="minorHAnsi"/>
          <w:szCs w:val="22"/>
        </w:rPr>
        <w:t>22 4433541, brobakiewicz@um.warszawa.pl</w:t>
      </w:r>
      <w:r w:rsidRPr="00EC33B0">
        <w:rPr>
          <w:rFonts w:cstheme="minorHAnsi"/>
          <w:szCs w:val="22"/>
        </w:rPr>
        <w:t>)</w:t>
      </w:r>
    </w:p>
    <w:p w:rsidR="003B49DD" w:rsidRDefault="003B49DD" w:rsidP="003B49D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W rezultacie ogłoszonego konkursu nie rekomendowano zawarcia porozumienia partnerskiego z następującym podmiotem:  </w:t>
      </w:r>
    </w:p>
    <w:p w:rsidR="003B49DD" w:rsidRPr="00EC33B0" w:rsidRDefault="003B49DD" w:rsidP="003B49DD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Nie dotyczy </w:t>
      </w:r>
    </w:p>
    <w:p w:rsidR="003B49DD" w:rsidRPr="00EC33B0" w:rsidRDefault="003B49DD" w:rsidP="003B49DD">
      <w:pPr>
        <w:tabs>
          <w:tab w:val="left" w:pos="4005"/>
        </w:tabs>
        <w:rPr>
          <w:rFonts w:cstheme="minorHAnsi"/>
          <w:szCs w:val="22"/>
        </w:rPr>
      </w:pPr>
    </w:p>
    <w:p w:rsidR="003B49DD" w:rsidRPr="00EC33B0" w:rsidRDefault="003B49DD" w:rsidP="003B49DD">
      <w:pPr>
        <w:tabs>
          <w:tab w:val="left" w:pos="4005"/>
        </w:tabs>
        <w:rPr>
          <w:rFonts w:cstheme="minorHAnsi"/>
          <w:szCs w:val="22"/>
        </w:rPr>
      </w:pPr>
    </w:p>
    <w:p w:rsidR="003B49DD" w:rsidRPr="00EC33B0" w:rsidRDefault="003B49DD" w:rsidP="003B49DD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 Podpis Dyrektora Biura merytorycznego</w:t>
      </w:r>
    </w:p>
    <w:p w:rsidR="003B49DD" w:rsidRPr="00EC33B0" w:rsidRDefault="003B49DD" w:rsidP="003B49DD">
      <w:pPr>
        <w:tabs>
          <w:tab w:val="left" w:pos="4005"/>
        </w:tabs>
        <w:rPr>
          <w:rFonts w:ascii="Calibri" w:hAnsi="Calibri"/>
          <w:szCs w:val="22"/>
        </w:rPr>
      </w:pPr>
    </w:p>
    <w:p w:rsidR="003B49DD" w:rsidRDefault="003B49DD" w:rsidP="003B49DD">
      <w:pPr>
        <w:overflowPunct w:val="0"/>
        <w:jc w:val="both"/>
      </w:pPr>
    </w:p>
    <w:p w:rsidR="003B49DD" w:rsidRDefault="003B49DD" w:rsidP="003B49DD">
      <w:pPr>
        <w:tabs>
          <w:tab w:val="left" w:pos="4005"/>
        </w:tabs>
      </w:pPr>
    </w:p>
    <w:p w:rsidR="003B49DD" w:rsidRDefault="003B49DD" w:rsidP="003B49DD">
      <w:pPr>
        <w:tabs>
          <w:tab w:val="left" w:pos="4005"/>
        </w:tabs>
      </w:pPr>
    </w:p>
    <w:p w:rsidR="003B49DD" w:rsidRDefault="003B49DD" w:rsidP="003B49DD">
      <w:pPr>
        <w:tabs>
          <w:tab w:val="left" w:pos="4005"/>
        </w:tabs>
        <w:rPr>
          <w:rFonts w:ascii="Calibri" w:hAnsi="Calibri"/>
        </w:rPr>
      </w:pPr>
    </w:p>
    <w:p w:rsidR="00080E22" w:rsidRPr="003B49DD" w:rsidRDefault="00080E22" w:rsidP="003B49DD"/>
    <w:sectPr w:rsidR="00080E22" w:rsidRPr="003B49DD" w:rsidSect="0054486C">
      <w:footerReference w:type="default" r:id="rId19"/>
      <w:headerReference w:type="first" r:id="rId2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E9" w:rsidRDefault="00D214E9" w:rsidP="0054486C">
      <w:pPr>
        <w:spacing w:after="0" w:line="240" w:lineRule="auto"/>
      </w:pPr>
      <w:r>
        <w:separator/>
      </w:r>
    </w:p>
  </w:endnote>
  <w:endnote w:type="continuationSeparator" w:id="0">
    <w:p w:rsidR="00D214E9" w:rsidRDefault="00D214E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:rsidR="00CA123E" w:rsidRDefault="00F94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E9" w:rsidRDefault="00D214E9" w:rsidP="0054486C">
      <w:pPr>
        <w:spacing w:after="0" w:line="240" w:lineRule="auto"/>
      </w:pPr>
      <w:r>
        <w:separator/>
      </w:r>
    </w:p>
  </w:footnote>
  <w:footnote w:type="continuationSeparator" w:id="0">
    <w:p w:rsidR="00D214E9" w:rsidRDefault="00D214E9" w:rsidP="0054486C">
      <w:pPr>
        <w:spacing w:after="0" w:line="240" w:lineRule="auto"/>
      </w:pPr>
      <w:r>
        <w:continuationSeparator/>
      </w:r>
    </w:p>
  </w:footnote>
  <w:footnote w:id="1">
    <w:p w:rsidR="003B49DD" w:rsidRDefault="003B49DD" w:rsidP="003B49D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E7" w:rsidRPr="006336C1" w:rsidRDefault="008F04F2" w:rsidP="006336C1">
    <w:pPr>
      <w:pStyle w:val="Nagwek"/>
    </w:pPr>
    <w:r>
      <w:rPr>
        <w:noProof/>
      </w:rPr>
      <w:drawing>
        <wp:inline distT="0" distB="0" distL="0" distR="0">
          <wp:extent cx="5760720" cy="89916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80E22"/>
    <w:rsid w:val="000E4923"/>
    <w:rsid w:val="0010505D"/>
    <w:rsid w:val="001C597E"/>
    <w:rsid w:val="0024014F"/>
    <w:rsid w:val="002C2A8A"/>
    <w:rsid w:val="002D3AEE"/>
    <w:rsid w:val="00353847"/>
    <w:rsid w:val="003B49DD"/>
    <w:rsid w:val="003B50DD"/>
    <w:rsid w:val="003D47F2"/>
    <w:rsid w:val="003E3016"/>
    <w:rsid w:val="00501C5E"/>
    <w:rsid w:val="0054486C"/>
    <w:rsid w:val="00576F24"/>
    <w:rsid w:val="005A1F50"/>
    <w:rsid w:val="006238D7"/>
    <w:rsid w:val="006336C1"/>
    <w:rsid w:val="006A7803"/>
    <w:rsid w:val="006C0E20"/>
    <w:rsid w:val="006F7292"/>
    <w:rsid w:val="00764EC2"/>
    <w:rsid w:val="008608C2"/>
    <w:rsid w:val="008A1DAA"/>
    <w:rsid w:val="008F04F2"/>
    <w:rsid w:val="0093116B"/>
    <w:rsid w:val="00935651"/>
    <w:rsid w:val="009A3481"/>
    <w:rsid w:val="009C68FE"/>
    <w:rsid w:val="009F3B09"/>
    <w:rsid w:val="00A032E8"/>
    <w:rsid w:val="00A1350E"/>
    <w:rsid w:val="00A13B83"/>
    <w:rsid w:val="00A37F5F"/>
    <w:rsid w:val="00A416F6"/>
    <w:rsid w:val="00A95512"/>
    <w:rsid w:val="00AB640E"/>
    <w:rsid w:val="00AF17FF"/>
    <w:rsid w:val="00AF32D7"/>
    <w:rsid w:val="00B05377"/>
    <w:rsid w:val="00B100B0"/>
    <w:rsid w:val="00B142D8"/>
    <w:rsid w:val="00B41D85"/>
    <w:rsid w:val="00B737B1"/>
    <w:rsid w:val="00CD02A1"/>
    <w:rsid w:val="00D214E9"/>
    <w:rsid w:val="00D90647"/>
    <w:rsid w:val="00E52235"/>
    <w:rsid w:val="00E737BB"/>
    <w:rsid w:val="00E96270"/>
    <w:rsid w:val="00EA3975"/>
    <w:rsid w:val="00EA4D9E"/>
    <w:rsid w:val="00EB2311"/>
    <w:rsid w:val="00ED268D"/>
    <w:rsid w:val="00F55331"/>
    <w:rsid w:val="00F61102"/>
    <w:rsid w:val="00F8546C"/>
    <w:rsid w:val="00F94731"/>
    <w:rsid w:val="00FB6864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8E2B9"/>
  <w15:docId w15:val="{17F3AF9F-D59F-4F8C-BBDA-69CC944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8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3B49DD"/>
    <w:rPr>
      <w:color w:val="0000FF"/>
      <w:u w:val="single"/>
    </w:rPr>
  </w:style>
  <w:style w:type="character" w:styleId="Pogrubienie">
    <w:name w:val="Strong"/>
    <w:basedOn w:val="Domylnaczcionkaakapitu"/>
    <w:qFormat/>
    <w:rsid w:val="003B49DD"/>
    <w:rPr>
      <w:b/>
      <w:bCs/>
    </w:rPr>
  </w:style>
  <w:style w:type="character" w:customStyle="1" w:styleId="Zakotwiczenieprzypisudolnego">
    <w:name w:val="Zakotwiczenie przypisu dolnego"/>
    <w:rsid w:val="003B49DD"/>
    <w:rPr>
      <w:vertAlign w:val="superscript"/>
    </w:rPr>
  </w:style>
  <w:style w:type="character" w:customStyle="1" w:styleId="Znakiprzypiswdolnych">
    <w:name w:val="Znaki przypisów dolnych"/>
    <w:qFormat/>
    <w:rsid w:val="003B49DD"/>
  </w:style>
  <w:style w:type="paragraph" w:customStyle="1" w:styleId="Akapitzlist1">
    <w:name w:val="Akapit z listą1"/>
    <w:basedOn w:val="Normalny"/>
    <w:qFormat/>
    <w:rsid w:val="003B49DD"/>
    <w:pPr>
      <w:overflowPunct w:val="0"/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Hipercze">
    <w:name w:val="Hyperlink"/>
    <w:basedOn w:val="Domylnaczcionkaakapitu"/>
    <w:unhideWhenUsed/>
    <w:rsid w:val="003B4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um.warszawa.pl/aktualnosci/miasto-sto-eczne-warszawa-og-asza-konkurs-010121" TargetMode="External"/><Relationship Id="rId13" Type="http://schemas.openxmlformats.org/officeDocument/2006/relationships/hyperlink" Target="http://bip.warszawa.pl/Menu_przedmiotowe/ogloszenia/fundusze_europejskie/default.htm" TargetMode="External"/><Relationship Id="rId18" Type="http://schemas.openxmlformats.org/officeDocument/2006/relationships/hyperlink" Target="http://europa.um.warszawa.pl/projekty_partnersk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p.warszawa.pl/Menu_przedmiotowe/ogloszenia/fundusze_europejskie/Miasto_stoleczne_Warszawa_oglasza_konkurs_01_01_21.htm" TargetMode="External"/><Relationship Id="rId12" Type="http://schemas.openxmlformats.org/officeDocument/2006/relationships/hyperlink" Target="http://europa.um.warszawa.pl/projekty_partnerskie" TargetMode="External"/><Relationship Id="rId17" Type="http://schemas.openxmlformats.org/officeDocument/2006/relationships/hyperlink" Target="http://bip.warszawa.pl/Menu_przedmiotowe/ogloszenia/fundusze_europejskie/defaul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.um.warszawa.pl/projekty_partnerski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warszawa.pl/Menu_przedmiotowe/ogloszenia/fundusze_europejskie/defaul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p.warszawa.pl/Menu_przedmiotowe/ogloszenia/fundusze_europejskie/default.htm" TargetMode="External"/><Relationship Id="rId10" Type="http://schemas.openxmlformats.org/officeDocument/2006/relationships/hyperlink" Target="mailto:projekty_partnerskie@um.warszawa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030.um.warszawa.pl/" TargetMode="External"/><Relationship Id="rId14" Type="http://schemas.openxmlformats.org/officeDocument/2006/relationships/hyperlink" Target="http://europa.um.warszawa.pl/projekty_partnerski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Ziółkowska Aleksandra</cp:lastModifiedBy>
  <cp:revision>3</cp:revision>
  <dcterms:created xsi:type="dcterms:W3CDTF">2021-06-09T06:37:00Z</dcterms:created>
  <dcterms:modified xsi:type="dcterms:W3CDTF">2021-06-09T06:48:00Z</dcterms:modified>
</cp:coreProperties>
</file>