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E2B93">
        <w:rPr>
          <w:rFonts w:ascii="Arial Narrow" w:hAnsi="Arial Narrow"/>
          <w:b/>
          <w:szCs w:val="24"/>
        </w:rPr>
        <w:t xml:space="preserve"> </w:t>
      </w:r>
      <w:proofErr w:type="spellStart"/>
      <w:r w:rsidR="003E2B93">
        <w:rPr>
          <w:rFonts w:ascii="Arial Narrow" w:hAnsi="Arial Narrow"/>
          <w:b/>
          <w:szCs w:val="24"/>
        </w:rPr>
        <w:t>BFEiPR</w:t>
      </w:r>
      <w:proofErr w:type="spellEnd"/>
      <w:r w:rsidR="003E2B93">
        <w:rPr>
          <w:rFonts w:ascii="Arial Narrow" w:hAnsi="Arial Narrow"/>
          <w:b/>
          <w:szCs w:val="24"/>
        </w:rPr>
        <w:t xml:space="preserve"> FE-S/3786</w:t>
      </w:r>
      <w:r w:rsidR="00FA5666">
        <w:rPr>
          <w:rFonts w:ascii="Arial Narrow" w:hAnsi="Arial Narrow"/>
          <w:b/>
          <w:szCs w:val="24"/>
        </w:rPr>
        <w:t>/19,</w:t>
      </w:r>
      <w:r w:rsidR="00913BA3">
        <w:rPr>
          <w:rFonts w:ascii="Arial Narrow" w:hAnsi="Arial Narrow"/>
          <w:b/>
          <w:szCs w:val="24"/>
        </w:rPr>
        <w:t xml:space="preserve"> </w:t>
      </w:r>
      <w:r w:rsidR="003E2B93">
        <w:rPr>
          <w:rFonts w:ascii="Arial Narrow" w:hAnsi="Arial Narrow"/>
          <w:b/>
          <w:szCs w:val="24"/>
        </w:rPr>
        <w:t>31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3E2B93">
        <w:rPr>
          <w:rFonts w:ascii="Arial Narrow" w:hAnsi="Arial Narrow"/>
          <w:b/>
          <w:szCs w:val="24"/>
        </w:rPr>
        <w:t xml:space="preserve">New Solutions </w:t>
      </w:r>
      <w:proofErr w:type="spellStart"/>
      <w:r w:rsidR="003E2B93">
        <w:rPr>
          <w:rFonts w:ascii="Arial Narrow" w:hAnsi="Arial Narrow"/>
          <w:b/>
          <w:szCs w:val="24"/>
        </w:rPr>
        <w:t>Group</w:t>
      </w:r>
      <w:proofErr w:type="spellEnd"/>
      <w:r w:rsidR="00377E7C">
        <w:rPr>
          <w:rFonts w:ascii="Arial Narrow" w:hAnsi="Arial Narrow"/>
          <w:b/>
          <w:szCs w:val="24"/>
        </w:rPr>
        <w:t xml:space="preserve"> Sp. z o.o.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377E7C">
        <w:rPr>
          <w:rFonts w:ascii="Arial Narrow" w:hAnsi="Arial Narrow"/>
          <w:b/>
          <w:szCs w:val="24"/>
        </w:rPr>
        <w:t>sp. z o.o</w:t>
      </w:r>
      <w:r w:rsidR="00EC47E2">
        <w:rPr>
          <w:rFonts w:ascii="Arial Narrow" w:hAnsi="Arial Narrow"/>
          <w:b/>
          <w:szCs w:val="24"/>
        </w:rPr>
        <w:t>.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3E2B93">
        <w:rPr>
          <w:rFonts w:ascii="Arial Narrow" w:hAnsi="Arial Narrow"/>
          <w:b/>
          <w:szCs w:val="24"/>
        </w:rPr>
        <w:t>Prosta 70, 00-838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3E2B93">
        <w:rPr>
          <w:rFonts w:ascii="Arial Narrow" w:hAnsi="Arial Narrow"/>
          <w:b/>
          <w:szCs w:val="24"/>
        </w:rPr>
        <w:t xml:space="preserve">Portal </w:t>
      </w:r>
      <w:proofErr w:type="spellStart"/>
      <w:r w:rsidR="003E2B93">
        <w:rPr>
          <w:rFonts w:ascii="Arial Narrow" w:hAnsi="Arial Narrow"/>
          <w:b/>
          <w:szCs w:val="24"/>
        </w:rPr>
        <w:t>fundraisingowy</w:t>
      </w:r>
      <w:proofErr w:type="spellEnd"/>
      <w:r w:rsidR="003E2B93">
        <w:rPr>
          <w:rFonts w:ascii="Arial Narrow" w:hAnsi="Arial Narrow"/>
          <w:b/>
          <w:szCs w:val="24"/>
        </w:rPr>
        <w:t xml:space="preserve"> UbraniaDoOddania.pl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3E2B93">
        <w:rPr>
          <w:rFonts w:ascii="Arial Narrow" w:hAnsi="Arial Narrow"/>
          <w:b/>
          <w:szCs w:val="24"/>
        </w:rPr>
        <w:t>edukacja, ochrona środowiska, e-usługi, aktywność obywatelska, działalność filantropijna na rzecz organizacji charytatywnych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oceniającej: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Imię i nazwisko: 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>Komórka/jednostka merytoryczna</w:t>
      </w: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C24AF8" w:rsidRDefault="00C24AF8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1A7DB1" w:rsidP="001A7DB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1A7DB1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1A7DB1" w:rsidRDefault="003B77B8" w:rsidP="001A7DB1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</w:tc>
        <w:tc>
          <w:tcPr>
            <w:tcW w:w="2008" w:type="dxa"/>
            <w:vAlign w:val="center"/>
          </w:tcPr>
          <w:p w:rsidR="00B8359F" w:rsidRPr="00672EAD" w:rsidRDefault="001A7DB1" w:rsidP="001A7DB1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1A7DB1">
        <w:trPr>
          <w:trHeight w:val="511"/>
          <w:jc w:val="center"/>
        </w:trPr>
        <w:tc>
          <w:tcPr>
            <w:tcW w:w="4641" w:type="dxa"/>
            <w:gridSpan w:val="2"/>
            <w:shd w:val="clear" w:color="auto" w:fill="auto"/>
            <w:vAlign w:val="center"/>
          </w:tcPr>
          <w:p w:rsidR="00B8359F" w:rsidRPr="00672EAD" w:rsidRDefault="003B77B8" w:rsidP="001A7DB1">
            <w:pPr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1A7DB1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19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1A7DB1" w:rsidRDefault="001A7DB1" w:rsidP="001A7DB1">
      <w:pPr>
        <w:ind w:left="720"/>
        <w:jc w:val="both"/>
        <w:rPr>
          <w:rFonts w:ascii="Arial Narrow" w:hAnsi="Arial Narrow"/>
          <w:b/>
          <w:szCs w:val="24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</w:p>
    <w:p w:rsidR="001A7DB1" w:rsidRPr="00672EAD" w:rsidRDefault="001A7DB1" w:rsidP="001A7DB1">
      <w:pPr>
        <w:jc w:val="both"/>
        <w:rPr>
          <w:rFonts w:ascii="Arial Narrow" w:hAnsi="Arial Narrow"/>
          <w:b/>
          <w:szCs w:val="24"/>
        </w:rPr>
      </w:pPr>
    </w:p>
    <w:p w:rsidR="00AB6A2E" w:rsidRPr="001C4D39" w:rsidRDefault="00AB6A2E" w:rsidP="00AB6A2E">
      <w:pPr>
        <w:jc w:val="both"/>
        <w:rPr>
          <w:rFonts w:ascii="Arial Narrow" w:hAnsi="Arial Narrow"/>
          <w:szCs w:val="24"/>
        </w:rPr>
      </w:pPr>
      <w:r w:rsidRPr="001A7DB1">
        <w:rPr>
          <w:rFonts w:ascii="Arial Narrow" w:hAnsi="Arial Narrow"/>
          <w:szCs w:val="24"/>
        </w:rPr>
        <w:t>Sama idea zbierania niepotrzebnych ubrań oraz możliwość wsparcia z tego tytułu organizacji charytatywnych jest słuszna. Portal ubraniadooddania.pl</w:t>
      </w:r>
      <w:r>
        <w:rPr>
          <w:rFonts w:ascii="Arial Narrow" w:hAnsi="Arial Narrow"/>
          <w:szCs w:val="24"/>
        </w:rPr>
        <w:t xml:space="preserve"> jest portalem znanym i intensywnie się rozwijającym w obszarze zbiórki odpadów tek</w:t>
      </w:r>
      <w:r w:rsidR="001C4D39">
        <w:rPr>
          <w:rFonts w:ascii="Arial Narrow" w:hAnsi="Arial Narrow"/>
          <w:szCs w:val="24"/>
        </w:rPr>
        <w:t xml:space="preserve">stylnych. </w:t>
      </w:r>
      <w:r>
        <w:rPr>
          <w:rFonts w:ascii="Arial Narrow" w:hAnsi="Arial Narrow"/>
          <w:szCs w:val="24"/>
        </w:rPr>
        <w:t xml:space="preserve">Podjęcie współpracy z portalem na zasadach partnerstwa jest dla m.st. Warszawy przede wszystkim okazją do budowania pozytywnego wizerunku Miasta jako dbającego o kwestię segregacji odpadów w szerokim kontekście. </w:t>
      </w:r>
    </w:p>
    <w:p w:rsidR="00AB6A2E" w:rsidRDefault="00AB6A2E" w:rsidP="001A7DB1">
      <w:pPr>
        <w:jc w:val="both"/>
        <w:rPr>
          <w:rFonts w:ascii="Arial Narrow" w:hAnsi="Arial Narrow"/>
          <w:szCs w:val="24"/>
        </w:rPr>
      </w:pPr>
    </w:p>
    <w:p w:rsidR="00B81B66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</w:p>
    <w:p w:rsidR="001A7DB1" w:rsidRDefault="001A7DB1" w:rsidP="00B81B66">
      <w:pPr>
        <w:jc w:val="both"/>
        <w:rPr>
          <w:rFonts w:ascii="Arial Narrow" w:hAnsi="Arial Narrow"/>
          <w:b/>
          <w:szCs w:val="24"/>
        </w:rPr>
      </w:pPr>
    </w:p>
    <w:p w:rsidR="001C4D39" w:rsidRDefault="00AB6A2E" w:rsidP="001A7DB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Pragniemy </w:t>
      </w:r>
      <w:r w:rsidR="001C4D39">
        <w:rPr>
          <w:rFonts w:ascii="Arial Narrow" w:hAnsi="Arial Narrow"/>
          <w:szCs w:val="24"/>
        </w:rPr>
        <w:t>zwrócić</w:t>
      </w:r>
      <w:r>
        <w:rPr>
          <w:rFonts w:ascii="Arial Narrow" w:hAnsi="Arial Narrow"/>
          <w:szCs w:val="24"/>
        </w:rPr>
        <w:t xml:space="preserve"> uwagę, że </w:t>
      </w:r>
      <w:r w:rsidR="001C4D39">
        <w:rPr>
          <w:rFonts w:ascii="Arial Narrow" w:hAnsi="Arial Narrow"/>
          <w:szCs w:val="24"/>
        </w:rPr>
        <w:t>m</w:t>
      </w:r>
      <w:r>
        <w:rPr>
          <w:rFonts w:ascii="Arial Narrow" w:hAnsi="Arial Narrow"/>
          <w:szCs w:val="24"/>
        </w:rPr>
        <w:t>imo zebrania ubrań w sposób opisany przez portal ubraniadooddania.pl, nadal</w:t>
      </w:r>
      <w:r w:rsidRPr="001A7DB1">
        <w:rPr>
          <w:rFonts w:ascii="Arial Narrow" w:hAnsi="Arial Narrow"/>
          <w:szCs w:val="24"/>
        </w:rPr>
        <w:t xml:space="preserve"> pozostaje grupa odpadów odzieży niespełniająca powyższych kryteriów (tj. w różnym stopniu zużyta i często zanieczyszczona), którą od października 2015 r. mieszkańcy mogą przynieść do Punktów Selektywnego Zbierania Odpadów Komunalnych (tzw. PSZOK). Przepisy ustawy o utrzymaniu czystości i porządku w gminach wprost nakazują zbieranie tego rodzaju odpadów w PSZOK. </w:t>
      </w:r>
      <w:r w:rsidR="001A7DB1" w:rsidRPr="001A7DB1">
        <w:rPr>
          <w:rFonts w:ascii="Arial Narrow" w:hAnsi="Arial Narrow"/>
          <w:szCs w:val="24"/>
        </w:rPr>
        <w:t xml:space="preserve">Dodatkowo, odzież </w:t>
      </w:r>
      <w:r w:rsidR="001C4D39">
        <w:rPr>
          <w:rFonts w:ascii="Arial Narrow" w:hAnsi="Arial Narrow"/>
          <w:szCs w:val="24"/>
        </w:rPr>
        <w:br/>
      </w:r>
      <w:r w:rsidR="001A7DB1" w:rsidRPr="001A7DB1">
        <w:rPr>
          <w:rFonts w:ascii="Arial Narrow" w:hAnsi="Arial Narrow"/>
          <w:szCs w:val="24"/>
        </w:rPr>
        <w:t xml:space="preserve">i tekstylia mieszkańcy mogą wrzucić do pojemników ustawianych przez inne podmioty działające </w:t>
      </w:r>
      <w:r w:rsidR="001C4D39">
        <w:rPr>
          <w:rFonts w:ascii="Arial Narrow" w:hAnsi="Arial Narrow"/>
          <w:szCs w:val="24"/>
        </w:rPr>
        <w:br/>
      </w:r>
      <w:r w:rsidR="001A7DB1" w:rsidRPr="001A7DB1">
        <w:rPr>
          <w:rFonts w:ascii="Arial Narrow" w:hAnsi="Arial Narrow"/>
          <w:szCs w:val="24"/>
        </w:rPr>
        <w:t xml:space="preserve">w zakresie zbiórki odzieży używanej. </w:t>
      </w:r>
    </w:p>
    <w:p w:rsidR="001C4D39" w:rsidRDefault="001C4D39" w:rsidP="001A7DB1">
      <w:pPr>
        <w:jc w:val="both"/>
        <w:rPr>
          <w:rFonts w:ascii="Arial Narrow" w:hAnsi="Arial Narrow"/>
          <w:szCs w:val="24"/>
        </w:rPr>
      </w:pPr>
    </w:p>
    <w:p w:rsidR="0003551B" w:rsidRDefault="001C4D39" w:rsidP="00AB6A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W związku z powyższym, zwracamy uwagę, </w:t>
      </w:r>
      <w:r w:rsidR="00AB6A2E">
        <w:rPr>
          <w:rFonts w:ascii="Arial Narrow" w:hAnsi="Arial Narrow"/>
          <w:szCs w:val="24"/>
        </w:rPr>
        <w:t>że z</w:t>
      </w:r>
      <w:r w:rsidR="00AB6A2E" w:rsidRPr="001A7DB1">
        <w:rPr>
          <w:rFonts w:ascii="Arial Narrow" w:hAnsi="Arial Narrow"/>
          <w:szCs w:val="24"/>
        </w:rPr>
        <w:t xml:space="preserve">aprezentowany projekt </w:t>
      </w:r>
      <w:r>
        <w:rPr>
          <w:rFonts w:ascii="Arial Narrow" w:hAnsi="Arial Narrow"/>
          <w:szCs w:val="24"/>
        </w:rPr>
        <w:t>może nie dać gwarancji,</w:t>
      </w:r>
      <w:r w:rsidR="00AB6A2E" w:rsidRPr="001A7DB1">
        <w:rPr>
          <w:rFonts w:ascii="Arial Narrow" w:hAnsi="Arial Narrow"/>
          <w:szCs w:val="24"/>
        </w:rPr>
        <w:t xml:space="preserve"> że odebrana odzież ni</w:t>
      </w:r>
      <w:r>
        <w:rPr>
          <w:rFonts w:ascii="Arial Narrow" w:hAnsi="Arial Narrow"/>
          <w:szCs w:val="24"/>
        </w:rPr>
        <w:t xml:space="preserve">e stanie się odpadem, </w:t>
      </w:r>
      <w:r w:rsidR="00AB6A2E" w:rsidRPr="001A7DB1">
        <w:rPr>
          <w:rFonts w:ascii="Arial Narrow" w:hAnsi="Arial Narrow"/>
          <w:szCs w:val="24"/>
        </w:rPr>
        <w:t xml:space="preserve">pomimo założeń projektu, iż w przekazywanych przez mieszkańców kartonach „powinny znaleźć się rzeczy niezniszczone i czyste – wyłącznie nowe i używane, ale w bardzo dobrym stanie”. W strumieniu przekazywanych ubrań mogą trafić się rzeczy nienadające się do ponownego użycia, a tym samym będą musiały zostać przetworzone na czyściwo lub paliwo alternatywne. </w:t>
      </w:r>
    </w:p>
    <w:p w:rsidR="00AB6A2E" w:rsidRPr="001C4D39" w:rsidRDefault="001C4D39" w:rsidP="00AB6A2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Informujemy również, że </w:t>
      </w:r>
      <w:r w:rsidRPr="001C4D39">
        <w:rPr>
          <w:rFonts w:ascii="Arial Narrow" w:hAnsi="Arial Narrow"/>
          <w:szCs w:val="24"/>
        </w:rPr>
        <w:t xml:space="preserve">ponieważ projekt nie zakłada globalnej zbiórki odpadów odzieży </w:t>
      </w:r>
      <w:r>
        <w:rPr>
          <w:rFonts w:ascii="Arial Narrow" w:hAnsi="Arial Narrow"/>
          <w:szCs w:val="24"/>
        </w:rPr>
        <w:br/>
      </w:r>
      <w:r w:rsidRPr="001C4D39">
        <w:rPr>
          <w:rFonts w:ascii="Arial Narrow" w:hAnsi="Arial Narrow"/>
          <w:szCs w:val="24"/>
        </w:rPr>
        <w:t>i tekstyliów, to przekazywane dane będą szczątkowe – tzn. że Miasto nie uzyska informacji o całym strumieniu odzieży wytwarzanej przez mieszkańców.</w:t>
      </w:r>
    </w:p>
    <w:p w:rsidR="00AB6A2E" w:rsidRDefault="00AB6A2E" w:rsidP="00B81B66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C24AF8" w:rsidRPr="001A7DB1" w:rsidRDefault="00C24AF8" w:rsidP="001761DC">
      <w:pPr>
        <w:jc w:val="both"/>
        <w:rPr>
          <w:rFonts w:ascii="Arial Narrow" w:hAnsi="Arial Narrow"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1C4D39" w:rsidRDefault="001C4D39">
      <w:pPr>
        <w:overflowPunct/>
        <w:autoSpaceDE/>
        <w:autoSpaceDN/>
        <w:adjustRightInd/>
        <w:textAlignment w:val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lastRenderedPageBreak/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22" w:rsidRDefault="00F34922">
      <w:r>
        <w:separator/>
      </w:r>
    </w:p>
  </w:endnote>
  <w:endnote w:type="continuationSeparator" w:id="0">
    <w:p w:rsidR="00F34922" w:rsidRDefault="00F3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22" w:rsidRDefault="00F34922">
      <w:r>
        <w:separator/>
      </w:r>
    </w:p>
  </w:footnote>
  <w:footnote w:type="continuationSeparator" w:id="0">
    <w:p w:rsidR="00F34922" w:rsidRDefault="00F3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3551B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A7DB1"/>
    <w:rsid w:val="001B05A4"/>
    <w:rsid w:val="001C4D39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01B5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E2B93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E04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3CB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B3A85"/>
    <w:rsid w:val="00AB6A2E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34922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4244E-CF41-4890-9564-D8428730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Mucha Anna</cp:lastModifiedBy>
  <cp:revision>2</cp:revision>
  <cp:lastPrinted>2019-12-10T07:40:00Z</cp:lastPrinted>
  <dcterms:created xsi:type="dcterms:W3CDTF">2020-01-02T07:30:00Z</dcterms:created>
  <dcterms:modified xsi:type="dcterms:W3CDTF">2020-01-02T07:30:00Z</dcterms:modified>
</cp:coreProperties>
</file>