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71FBBCE1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855FF1">
        <w:rPr>
          <w:rFonts w:asciiTheme="minorHAnsi" w:hAnsiTheme="minorHAnsi" w:cstheme="minorHAnsi"/>
          <w:sz w:val="22"/>
          <w:szCs w:val="22"/>
        </w:rPr>
        <w:t xml:space="preserve"> </w:t>
      </w:r>
      <w:r w:rsidR="00D97B6A">
        <w:rPr>
          <w:rFonts w:asciiTheme="minorHAnsi" w:hAnsiTheme="minorHAnsi" w:cstheme="minorHAnsi"/>
          <w:sz w:val="22"/>
          <w:szCs w:val="22"/>
        </w:rPr>
        <w:t xml:space="preserve"> </w:t>
      </w:r>
      <w:r w:rsidR="00855FF1">
        <w:rPr>
          <w:rFonts w:asciiTheme="minorHAnsi" w:hAnsiTheme="minorHAnsi" w:cstheme="minorHAnsi"/>
          <w:sz w:val="22"/>
          <w:szCs w:val="22"/>
        </w:rPr>
        <w:t>25.11</w:t>
      </w:r>
      <w:r w:rsidR="00D97B6A">
        <w:rPr>
          <w:rFonts w:asciiTheme="minorHAnsi" w:hAnsiTheme="minorHAnsi" w:cstheme="minorHAnsi"/>
          <w:sz w:val="22"/>
          <w:szCs w:val="22"/>
        </w:rPr>
        <w:t>.202</w:t>
      </w:r>
      <w:r w:rsidR="0024579E">
        <w:rPr>
          <w:rFonts w:asciiTheme="minorHAnsi" w:hAnsiTheme="minorHAnsi" w:cstheme="minorHAnsi"/>
          <w:sz w:val="22"/>
          <w:szCs w:val="22"/>
        </w:rPr>
        <w:t xml:space="preserve">4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5711A2FF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D92421">
        <w:rPr>
          <w:rFonts w:asciiTheme="minorHAnsi" w:hAnsiTheme="minorHAnsi" w:cstheme="minorHAnsi"/>
          <w:b/>
          <w:sz w:val="22"/>
          <w:szCs w:val="22"/>
        </w:rPr>
        <w:t>2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0</w:t>
      </w:r>
      <w:r w:rsidR="00D92421">
        <w:rPr>
          <w:rFonts w:asciiTheme="minorHAnsi" w:hAnsiTheme="minorHAnsi" w:cstheme="minorHAnsi"/>
          <w:b/>
          <w:sz w:val="22"/>
          <w:szCs w:val="22"/>
        </w:rPr>
        <w:t>7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24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5B73B673" w:rsidR="00512800" w:rsidRPr="00A27211" w:rsidRDefault="0028510F" w:rsidP="00A27211">
      <w:pPr>
        <w:pStyle w:val="xmsonormal"/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</w:t>
      </w:r>
      <w:r w:rsidR="00A27211" w:rsidRPr="00A27211">
        <w:rPr>
          <w:color w:val="000000"/>
          <w:shd w:val="clear" w:color="auto" w:fill="FFFFFF"/>
        </w:rPr>
        <w:t xml:space="preserve"> </w:t>
      </w:r>
      <w:r w:rsidR="00A27211"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="00A27211" w:rsidRPr="005B64D2">
        <w:rPr>
          <w:rFonts w:asciiTheme="minorHAnsi" w:hAnsiTheme="minorHAnsi" w:cstheme="minorHAnsi"/>
        </w:rPr>
        <w:t>(Dz. U. z 2022 r. poz. 1079)</w:t>
      </w:r>
      <w:r w:rsidR="00A27211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313AE94E" w14:textId="73482F5F" w:rsidR="00A27211" w:rsidRPr="0024579E" w:rsidRDefault="00135198" w:rsidP="00A27211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 stołeczne Warszawa ogłasza konkurs 0</w:t>
        </w:r>
        <w:r w:rsidR="00D9242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2</w:t>
        </w:r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/0</w:t>
        </w:r>
        <w:r w:rsidR="00D9242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7</w:t>
        </w:r>
        <w:r w:rsidR="0024579E"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/24 (bip.warszawa.pl)</w:t>
        </w:r>
      </w:hyperlink>
    </w:p>
    <w:p w14:paraId="2B8DC2D1" w14:textId="08E55FD6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42CE30B1" w:rsidR="00EC33B0" w:rsidRPr="003D61B5" w:rsidRDefault="00135198" w:rsidP="0077511C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97B6A" w:rsidRPr="003D61B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Aktualne konkursy - Europejska Warszawa (um.warszawa.pl)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135198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68504E6A" w:rsidR="0051280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DD2B85" w14:textId="77777777" w:rsidR="00F97666" w:rsidRPr="00EC33B0" w:rsidRDefault="00F97666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lastRenderedPageBreak/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135198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13519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13519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13519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135198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4F8E03C3" w:rsidR="00512800" w:rsidRPr="00EC33B0" w:rsidRDefault="003D61B5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0815">
        <w:rPr>
          <w:rFonts w:asciiTheme="minorHAnsi" w:hAnsiTheme="minorHAnsi" w:cstheme="minorHAnsi"/>
          <w:sz w:val="22"/>
          <w:szCs w:val="22"/>
        </w:rPr>
        <w:t>edukacja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0F17948" w14:textId="042CC616" w:rsidR="00EB2743" w:rsidRPr="00EB2743" w:rsidRDefault="00EB2743" w:rsidP="00EB2743">
      <w:pPr>
        <w:pStyle w:val="Akapitzlist"/>
        <w:widowControl w:val="0"/>
        <w:numPr>
          <w:ilvl w:val="0"/>
          <w:numId w:val="15"/>
        </w:numPr>
        <w:tabs>
          <w:tab w:val="left" w:pos="1841"/>
        </w:tabs>
        <w:autoSpaceDE w:val="0"/>
        <w:autoSpaceDN w:val="0"/>
        <w:spacing w:before="46" w:line="285" w:lineRule="auto"/>
        <w:ind w:right="1001"/>
        <w:textAlignment w:val="auto"/>
        <w:rPr>
          <w:rFonts w:ascii="Calibri" w:hAnsi="Calibri" w:cs="Calibri"/>
          <w:color w:val="000000" w:themeColor="text1"/>
          <w:sz w:val="22"/>
          <w:szCs w:val="22"/>
        </w:rPr>
      </w:pPr>
      <w:r w:rsidRPr="00EB2743">
        <w:rPr>
          <w:rFonts w:ascii="Calibri" w:hAnsi="Calibri" w:cs="Calibri"/>
          <w:color w:val="000000" w:themeColor="text1"/>
          <w:w w:val="105"/>
          <w:sz w:val="22"/>
          <w:szCs w:val="22"/>
        </w:rPr>
        <w:t>Iga Maszczykowska</w:t>
      </w:r>
      <w:r w:rsidR="003C0815" w:rsidRPr="00EB2743">
        <w:rPr>
          <w:rFonts w:ascii="Calibri" w:hAnsi="Calibri" w:cs="Calibri"/>
          <w:color w:val="000000" w:themeColor="text1"/>
          <w:spacing w:val="-2"/>
          <w:w w:val="105"/>
          <w:sz w:val="22"/>
          <w:szCs w:val="22"/>
        </w:rPr>
        <w:t xml:space="preserve"> -</w:t>
      </w:r>
      <w:r w:rsidR="003C0815" w:rsidRPr="00EB274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B2743">
        <w:rPr>
          <w:rFonts w:ascii="Calibri" w:hAnsi="Calibri" w:cs="Calibri"/>
          <w:color w:val="000000" w:themeColor="text1"/>
          <w:w w:val="105"/>
          <w:sz w:val="22"/>
          <w:szCs w:val="22"/>
        </w:rPr>
        <w:t>Samodzielne</w:t>
      </w:r>
      <w:r w:rsidRPr="00EB2743">
        <w:rPr>
          <w:rFonts w:ascii="Calibri" w:hAnsi="Calibri" w:cs="Calibri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EB2743">
        <w:rPr>
          <w:rFonts w:ascii="Calibri" w:hAnsi="Calibri" w:cs="Calibri"/>
          <w:color w:val="000000" w:themeColor="text1"/>
          <w:w w:val="105"/>
          <w:sz w:val="22"/>
          <w:szCs w:val="22"/>
        </w:rPr>
        <w:t>Wieloosobowe</w:t>
      </w:r>
      <w:r w:rsidRPr="00EB2743">
        <w:rPr>
          <w:rFonts w:ascii="Calibri" w:hAnsi="Calibri" w:cs="Calibri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EB2743">
        <w:rPr>
          <w:rFonts w:ascii="Calibri" w:hAnsi="Calibri" w:cs="Calibri"/>
          <w:color w:val="000000" w:themeColor="text1"/>
          <w:w w:val="105"/>
          <w:sz w:val="22"/>
          <w:szCs w:val="22"/>
        </w:rPr>
        <w:t>St.</w:t>
      </w:r>
      <w:r w:rsidRPr="00EB2743">
        <w:rPr>
          <w:rFonts w:ascii="Calibri" w:hAnsi="Calibri" w:cs="Calibri"/>
          <w:color w:val="000000" w:themeColor="text1"/>
          <w:spacing w:val="-26"/>
          <w:w w:val="105"/>
          <w:sz w:val="22"/>
          <w:szCs w:val="22"/>
        </w:rPr>
        <w:t xml:space="preserve"> </w:t>
      </w:r>
      <w:r w:rsidRPr="00EB2743">
        <w:rPr>
          <w:rFonts w:ascii="Calibri" w:hAnsi="Calibri" w:cs="Calibri"/>
          <w:color w:val="000000" w:themeColor="text1"/>
          <w:w w:val="105"/>
          <w:sz w:val="22"/>
          <w:szCs w:val="22"/>
        </w:rPr>
        <w:t>Pracy</w:t>
      </w:r>
      <w:r w:rsidRPr="00EB2743">
        <w:rPr>
          <w:rFonts w:ascii="Calibri" w:hAnsi="Calibri" w:cs="Calibri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EB2743">
        <w:rPr>
          <w:rFonts w:ascii="Calibri" w:hAnsi="Calibri" w:cs="Calibri"/>
          <w:color w:val="000000" w:themeColor="text1"/>
          <w:w w:val="105"/>
          <w:sz w:val="22"/>
          <w:szCs w:val="22"/>
        </w:rPr>
        <w:t>ds. Funduszy Europejskich dla</w:t>
      </w:r>
      <w:r w:rsidRPr="00EB2743">
        <w:rPr>
          <w:rFonts w:ascii="Calibri" w:hAnsi="Calibri" w:cs="Calibri"/>
          <w:color w:val="000000" w:themeColor="text1"/>
          <w:spacing w:val="-8"/>
          <w:w w:val="105"/>
          <w:sz w:val="22"/>
          <w:szCs w:val="22"/>
        </w:rPr>
        <w:t xml:space="preserve"> </w:t>
      </w:r>
      <w:r w:rsidRPr="00EB2743">
        <w:rPr>
          <w:rFonts w:ascii="Calibri" w:hAnsi="Calibri" w:cs="Calibri"/>
          <w:color w:val="000000" w:themeColor="text1"/>
          <w:w w:val="105"/>
          <w:sz w:val="22"/>
          <w:szCs w:val="22"/>
        </w:rPr>
        <w:t>Dzielnicy Białołęka</w:t>
      </w:r>
    </w:p>
    <w:p w14:paraId="3111CFBF" w14:textId="677FF073" w:rsidR="00512800" w:rsidRPr="00EB2743" w:rsidRDefault="00855FF1" w:rsidP="00EB2743">
      <w:pPr>
        <w:pStyle w:val="Akapitzlist"/>
        <w:widowControl w:val="0"/>
        <w:numPr>
          <w:ilvl w:val="0"/>
          <w:numId w:val="15"/>
        </w:numPr>
        <w:tabs>
          <w:tab w:val="left" w:pos="1841"/>
        </w:tabs>
        <w:autoSpaceDE w:val="0"/>
        <w:autoSpaceDN w:val="0"/>
        <w:spacing w:before="46" w:line="285" w:lineRule="auto"/>
        <w:ind w:right="1001"/>
        <w:textAlignment w:val="auto"/>
        <w:rPr>
          <w:rFonts w:ascii="Calibri" w:hAnsi="Calibri" w:cs="Calibri"/>
          <w:color w:val="464646"/>
          <w:sz w:val="22"/>
          <w:szCs w:val="22"/>
        </w:rPr>
      </w:pPr>
      <w:r w:rsidRPr="00EB2743">
        <w:rPr>
          <w:rFonts w:ascii="Calibri" w:hAnsi="Calibri" w:cs="Calibri"/>
          <w:sz w:val="22"/>
          <w:szCs w:val="22"/>
        </w:rPr>
        <w:t xml:space="preserve">Aleksandra Gąsiorowska </w:t>
      </w:r>
      <w:r w:rsidR="003C0815" w:rsidRPr="00EB2743">
        <w:rPr>
          <w:rFonts w:ascii="Calibri" w:hAnsi="Calibri" w:cs="Calibri"/>
          <w:sz w:val="22"/>
          <w:szCs w:val="22"/>
        </w:rPr>
        <w:t xml:space="preserve">- </w:t>
      </w:r>
      <w:r w:rsidRPr="00EB2743">
        <w:rPr>
          <w:rFonts w:ascii="Calibri" w:hAnsi="Calibri" w:cs="Calibri"/>
          <w:sz w:val="22"/>
          <w:szCs w:val="22"/>
        </w:rPr>
        <w:t>Biuro Edukacji</w:t>
      </w:r>
      <w:r w:rsidR="00A8630D" w:rsidRPr="00EB2743">
        <w:rPr>
          <w:rFonts w:ascii="Calibri" w:hAnsi="Calibri" w:cs="Calibri"/>
          <w:sz w:val="22"/>
          <w:szCs w:val="22"/>
        </w:rPr>
        <w:t xml:space="preserve"> </w:t>
      </w:r>
      <w:r w:rsidR="0028510F" w:rsidRPr="00EB2743">
        <w:rPr>
          <w:rFonts w:ascii="Calibri" w:hAnsi="Calibri" w:cs="Calibri"/>
          <w:sz w:val="22"/>
          <w:szCs w:val="22"/>
        </w:rPr>
        <w:t xml:space="preserve">(imię, nazwisko, komórka/jednostka </w:t>
      </w:r>
      <w:r w:rsidR="0028510F" w:rsidRPr="00EB2743">
        <w:rPr>
          <w:rFonts w:ascii="Calibri" w:hAnsi="Calibri" w:cs="Calibri"/>
          <w:color w:val="000000" w:themeColor="text1"/>
          <w:sz w:val="22"/>
          <w:szCs w:val="22"/>
        </w:rPr>
        <w:t>merytoryczna)</w:t>
      </w: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34C0A08C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076C49D2" w:rsidR="005932D8" w:rsidRPr="00EC33B0" w:rsidRDefault="00EB2743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453A441C" w:rsidR="005932D8" w:rsidRPr="00EC33B0" w:rsidRDefault="00EB2743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4783779E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1990C3E3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61B7ACFC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6D9BEF9D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1244536C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62411399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7599CBB7" w:rsidR="005932D8" w:rsidRPr="00EC33B0" w:rsidRDefault="00855FF1" w:rsidP="00855FF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A0B9D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4D63F6FF" w:rsidR="005932D8" w:rsidRPr="00EC33B0" w:rsidRDefault="00855FF1" w:rsidP="00855FF1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A0B9D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0CA426" w14:textId="2CA6727D" w:rsidR="005932D8" w:rsidRPr="00EC33B0" w:rsidRDefault="00EB274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4640" w:type="dxa"/>
            <w:tcBorders>
              <w:left w:val="single" w:sz="4" w:space="0" w:color="auto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905D2" w14:textId="5E62B159" w:rsidR="005255EF" w:rsidRPr="00135198" w:rsidRDefault="0028510F" w:rsidP="005255E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  <w:r w:rsidR="003C0815">
        <w:rPr>
          <w:rFonts w:asciiTheme="minorHAnsi" w:hAnsiTheme="minorHAnsi" w:cstheme="minorHAnsi"/>
          <w:sz w:val="22"/>
          <w:szCs w:val="22"/>
        </w:rPr>
        <w:t xml:space="preserve"> </w:t>
      </w:r>
      <w:r w:rsidR="005255EF" w:rsidRPr="00135198">
        <w:rPr>
          <w:rFonts w:ascii="Calibri" w:hAnsi="Calibri" w:cs="Calibri"/>
          <w:b/>
          <w:bCs/>
          <w:color w:val="313331"/>
          <w:sz w:val="22"/>
          <w:szCs w:val="22"/>
        </w:rPr>
        <w:t>Fundacja</w:t>
      </w:r>
      <w:r w:rsidR="005255EF" w:rsidRPr="00135198">
        <w:rPr>
          <w:rFonts w:ascii="Calibri" w:hAnsi="Calibri" w:cs="Calibri"/>
          <w:b/>
          <w:bCs/>
          <w:color w:val="313331"/>
          <w:spacing w:val="20"/>
          <w:sz w:val="22"/>
          <w:szCs w:val="22"/>
        </w:rPr>
        <w:t xml:space="preserve"> </w:t>
      </w:r>
      <w:r w:rsidR="005255EF" w:rsidRPr="00135198">
        <w:rPr>
          <w:rFonts w:ascii="Calibri" w:hAnsi="Calibri" w:cs="Calibri"/>
          <w:b/>
          <w:bCs/>
          <w:color w:val="464646"/>
          <w:sz w:val="22"/>
          <w:szCs w:val="22"/>
        </w:rPr>
        <w:t>Rozwoju</w:t>
      </w:r>
      <w:r w:rsidR="005255EF" w:rsidRPr="00135198">
        <w:rPr>
          <w:rFonts w:ascii="Calibri" w:hAnsi="Calibri" w:cs="Calibri"/>
          <w:b/>
          <w:bCs/>
          <w:color w:val="464646"/>
          <w:spacing w:val="5"/>
          <w:sz w:val="22"/>
          <w:szCs w:val="22"/>
        </w:rPr>
        <w:t xml:space="preserve"> </w:t>
      </w:r>
      <w:r w:rsidR="005255EF" w:rsidRPr="00135198">
        <w:rPr>
          <w:rFonts w:ascii="Calibri" w:hAnsi="Calibri" w:cs="Calibri"/>
          <w:b/>
          <w:bCs/>
          <w:color w:val="464646"/>
          <w:sz w:val="22"/>
          <w:szCs w:val="22"/>
        </w:rPr>
        <w:t>Edukacji</w:t>
      </w:r>
      <w:r w:rsidR="005255EF" w:rsidRPr="00135198">
        <w:rPr>
          <w:rFonts w:ascii="Calibri" w:hAnsi="Calibri" w:cs="Calibri"/>
          <w:b/>
          <w:bCs/>
          <w:color w:val="464646"/>
          <w:spacing w:val="-7"/>
          <w:sz w:val="22"/>
          <w:szCs w:val="22"/>
        </w:rPr>
        <w:t xml:space="preserve"> </w:t>
      </w:r>
      <w:r w:rsidR="005255EF" w:rsidRPr="00135198">
        <w:rPr>
          <w:rFonts w:ascii="Calibri" w:hAnsi="Calibri" w:cs="Calibri"/>
          <w:b/>
          <w:bCs/>
          <w:color w:val="464646"/>
          <w:sz w:val="22"/>
          <w:szCs w:val="22"/>
        </w:rPr>
        <w:t>Małego</w:t>
      </w:r>
      <w:r w:rsidR="005255EF" w:rsidRPr="00135198">
        <w:rPr>
          <w:rFonts w:ascii="Calibri" w:hAnsi="Calibri" w:cs="Calibri"/>
          <w:b/>
          <w:bCs/>
          <w:color w:val="464646"/>
          <w:spacing w:val="1"/>
          <w:sz w:val="22"/>
          <w:szCs w:val="22"/>
        </w:rPr>
        <w:t xml:space="preserve"> </w:t>
      </w:r>
      <w:r w:rsidR="005255EF" w:rsidRPr="00135198">
        <w:rPr>
          <w:rFonts w:ascii="Calibri" w:hAnsi="Calibri" w:cs="Calibri"/>
          <w:b/>
          <w:bCs/>
          <w:color w:val="464646"/>
          <w:spacing w:val="-2"/>
          <w:sz w:val="22"/>
          <w:szCs w:val="22"/>
        </w:rPr>
        <w:t>Inżyniera</w:t>
      </w:r>
    </w:p>
    <w:p w14:paraId="7519FB71" w14:textId="77777777" w:rsidR="00512800" w:rsidRPr="003C0815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3A6CE64" w14:textId="6A4CC8C0" w:rsidR="003C0815" w:rsidRPr="00EC33B0" w:rsidRDefault="003C0815" w:rsidP="003C0815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0D01916" w14:textId="0D5EEC9F" w:rsidR="00512800" w:rsidRPr="005255EF" w:rsidRDefault="00BE68D9" w:rsidP="003C0815">
      <w:pPr>
        <w:widowControl w:val="0"/>
        <w:tabs>
          <w:tab w:val="left" w:pos="1633"/>
          <w:tab w:val="left" w:pos="1635"/>
        </w:tabs>
        <w:autoSpaceDE w:val="0"/>
        <w:autoSpaceDN w:val="0"/>
        <w:spacing w:before="39" w:line="285" w:lineRule="auto"/>
        <w:ind w:right="1481"/>
        <w:textAlignment w:val="auto"/>
        <w:rPr>
          <w:rFonts w:ascii="Calibri" w:hAnsi="Calibri" w:cs="Calibri"/>
          <w:sz w:val="22"/>
          <w:szCs w:val="22"/>
        </w:rPr>
      </w:pPr>
      <w:r w:rsidRPr="005255EF">
        <w:rPr>
          <w:rFonts w:ascii="Calibri" w:hAnsi="Calibri" w:cs="Calibri"/>
          <w:sz w:val="22"/>
          <w:szCs w:val="22"/>
        </w:rPr>
        <w:t>Iga Maszczykowska</w:t>
      </w:r>
      <w:r w:rsidR="003C0815" w:rsidRPr="005255EF">
        <w:rPr>
          <w:rFonts w:ascii="Calibri" w:hAnsi="Calibri" w:cs="Calibri"/>
          <w:sz w:val="22"/>
          <w:szCs w:val="22"/>
        </w:rPr>
        <w:t xml:space="preserve">, </w:t>
      </w:r>
      <w:r w:rsidRPr="005255EF">
        <w:rPr>
          <w:rFonts w:ascii="Calibri" w:hAnsi="Calibri" w:cs="Calibri"/>
          <w:sz w:val="22"/>
          <w:szCs w:val="22"/>
        </w:rPr>
        <w:t>Samodzielne Wieloosobowe Stanowisko Pracy ds. Funduszy</w:t>
      </w:r>
      <w:r w:rsidR="005255EF">
        <w:rPr>
          <w:rFonts w:ascii="Calibri" w:hAnsi="Calibri" w:cs="Calibri"/>
          <w:sz w:val="22"/>
          <w:szCs w:val="22"/>
        </w:rPr>
        <w:t xml:space="preserve"> </w:t>
      </w:r>
      <w:r w:rsidRPr="005255EF">
        <w:rPr>
          <w:rFonts w:ascii="Calibri" w:hAnsi="Calibri" w:cs="Calibri"/>
          <w:sz w:val="22"/>
          <w:szCs w:val="22"/>
        </w:rPr>
        <w:t>Europejskich dla Dzielnicy</w:t>
      </w:r>
      <w:r w:rsidR="005255EF" w:rsidRPr="005255EF">
        <w:rPr>
          <w:rFonts w:ascii="Calibri" w:hAnsi="Calibri" w:cs="Calibri"/>
          <w:sz w:val="22"/>
          <w:szCs w:val="22"/>
        </w:rPr>
        <w:t xml:space="preserve"> tel. +48223254235</w:t>
      </w:r>
      <w:r w:rsidR="005255EF">
        <w:rPr>
          <w:rFonts w:ascii="Calibri" w:hAnsi="Calibri" w:cs="Calibri"/>
          <w:sz w:val="22"/>
          <w:szCs w:val="22"/>
        </w:rPr>
        <w:t xml:space="preserve"> </w:t>
      </w:r>
      <w:hyperlink r:id="rId20" w:history="1">
        <w:r w:rsidR="005255EF" w:rsidRPr="00E710D8">
          <w:rPr>
            <w:rStyle w:val="Hipercze"/>
            <w:rFonts w:ascii="Calibri" w:hAnsi="Calibri" w:cs="Calibri"/>
            <w:sz w:val="22"/>
            <w:szCs w:val="22"/>
          </w:rPr>
          <w:t>Imaszczykowska@um.warszawa.pl</w:t>
        </w:r>
      </w:hyperlink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45FF88EC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34A2A4" w14:textId="74CB00FD" w:rsidR="00512800" w:rsidRPr="00EC33B0" w:rsidRDefault="003C0815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dotyczy </w:t>
      </w: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43E9A8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 nie rekomendowano zawarcia porozumienia partnerskiego z następującym podmiotem:  </w:t>
      </w:r>
    </w:p>
    <w:p w14:paraId="2067A2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2DAAB76" w14:textId="28305786" w:rsidR="00512800" w:rsidRPr="00EC33B0" w:rsidRDefault="003C0815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dotyczy 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1"/>
      <w:headerReference w:type="first" r:id="rId22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7706" w14:textId="77777777" w:rsidR="0004608C" w:rsidRDefault="0004608C">
      <w:r>
        <w:separator/>
      </w:r>
    </w:p>
  </w:endnote>
  <w:endnote w:type="continuationSeparator" w:id="0">
    <w:p w14:paraId="4F89DC7B" w14:textId="77777777" w:rsidR="0004608C" w:rsidRDefault="0004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6124" w14:textId="77777777" w:rsidR="0004608C" w:rsidRDefault="0004608C">
      <w:r>
        <w:separator/>
      </w:r>
    </w:p>
  </w:footnote>
  <w:footnote w:type="continuationSeparator" w:id="0">
    <w:p w14:paraId="29797BDE" w14:textId="77777777" w:rsidR="0004608C" w:rsidRDefault="0004608C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796" w14:textId="04853FB2" w:rsidR="00512800" w:rsidRDefault="005A0B9D">
    <w:pPr>
      <w:pStyle w:val="Nagwek"/>
    </w:pPr>
    <w:r w:rsidRPr="002D62FC">
      <w:rPr>
        <w:noProof/>
      </w:rPr>
      <w:drawing>
        <wp:inline distT="0" distB="0" distL="0" distR="0" wp14:anchorId="06E93488" wp14:editId="3B9106F8">
          <wp:extent cx="5753100" cy="1019175"/>
          <wp:effectExtent l="0" t="0" r="0" b="9525"/>
          <wp:docPr id="517030432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1C32AEF"/>
    <w:multiLevelType w:val="hybridMultilevel"/>
    <w:tmpl w:val="83DAD434"/>
    <w:lvl w:ilvl="0" w:tplc="78F0ED3A">
      <w:start w:val="4"/>
      <w:numFmt w:val="upperRoman"/>
      <w:lvlText w:val="%1."/>
      <w:lvlJc w:val="left"/>
      <w:pPr>
        <w:ind w:left="1007" w:hanging="422"/>
        <w:jc w:val="right"/>
      </w:pPr>
      <w:rPr>
        <w:rFonts w:hint="default"/>
        <w:spacing w:val="-1"/>
        <w:w w:val="102"/>
        <w:lang w:val="pl-PL" w:eastAsia="en-US" w:bidi="ar-SA"/>
      </w:rPr>
    </w:lvl>
    <w:lvl w:ilvl="1" w:tplc="70C811E4">
      <w:start w:val="1"/>
      <w:numFmt w:val="upperRoman"/>
      <w:lvlText w:val="%2."/>
      <w:lvlJc w:val="left"/>
      <w:pPr>
        <w:ind w:left="1171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64646"/>
        <w:spacing w:val="-1"/>
        <w:w w:val="105"/>
        <w:sz w:val="19"/>
        <w:szCs w:val="19"/>
        <w:lang w:val="pl-PL" w:eastAsia="en-US" w:bidi="ar-SA"/>
      </w:rPr>
    </w:lvl>
    <w:lvl w:ilvl="2" w:tplc="D80E51BC">
      <w:start w:val="1"/>
      <w:numFmt w:val="decimal"/>
      <w:lvlText w:val="%3."/>
      <w:lvlJc w:val="left"/>
      <w:pPr>
        <w:ind w:left="1671" w:hanging="171"/>
        <w:jc w:val="left"/>
      </w:pPr>
      <w:rPr>
        <w:rFonts w:hint="default"/>
        <w:spacing w:val="0"/>
        <w:w w:val="87"/>
        <w:lang w:val="pl-PL" w:eastAsia="en-US" w:bidi="ar-SA"/>
      </w:rPr>
    </w:lvl>
    <w:lvl w:ilvl="3" w:tplc="EC5C27BE">
      <w:numFmt w:val="bullet"/>
      <w:lvlText w:val="•"/>
      <w:lvlJc w:val="left"/>
      <w:pPr>
        <w:ind w:left="2660" w:hanging="171"/>
      </w:pPr>
      <w:rPr>
        <w:rFonts w:hint="default"/>
        <w:lang w:val="pl-PL" w:eastAsia="en-US" w:bidi="ar-SA"/>
      </w:rPr>
    </w:lvl>
    <w:lvl w:ilvl="4" w:tplc="0D0CD6B4">
      <w:numFmt w:val="bullet"/>
      <w:lvlText w:val="•"/>
      <w:lvlJc w:val="left"/>
      <w:pPr>
        <w:ind w:left="3641" w:hanging="171"/>
      </w:pPr>
      <w:rPr>
        <w:rFonts w:hint="default"/>
        <w:lang w:val="pl-PL" w:eastAsia="en-US" w:bidi="ar-SA"/>
      </w:rPr>
    </w:lvl>
    <w:lvl w:ilvl="5" w:tplc="5DB0924E">
      <w:numFmt w:val="bullet"/>
      <w:lvlText w:val="•"/>
      <w:lvlJc w:val="left"/>
      <w:pPr>
        <w:ind w:left="4622" w:hanging="171"/>
      </w:pPr>
      <w:rPr>
        <w:rFonts w:hint="default"/>
        <w:lang w:val="pl-PL" w:eastAsia="en-US" w:bidi="ar-SA"/>
      </w:rPr>
    </w:lvl>
    <w:lvl w:ilvl="6" w:tplc="25766472">
      <w:numFmt w:val="bullet"/>
      <w:lvlText w:val="•"/>
      <w:lvlJc w:val="left"/>
      <w:pPr>
        <w:ind w:left="5603" w:hanging="171"/>
      </w:pPr>
      <w:rPr>
        <w:rFonts w:hint="default"/>
        <w:lang w:val="pl-PL" w:eastAsia="en-US" w:bidi="ar-SA"/>
      </w:rPr>
    </w:lvl>
    <w:lvl w:ilvl="7" w:tplc="05B2DD90">
      <w:numFmt w:val="bullet"/>
      <w:lvlText w:val="•"/>
      <w:lvlJc w:val="left"/>
      <w:pPr>
        <w:ind w:left="6584" w:hanging="171"/>
      </w:pPr>
      <w:rPr>
        <w:rFonts w:hint="default"/>
        <w:lang w:val="pl-PL" w:eastAsia="en-US" w:bidi="ar-SA"/>
      </w:rPr>
    </w:lvl>
    <w:lvl w:ilvl="8" w:tplc="86DAEAAA">
      <w:numFmt w:val="bullet"/>
      <w:lvlText w:val="•"/>
      <w:lvlJc w:val="left"/>
      <w:pPr>
        <w:ind w:left="7564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1A2813BA"/>
    <w:multiLevelType w:val="hybridMultilevel"/>
    <w:tmpl w:val="FB42C7D8"/>
    <w:lvl w:ilvl="0" w:tplc="2C4493BC">
      <w:start w:val="1"/>
      <w:numFmt w:val="decimal"/>
      <w:lvlText w:val="%1."/>
      <w:lvlJc w:val="left"/>
      <w:pPr>
        <w:ind w:left="1849" w:hanging="354"/>
      </w:pPr>
      <w:rPr>
        <w:rFonts w:hint="default"/>
        <w:spacing w:val="-1"/>
        <w:w w:val="103"/>
        <w:lang w:val="pl-PL" w:eastAsia="en-US" w:bidi="ar-SA"/>
      </w:rPr>
    </w:lvl>
    <w:lvl w:ilvl="1" w:tplc="FC7E1190">
      <w:numFmt w:val="bullet"/>
      <w:lvlText w:val="•"/>
      <w:lvlJc w:val="left"/>
      <w:pPr>
        <w:ind w:left="2608" w:hanging="354"/>
      </w:pPr>
      <w:rPr>
        <w:rFonts w:hint="default"/>
        <w:lang w:val="pl-PL" w:eastAsia="en-US" w:bidi="ar-SA"/>
      </w:rPr>
    </w:lvl>
    <w:lvl w:ilvl="2" w:tplc="01DA408C">
      <w:numFmt w:val="bullet"/>
      <w:lvlText w:val="•"/>
      <w:lvlJc w:val="left"/>
      <w:pPr>
        <w:ind w:left="3377" w:hanging="354"/>
      </w:pPr>
      <w:rPr>
        <w:rFonts w:hint="default"/>
        <w:lang w:val="pl-PL" w:eastAsia="en-US" w:bidi="ar-SA"/>
      </w:rPr>
    </w:lvl>
    <w:lvl w:ilvl="3" w:tplc="C7D4C84C">
      <w:numFmt w:val="bullet"/>
      <w:lvlText w:val="•"/>
      <w:lvlJc w:val="left"/>
      <w:pPr>
        <w:ind w:left="4145" w:hanging="354"/>
      </w:pPr>
      <w:rPr>
        <w:rFonts w:hint="default"/>
        <w:lang w:val="pl-PL" w:eastAsia="en-US" w:bidi="ar-SA"/>
      </w:rPr>
    </w:lvl>
    <w:lvl w:ilvl="4" w:tplc="BF5019B6">
      <w:numFmt w:val="bullet"/>
      <w:lvlText w:val="•"/>
      <w:lvlJc w:val="left"/>
      <w:pPr>
        <w:ind w:left="4914" w:hanging="354"/>
      </w:pPr>
      <w:rPr>
        <w:rFonts w:hint="default"/>
        <w:lang w:val="pl-PL" w:eastAsia="en-US" w:bidi="ar-SA"/>
      </w:rPr>
    </w:lvl>
    <w:lvl w:ilvl="5" w:tplc="B3E27CEE">
      <w:numFmt w:val="bullet"/>
      <w:lvlText w:val="•"/>
      <w:lvlJc w:val="left"/>
      <w:pPr>
        <w:ind w:left="5683" w:hanging="354"/>
      </w:pPr>
      <w:rPr>
        <w:rFonts w:hint="default"/>
        <w:lang w:val="pl-PL" w:eastAsia="en-US" w:bidi="ar-SA"/>
      </w:rPr>
    </w:lvl>
    <w:lvl w:ilvl="6" w:tplc="169E168A">
      <w:numFmt w:val="bullet"/>
      <w:lvlText w:val="•"/>
      <w:lvlJc w:val="left"/>
      <w:pPr>
        <w:ind w:left="6451" w:hanging="354"/>
      </w:pPr>
      <w:rPr>
        <w:rFonts w:hint="default"/>
        <w:lang w:val="pl-PL" w:eastAsia="en-US" w:bidi="ar-SA"/>
      </w:rPr>
    </w:lvl>
    <w:lvl w:ilvl="7" w:tplc="09820574">
      <w:numFmt w:val="bullet"/>
      <w:lvlText w:val="•"/>
      <w:lvlJc w:val="left"/>
      <w:pPr>
        <w:ind w:left="7220" w:hanging="354"/>
      </w:pPr>
      <w:rPr>
        <w:rFonts w:hint="default"/>
        <w:lang w:val="pl-PL" w:eastAsia="en-US" w:bidi="ar-SA"/>
      </w:rPr>
    </w:lvl>
    <w:lvl w:ilvl="8" w:tplc="94E6C654">
      <w:numFmt w:val="bullet"/>
      <w:lvlText w:val="•"/>
      <w:lvlJc w:val="left"/>
      <w:pPr>
        <w:ind w:left="7989" w:hanging="354"/>
      </w:pPr>
      <w:rPr>
        <w:rFonts w:hint="default"/>
        <w:lang w:val="pl-PL" w:eastAsia="en-US" w:bidi="ar-SA"/>
      </w:rPr>
    </w:lvl>
  </w:abstractNum>
  <w:abstractNum w:abstractNumId="3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9F90CCD"/>
    <w:multiLevelType w:val="hybridMultilevel"/>
    <w:tmpl w:val="771E5E42"/>
    <w:lvl w:ilvl="0" w:tplc="7700B68E">
      <w:start w:val="1"/>
      <w:numFmt w:val="decimal"/>
      <w:lvlText w:val="%1."/>
      <w:lvlJc w:val="left"/>
      <w:pPr>
        <w:ind w:left="1632" w:hanging="354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-1"/>
        <w:w w:val="105"/>
        <w:sz w:val="19"/>
        <w:szCs w:val="19"/>
        <w:lang w:val="pl-PL" w:eastAsia="en-US" w:bidi="ar-SA"/>
      </w:rPr>
    </w:lvl>
    <w:lvl w:ilvl="1" w:tplc="0944C2C6">
      <w:numFmt w:val="bullet"/>
      <w:lvlText w:val="•"/>
      <w:lvlJc w:val="left"/>
      <w:pPr>
        <w:ind w:left="2478" w:hanging="354"/>
      </w:pPr>
      <w:rPr>
        <w:rFonts w:hint="default"/>
        <w:lang w:val="pl-PL" w:eastAsia="en-US" w:bidi="ar-SA"/>
      </w:rPr>
    </w:lvl>
    <w:lvl w:ilvl="2" w:tplc="B5145126">
      <w:numFmt w:val="bullet"/>
      <w:lvlText w:val="•"/>
      <w:lvlJc w:val="left"/>
      <w:pPr>
        <w:ind w:left="3317" w:hanging="354"/>
      </w:pPr>
      <w:rPr>
        <w:rFonts w:hint="default"/>
        <w:lang w:val="pl-PL" w:eastAsia="en-US" w:bidi="ar-SA"/>
      </w:rPr>
    </w:lvl>
    <w:lvl w:ilvl="3" w:tplc="B8B6A4EC">
      <w:numFmt w:val="bullet"/>
      <w:lvlText w:val="•"/>
      <w:lvlJc w:val="left"/>
      <w:pPr>
        <w:ind w:left="4155" w:hanging="354"/>
      </w:pPr>
      <w:rPr>
        <w:rFonts w:hint="default"/>
        <w:lang w:val="pl-PL" w:eastAsia="en-US" w:bidi="ar-SA"/>
      </w:rPr>
    </w:lvl>
    <w:lvl w:ilvl="4" w:tplc="A1360BFE">
      <w:numFmt w:val="bullet"/>
      <w:lvlText w:val="•"/>
      <w:lvlJc w:val="left"/>
      <w:pPr>
        <w:ind w:left="4994" w:hanging="354"/>
      </w:pPr>
      <w:rPr>
        <w:rFonts w:hint="default"/>
        <w:lang w:val="pl-PL" w:eastAsia="en-US" w:bidi="ar-SA"/>
      </w:rPr>
    </w:lvl>
    <w:lvl w:ilvl="5" w:tplc="5532D3DE">
      <w:numFmt w:val="bullet"/>
      <w:lvlText w:val="•"/>
      <w:lvlJc w:val="left"/>
      <w:pPr>
        <w:ind w:left="5833" w:hanging="354"/>
      </w:pPr>
      <w:rPr>
        <w:rFonts w:hint="default"/>
        <w:lang w:val="pl-PL" w:eastAsia="en-US" w:bidi="ar-SA"/>
      </w:rPr>
    </w:lvl>
    <w:lvl w:ilvl="6" w:tplc="69CACDE2">
      <w:numFmt w:val="bullet"/>
      <w:lvlText w:val="•"/>
      <w:lvlJc w:val="left"/>
      <w:pPr>
        <w:ind w:left="6671" w:hanging="354"/>
      </w:pPr>
      <w:rPr>
        <w:rFonts w:hint="default"/>
        <w:lang w:val="pl-PL" w:eastAsia="en-US" w:bidi="ar-SA"/>
      </w:rPr>
    </w:lvl>
    <w:lvl w:ilvl="7" w:tplc="CBA04B44">
      <w:numFmt w:val="bullet"/>
      <w:lvlText w:val="•"/>
      <w:lvlJc w:val="left"/>
      <w:pPr>
        <w:ind w:left="7510" w:hanging="354"/>
      </w:pPr>
      <w:rPr>
        <w:rFonts w:hint="default"/>
        <w:lang w:val="pl-PL" w:eastAsia="en-US" w:bidi="ar-SA"/>
      </w:rPr>
    </w:lvl>
    <w:lvl w:ilvl="8" w:tplc="03005220">
      <w:numFmt w:val="bullet"/>
      <w:lvlText w:val="•"/>
      <w:lvlJc w:val="left"/>
      <w:pPr>
        <w:ind w:left="8349" w:hanging="354"/>
      </w:pPr>
      <w:rPr>
        <w:rFonts w:hint="default"/>
        <w:lang w:val="pl-PL" w:eastAsia="en-US" w:bidi="ar-SA"/>
      </w:rPr>
    </w:lvl>
  </w:abstractNum>
  <w:abstractNum w:abstractNumId="9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8141368"/>
    <w:multiLevelType w:val="hybridMultilevel"/>
    <w:tmpl w:val="7632E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5384">
    <w:abstractNumId w:val="5"/>
  </w:num>
  <w:num w:numId="2" w16cid:durableId="1183319786">
    <w:abstractNumId w:val="3"/>
  </w:num>
  <w:num w:numId="3" w16cid:durableId="750660168">
    <w:abstractNumId w:val="13"/>
  </w:num>
  <w:num w:numId="4" w16cid:durableId="1113283753">
    <w:abstractNumId w:val="4"/>
  </w:num>
  <w:num w:numId="5" w16cid:durableId="716903413">
    <w:abstractNumId w:val="15"/>
  </w:num>
  <w:num w:numId="6" w16cid:durableId="253709304">
    <w:abstractNumId w:val="9"/>
  </w:num>
  <w:num w:numId="7" w16cid:durableId="1909537168">
    <w:abstractNumId w:val="12"/>
  </w:num>
  <w:num w:numId="8" w16cid:durableId="1637837337">
    <w:abstractNumId w:val="11"/>
  </w:num>
  <w:num w:numId="9" w16cid:durableId="2045326285">
    <w:abstractNumId w:val="0"/>
  </w:num>
  <w:num w:numId="10" w16cid:durableId="1847674076">
    <w:abstractNumId w:val="7"/>
  </w:num>
  <w:num w:numId="11" w16cid:durableId="39401438">
    <w:abstractNumId w:val="6"/>
  </w:num>
  <w:num w:numId="12" w16cid:durableId="2022732468">
    <w:abstractNumId w:val="10"/>
  </w:num>
  <w:num w:numId="13" w16cid:durableId="742023710">
    <w:abstractNumId w:val="8"/>
  </w:num>
  <w:num w:numId="14" w16cid:durableId="339699234">
    <w:abstractNumId w:val="2"/>
  </w:num>
  <w:num w:numId="15" w16cid:durableId="1818452390">
    <w:abstractNumId w:val="14"/>
  </w:num>
  <w:num w:numId="16" w16cid:durableId="213872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44CA9"/>
    <w:rsid w:val="0004608C"/>
    <w:rsid w:val="00135198"/>
    <w:rsid w:val="001F67C8"/>
    <w:rsid w:val="0024579E"/>
    <w:rsid w:val="0028510F"/>
    <w:rsid w:val="003061FC"/>
    <w:rsid w:val="00314379"/>
    <w:rsid w:val="00362444"/>
    <w:rsid w:val="003C0815"/>
    <w:rsid w:val="003D61B5"/>
    <w:rsid w:val="003F4A09"/>
    <w:rsid w:val="0043429A"/>
    <w:rsid w:val="004F64C8"/>
    <w:rsid w:val="00512800"/>
    <w:rsid w:val="005255EF"/>
    <w:rsid w:val="00532B96"/>
    <w:rsid w:val="005932D8"/>
    <w:rsid w:val="005A0B9D"/>
    <w:rsid w:val="006D10AD"/>
    <w:rsid w:val="00742D82"/>
    <w:rsid w:val="0077511C"/>
    <w:rsid w:val="007D7EAD"/>
    <w:rsid w:val="00855FF1"/>
    <w:rsid w:val="008F18B0"/>
    <w:rsid w:val="00921265"/>
    <w:rsid w:val="009F3B5E"/>
    <w:rsid w:val="009F5782"/>
    <w:rsid w:val="00A2558E"/>
    <w:rsid w:val="00A27211"/>
    <w:rsid w:val="00A4770D"/>
    <w:rsid w:val="00A8630D"/>
    <w:rsid w:val="00BD5E4E"/>
    <w:rsid w:val="00BE68D9"/>
    <w:rsid w:val="00D07491"/>
    <w:rsid w:val="00D80C92"/>
    <w:rsid w:val="00D92421"/>
    <w:rsid w:val="00D97B6A"/>
    <w:rsid w:val="00DF4B19"/>
    <w:rsid w:val="00EB2743"/>
    <w:rsid w:val="00EC33B0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1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A27211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4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4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Imaszczykowska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351-6E42-4205-9416-ACE03EE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1561</Words>
  <Characters>9368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Pawlak Joanna (FE)</cp:lastModifiedBy>
  <cp:revision>2</cp:revision>
  <cp:lastPrinted>2024-11-25T12:32:00Z</cp:lastPrinted>
  <dcterms:created xsi:type="dcterms:W3CDTF">2024-11-26T13:57:00Z</dcterms:created>
  <dcterms:modified xsi:type="dcterms:W3CDTF">2024-11-26T13:57:00Z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