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20" w:rsidRPr="005725D3" w:rsidRDefault="000A4820" w:rsidP="000A4820">
      <w:pPr>
        <w:spacing w:after="240"/>
        <w:ind w:left="5387" w:hanging="142"/>
        <w:jc w:val="right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Załącznik do Uch</w:t>
      </w:r>
      <w:r>
        <w:rPr>
          <w:rFonts w:ascii="Calibri" w:hAnsi="Calibri"/>
          <w:sz w:val="22"/>
          <w:szCs w:val="22"/>
        </w:rPr>
        <w:t xml:space="preserve">wały nr </w:t>
      </w:r>
      <w:r>
        <w:rPr>
          <w:rFonts w:ascii="Calibri" w:hAnsi="Calibri"/>
          <w:sz w:val="22"/>
          <w:szCs w:val="22"/>
        </w:rPr>
        <w:t>335</w:t>
      </w:r>
      <w:r>
        <w:rPr>
          <w:rFonts w:ascii="Calibri" w:hAnsi="Calibri"/>
          <w:sz w:val="22"/>
          <w:szCs w:val="22"/>
        </w:rPr>
        <w:t>/2025</w:t>
      </w:r>
      <w:r>
        <w:rPr>
          <w:rFonts w:ascii="Calibri" w:hAnsi="Calibri"/>
          <w:sz w:val="22"/>
          <w:szCs w:val="22"/>
        </w:rPr>
        <w:br/>
      </w:r>
      <w:r w:rsidRPr="005725D3">
        <w:rPr>
          <w:rFonts w:ascii="Calibri" w:hAnsi="Calibri"/>
          <w:sz w:val="22"/>
          <w:szCs w:val="22"/>
        </w:rPr>
        <w:t>Zarządu</w:t>
      </w:r>
      <w:r>
        <w:rPr>
          <w:rFonts w:ascii="Calibri" w:hAnsi="Calibri"/>
          <w:sz w:val="22"/>
          <w:szCs w:val="22"/>
        </w:rPr>
        <w:t xml:space="preserve"> Dzielnicy Ursus m.st. Warszawy</w:t>
      </w:r>
      <w:r>
        <w:rPr>
          <w:rFonts w:ascii="Calibri" w:hAnsi="Calibri"/>
          <w:sz w:val="22"/>
          <w:szCs w:val="22"/>
        </w:rPr>
        <w:br/>
        <w:t>z</w:t>
      </w:r>
      <w:r>
        <w:rPr>
          <w:rFonts w:ascii="Calibri" w:hAnsi="Calibri"/>
          <w:sz w:val="22"/>
          <w:szCs w:val="22"/>
        </w:rPr>
        <w:t xml:space="preserve"> 26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marca</w:t>
      </w:r>
      <w:r w:rsidRPr="005725D3">
        <w:rPr>
          <w:rFonts w:ascii="Calibri" w:hAnsi="Calibri"/>
          <w:sz w:val="22"/>
          <w:szCs w:val="22"/>
        </w:rPr>
        <w:t xml:space="preserve"> 2025 r.</w:t>
      </w:r>
    </w:p>
    <w:p w:rsidR="000A4820" w:rsidRPr="005725D3" w:rsidRDefault="000A4820" w:rsidP="000A4820">
      <w:pPr>
        <w:spacing w:after="240"/>
        <w:ind w:left="5387" w:hanging="142"/>
        <w:jc w:val="center"/>
        <w:rPr>
          <w:rFonts w:ascii="Calibri" w:hAnsi="Calibri"/>
          <w:sz w:val="22"/>
          <w:szCs w:val="22"/>
        </w:rPr>
      </w:pPr>
    </w:p>
    <w:p w:rsidR="000A4820" w:rsidRPr="005725D3" w:rsidRDefault="000A4820" w:rsidP="000A4820">
      <w:pPr>
        <w:spacing w:after="240"/>
        <w:jc w:val="center"/>
        <w:rPr>
          <w:rFonts w:ascii="Calibri" w:hAnsi="Calibri"/>
          <w:b/>
          <w:sz w:val="22"/>
          <w:szCs w:val="22"/>
        </w:rPr>
      </w:pPr>
      <w:r w:rsidRPr="005725D3">
        <w:rPr>
          <w:rFonts w:ascii="Calibri" w:hAnsi="Calibri"/>
          <w:b/>
          <w:sz w:val="22"/>
          <w:szCs w:val="22"/>
        </w:rPr>
        <w:t>WYKAZ</w:t>
      </w:r>
    </w:p>
    <w:p w:rsidR="000A4820" w:rsidRPr="005725D3" w:rsidRDefault="000A4820" w:rsidP="000A4820">
      <w:pPr>
        <w:spacing w:after="240"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Zarząd Dzielnicy Ursus Miasta Stołecznego Warszawy działając na podstawie art. 35 ust. 1 i 2 ustawy</w:t>
      </w:r>
      <w:r w:rsidRPr="005725D3">
        <w:rPr>
          <w:rFonts w:ascii="Calibri" w:hAnsi="Calibri"/>
          <w:sz w:val="22"/>
          <w:szCs w:val="22"/>
        </w:rPr>
        <w:br/>
        <w:t>z dnia 21 sierpnia 1997 r. o gospodarce nieruchomościami (Dz. U. z 2024 r. poz. 1145) podaje do publicznej wiado</w:t>
      </w:r>
      <w:r>
        <w:rPr>
          <w:rFonts w:ascii="Calibri" w:hAnsi="Calibri"/>
          <w:sz w:val="22"/>
          <w:szCs w:val="22"/>
        </w:rPr>
        <w:t xml:space="preserve">mości, że wolny lokal użytkowy </w:t>
      </w:r>
      <w:r w:rsidRPr="005725D3">
        <w:rPr>
          <w:rFonts w:ascii="Calibri" w:hAnsi="Calibri"/>
          <w:sz w:val="22"/>
          <w:szCs w:val="22"/>
        </w:rPr>
        <w:t xml:space="preserve">usytuowany w budynku położonym przy </w:t>
      </w:r>
      <w:r w:rsidRPr="00874AFF">
        <w:rPr>
          <w:rFonts w:ascii="Calibri" w:hAnsi="Calibri"/>
          <w:sz w:val="22"/>
          <w:szCs w:val="22"/>
        </w:rPr>
        <w:t>ul. W. Sławka 8,</w:t>
      </w:r>
      <w:r w:rsidRPr="005725D3">
        <w:rPr>
          <w:rFonts w:ascii="Calibri" w:hAnsi="Calibri"/>
          <w:sz w:val="22"/>
          <w:szCs w:val="22"/>
        </w:rPr>
        <w:t xml:space="preserve"> został przeznaczony do najmu w drodze konkursu ofert.</w:t>
      </w:r>
    </w:p>
    <w:p w:rsidR="000A4820" w:rsidRPr="005725D3" w:rsidRDefault="000A4820" w:rsidP="000A4820">
      <w:pPr>
        <w:spacing w:after="240"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Wnioski i zastrzeżenia dotyczące najmu nw. lokalu użytkowego można składać w Urzędzie Dzielnicy Ursus m.st. Warszawy przy pl. Czerwca 1976 r. nr 1, w terminie 21 dni od daty wywieszenia wykazu.</w:t>
      </w:r>
    </w:p>
    <w:p w:rsidR="000A4820" w:rsidRPr="005725D3" w:rsidRDefault="000A4820" w:rsidP="000A4820">
      <w:pPr>
        <w:spacing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Adres nieruchomoś</w:t>
      </w:r>
      <w:r>
        <w:rPr>
          <w:rFonts w:ascii="Calibri" w:hAnsi="Calibri"/>
          <w:sz w:val="22"/>
          <w:szCs w:val="22"/>
        </w:rPr>
        <w:t>ci: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74AFF">
        <w:rPr>
          <w:rFonts w:ascii="Calibri" w:hAnsi="Calibri"/>
          <w:sz w:val="22"/>
          <w:szCs w:val="22"/>
        </w:rPr>
        <w:t>- ul. W. Sławka 8 w Warszawie,</w:t>
      </w:r>
    </w:p>
    <w:p w:rsidR="000A4820" w:rsidRPr="005725D3" w:rsidRDefault="000A4820" w:rsidP="000A4820">
      <w:pPr>
        <w:spacing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Oznaczenie nieruchomości:</w:t>
      </w:r>
      <w:r w:rsidRPr="005725D3">
        <w:rPr>
          <w:rFonts w:ascii="Calibri" w:hAnsi="Calibri"/>
          <w:sz w:val="22"/>
          <w:szCs w:val="22"/>
        </w:rPr>
        <w:tab/>
      </w:r>
      <w:r w:rsidRPr="005725D3">
        <w:rPr>
          <w:rFonts w:ascii="Calibri" w:hAnsi="Calibri"/>
          <w:sz w:val="22"/>
          <w:szCs w:val="22"/>
        </w:rPr>
        <w:tab/>
        <w:t>- nr ew</w:t>
      </w:r>
      <w:r>
        <w:rPr>
          <w:rFonts w:ascii="Calibri" w:hAnsi="Calibri"/>
          <w:sz w:val="22"/>
          <w:szCs w:val="22"/>
        </w:rPr>
        <w:t>. dz. 32</w:t>
      </w:r>
      <w:r w:rsidRPr="005725D3">
        <w:rPr>
          <w:rFonts w:ascii="Calibri" w:hAnsi="Calibri"/>
          <w:sz w:val="22"/>
          <w:szCs w:val="22"/>
        </w:rPr>
        <w:t>, obręb 2-11-13,</w:t>
      </w:r>
    </w:p>
    <w:p w:rsidR="000A4820" w:rsidRPr="005725D3" w:rsidRDefault="000A4820" w:rsidP="000A4820">
      <w:pPr>
        <w:tabs>
          <w:tab w:val="left" w:pos="3544"/>
          <w:tab w:val="left" w:pos="3828"/>
        </w:tabs>
        <w:spacing w:line="300" w:lineRule="auto"/>
        <w:ind w:left="3686" w:hanging="3686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Stan prawny nieruchomości:</w:t>
      </w:r>
      <w:r w:rsidRPr="005725D3">
        <w:rPr>
          <w:rFonts w:ascii="Calibri" w:hAnsi="Calibri"/>
          <w:sz w:val="22"/>
          <w:szCs w:val="22"/>
        </w:rPr>
        <w:tab/>
        <w:t>- lokal w budynku wspólnoty mieszkaniowej,</w:t>
      </w:r>
    </w:p>
    <w:p w:rsidR="000A4820" w:rsidRPr="005725D3" w:rsidRDefault="000A4820" w:rsidP="000A4820">
      <w:pPr>
        <w:spacing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Powier</w:t>
      </w:r>
      <w:r>
        <w:rPr>
          <w:rFonts w:ascii="Calibri" w:hAnsi="Calibri"/>
          <w:sz w:val="22"/>
          <w:szCs w:val="22"/>
        </w:rPr>
        <w:t>zchnia użytkowa lokalu: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- 10,30</w:t>
      </w:r>
      <w:r w:rsidRPr="005725D3">
        <w:rPr>
          <w:rFonts w:ascii="Calibri" w:hAnsi="Calibri"/>
          <w:sz w:val="22"/>
          <w:szCs w:val="22"/>
        </w:rPr>
        <w:t xml:space="preserve"> m</w:t>
      </w:r>
      <w:r w:rsidRPr="005725D3">
        <w:rPr>
          <w:rFonts w:ascii="Calibri" w:hAnsi="Calibri"/>
          <w:sz w:val="22"/>
          <w:szCs w:val="22"/>
          <w:vertAlign w:val="superscript"/>
        </w:rPr>
        <w:t>2</w:t>
      </w:r>
      <w:r w:rsidRPr="005725D3">
        <w:rPr>
          <w:rFonts w:ascii="Calibri" w:hAnsi="Calibri"/>
          <w:sz w:val="22"/>
          <w:szCs w:val="22"/>
        </w:rPr>
        <w:t>,</w:t>
      </w:r>
    </w:p>
    <w:p w:rsidR="000A4820" w:rsidRPr="005725D3" w:rsidRDefault="000A4820" w:rsidP="000A4820">
      <w:pPr>
        <w:spacing w:line="300" w:lineRule="auto"/>
        <w:ind w:left="3686" w:hanging="3686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Usytuowanie lokalu:                                   - budynek wielolokalow</w:t>
      </w:r>
      <w:r>
        <w:rPr>
          <w:rFonts w:ascii="Calibri" w:hAnsi="Calibri"/>
          <w:sz w:val="22"/>
          <w:szCs w:val="22"/>
        </w:rPr>
        <w:t xml:space="preserve">y, parter, wejście bezpośrednie </w:t>
      </w:r>
      <w:r w:rsidRPr="005725D3">
        <w:rPr>
          <w:rFonts w:ascii="Calibri" w:hAnsi="Calibri"/>
          <w:sz w:val="22"/>
          <w:szCs w:val="22"/>
        </w:rPr>
        <w:t>z ulicy,</w:t>
      </w:r>
    </w:p>
    <w:p w:rsidR="000A4820" w:rsidRDefault="000A4820" w:rsidP="000A4820">
      <w:pPr>
        <w:spacing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 xml:space="preserve">Opis lokalu:                                                  - </w:t>
      </w:r>
      <w:r>
        <w:rPr>
          <w:rFonts w:ascii="Calibri" w:hAnsi="Calibri"/>
          <w:sz w:val="22"/>
          <w:szCs w:val="22"/>
        </w:rPr>
        <w:t>1</w:t>
      </w:r>
      <w:r w:rsidRPr="00C8207C">
        <w:rPr>
          <w:rFonts w:ascii="Calibri" w:hAnsi="Calibri"/>
          <w:sz w:val="22"/>
          <w:szCs w:val="22"/>
        </w:rPr>
        <w:t xml:space="preserve"> pomieszczenie, instalacja elektryczna, c.o</w:t>
      </w:r>
      <w:r>
        <w:rPr>
          <w:rFonts w:ascii="Calibri" w:hAnsi="Calibri"/>
          <w:sz w:val="22"/>
          <w:szCs w:val="22"/>
        </w:rPr>
        <w:t>.</w:t>
      </w:r>
      <w:r w:rsidRPr="00C8207C">
        <w:rPr>
          <w:rFonts w:ascii="Calibri" w:hAnsi="Calibri"/>
          <w:sz w:val="22"/>
          <w:szCs w:val="22"/>
        </w:rPr>
        <w:t>, wod</w:t>
      </w:r>
      <w:r>
        <w:rPr>
          <w:rFonts w:ascii="Calibri" w:hAnsi="Calibri"/>
          <w:sz w:val="22"/>
          <w:szCs w:val="22"/>
        </w:rPr>
        <w:t>.</w:t>
      </w:r>
      <w:r w:rsidRPr="00C8207C">
        <w:rPr>
          <w:rFonts w:ascii="Calibri" w:hAnsi="Calibri"/>
          <w:sz w:val="22"/>
          <w:szCs w:val="22"/>
        </w:rPr>
        <w:t>-kan.</w:t>
      </w:r>
      <w:r>
        <w:rPr>
          <w:rFonts w:ascii="Calibri" w:hAnsi="Calibri"/>
          <w:sz w:val="22"/>
          <w:szCs w:val="22"/>
        </w:rPr>
        <w:t xml:space="preserve"> </w:t>
      </w:r>
    </w:p>
    <w:p w:rsidR="000A4820" w:rsidRPr="00C8207C" w:rsidRDefault="000A4820" w:rsidP="000A4820">
      <w:p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(brak WC),</w:t>
      </w:r>
    </w:p>
    <w:p w:rsidR="000A4820" w:rsidRPr="005725D3" w:rsidRDefault="000A4820" w:rsidP="000A4820">
      <w:pPr>
        <w:spacing w:line="300" w:lineRule="auto"/>
        <w:ind w:left="3544" w:hanging="3544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Stan techniczny lokalu:</w:t>
      </w:r>
      <w:r w:rsidRPr="005725D3">
        <w:rPr>
          <w:rFonts w:ascii="Calibri" w:hAnsi="Calibri"/>
          <w:sz w:val="22"/>
          <w:szCs w:val="22"/>
        </w:rPr>
        <w:tab/>
        <w:t xml:space="preserve">- ogólny stan lokalu – dostateczny, do bieżącego remontu </w:t>
      </w:r>
    </w:p>
    <w:p w:rsidR="000A4820" w:rsidRPr="005725D3" w:rsidRDefault="000A4820" w:rsidP="000A4820">
      <w:pPr>
        <w:spacing w:line="300" w:lineRule="auto"/>
        <w:ind w:left="3686" w:hanging="3686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Przeznaczenie:                                             - na działalność usługową, handlową, biuro, magazyn,</w:t>
      </w:r>
    </w:p>
    <w:p w:rsidR="000A4820" w:rsidRPr="005725D3" w:rsidRDefault="000A4820" w:rsidP="000A4820">
      <w:pPr>
        <w:spacing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Minimalna stawka czynszu:</w:t>
      </w:r>
      <w:r w:rsidRPr="005725D3">
        <w:rPr>
          <w:rFonts w:ascii="Calibri" w:hAnsi="Calibri"/>
          <w:sz w:val="22"/>
          <w:szCs w:val="22"/>
        </w:rPr>
        <w:tab/>
      </w:r>
      <w:r w:rsidRPr="005725D3">
        <w:rPr>
          <w:rFonts w:ascii="Calibri" w:hAnsi="Calibri"/>
          <w:sz w:val="22"/>
          <w:szCs w:val="22"/>
        </w:rPr>
        <w:tab/>
        <w:t xml:space="preserve">- </w:t>
      </w:r>
      <w:r>
        <w:rPr>
          <w:rFonts w:ascii="Calibri" w:hAnsi="Calibri"/>
          <w:sz w:val="22"/>
          <w:szCs w:val="22"/>
        </w:rPr>
        <w:t>28</w:t>
      </w:r>
      <w:r w:rsidRPr="006E2AD9">
        <w:rPr>
          <w:rFonts w:ascii="Calibri" w:hAnsi="Calibri"/>
          <w:sz w:val="22"/>
          <w:szCs w:val="22"/>
        </w:rPr>
        <w:t>,00 zł/</w:t>
      </w:r>
      <w:r w:rsidRPr="005725D3">
        <w:rPr>
          <w:rFonts w:ascii="Calibri" w:hAnsi="Calibri"/>
          <w:sz w:val="22"/>
          <w:szCs w:val="22"/>
        </w:rPr>
        <w:t>m</w:t>
      </w:r>
      <w:r w:rsidRPr="005725D3">
        <w:rPr>
          <w:rFonts w:ascii="Calibri" w:hAnsi="Calibri"/>
          <w:sz w:val="22"/>
          <w:szCs w:val="22"/>
          <w:vertAlign w:val="superscript"/>
        </w:rPr>
        <w:t>2</w:t>
      </w:r>
      <w:r w:rsidRPr="005725D3">
        <w:rPr>
          <w:rFonts w:ascii="Calibri" w:hAnsi="Calibri"/>
          <w:sz w:val="22"/>
          <w:szCs w:val="22"/>
        </w:rPr>
        <w:t xml:space="preserve"> netto,</w:t>
      </w:r>
    </w:p>
    <w:p w:rsidR="000A4820" w:rsidRPr="005725D3" w:rsidRDefault="000A4820" w:rsidP="000A4820">
      <w:pPr>
        <w:spacing w:line="300" w:lineRule="auto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Okres najmu:</w:t>
      </w:r>
      <w:r w:rsidRPr="005725D3">
        <w:rPr>
          <w:rFonts w:ascii="Calibri" w:hAnsi="Calibri"/>
          <w:sz w:val="22"/>
          <w:szCs w:val="22"/>
        </w:rPr>
        <w:tab/>
      </w:r>
      <w:r w:rsidRPr="005725D3">
        <w:rPr>
          <w:rFonts w:ascii="Calibri" w:hAnsi="Calibri"/>
          <w:sz w:val="22"/>
          <w:szCs w:val="22"/>
        </w:rPr>
        <w:tab/>
      </w:r>
      <w:r w:rsidRPr="005725D3">
        <w:rPr>
          <w:rFonts w:ascii="Calibri" w:hAnsi="Calibri"/>
          <w:sz w:val="22"/>
          <w:szCs w:val="22"/>
        </w:rPr>
        <w:tab/>
      </w:r>
      <w:r w:rsidRPr="005725D3">
        <w:rPr>
          <w:rFonts w:ascii="Calibri" w:hAnsi="Calibri"/>
          <w:sz w:val="22"/>
          <w:szCs w:val="22"/>
        </w:rPr>
        <w:tab/>
        <w:t>- 3 lat</w:t>
      </w:r>
      <w:r>
        <w:rPr>
          <w:rFonts w:ascii="Calibri" w:hAnsi="Calibri"/>
          <w:sz w:val="22"/>
          <w:szCs w:val="22"/>
        </w:rPr>
        <w:t>a</w:t>
      </w:r>
      <w:r w:rsidRPr="005725D3">
        <w:rPr>
          <w:rFonts w:ascii="Calibri" w:hAnsi="Calibri"/>
          <w:sz w:val="22"/>
          <w:szCs w:val="22"/>
        </w:rPr>
        <w:t>,</w:t>
      </w:r>
    </w:p>
    <w:p w:rsidR="000A4820" w:rsidRPr="005725D3" w:rsidRDefault="000A4820" w:rsidP="000A4820">
      <w:pPr>
        <w:spacing w:line="300" w:lineRule="auto"/>
        <w:ind w:left="3686" w:hanging="3686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 xml:space="preserve">Termin wnoszenia opłat:                           - czynsz płatny miesięcznie w terminie do 10-tego dnia każdego miesiąca, </w:t>
      </w:r>
    </w:p>
    <w:p w:rsidR="000A4820" w:rsidRPr="00836F34" w:rsidRDefault="000A4820" w:rsidP="000A4820">
      <w:pPr>
        <w:spacing w:line="300" w:lineRule="auto"/>
        <w:ind w:left="3686" w:hanging="3686"/>
        <w:rPr>
          <w:rFonts w:ascii="Calibri" w:hAnsi="Calibri"/>
          <w:sz w:val="22"/>
          <w:szCs w:val="22"/>
        </w:rPr>
      </w:pPr>
      <w:r w:rsidRPr="005725D3">
        <w:rPr>
          <w:rFonts w:ascii="Calibri" w:hAnsi="Calibri"/>
          <w:sz w:val="22"/>
          <w:szCs w:val="22"/>
        </w:rPr>
        <w:t>Zasady aktualizacji opłat:                           - wysokość czynszu może być waloryzowana jeden raz</w:t>
      </w:r>
      <w:r>
        <w:rPr>
          <w:rFonts w:ascii="Calibri" w:hAnsi="Calibri"/>
          <w:sz w:val="22"/>
          <w:szCs w:val="22"/>
        </w:rPr>
        <w:t xml:space="preserve"> w roku,</w:t>
      </w:r>
      <w:r>
        <w:rPr>
          <w:rFonts w:ascii="Calibri" w:hAnsi="Calibri"/>
          <w:sz w:val="22"/>
          <w:szCs w:val="22"/>
        </w:rPr>
        <w:br/>
      </w:r>
      <w:r w:rsidRPr="005725D3">
        <w:rPr>
          <w:rFonts w:ascii="Calibri" w:hAnsi="Calibri"/>
          <w:sz w:val="22"/>
          <w:szCs w:val="22"/>
        </w:rPr>
        <w:t>w oparciu o średnioroczny wskaźnik wzrostu cen towarów i usług konsumpcyjnych, ogłaszany przez Prezesa Głównego Urzędu Statystycznego za rok ubiegły, z mocą obowiązującą od kwietnia danego roku.</w:t>
      </w:r>
    </w:p>
    <w:p w:rsidR="000A4820" w:rsidRDefault="000A4820" w:rsidP="000A4820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</w:p>
    <w:p w:rsidR="000A4820" w:rsidRDefault="000A4820" w:rsidP="000A4820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</w:p>
    <w:p w:rsidR="0025036D" w:rsidRDefault="0025036D"/>
    <w:sectPr w:rsidR="0025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20"/>
    <w:rsid w:val="000A4820"/>
    <w:rsid w:val="002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46DC"/>
  <w15:chartTrackingRefBased/>
  <w15:docId w15:val="{61B43FA1-D791-4B46-A8D1-82811ED4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Anna</dc:creator>
  <cp:keywords/>
  <dc:description/>
  <cp:lastModifiedBy>Nowak Anna</cp:lastModifiedBy>
  <cp:revision>1</cp:revision>
  <dcterms:created xsi:type="dcterms:W3CDTF">2025-03-24T16:54:00Z</dcterms:created>
  <dcterms:modified xsi:type="dcterms:W3CDTF">2025-03-24T16:55:00Z</dcterms:modified>
</cp:coreProperties>
</file>