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D2299" w14:textId="3D6C9468" w:rsidR="00E87D89" w:rsidRPr="00453155" w:rsidRDefault="00E87D89" w:rsidP="00453155">
      <w:pPr>
        <w:pStyle w:val="Nagwek1"/>
        <w:spacing w:after="0" w:line="300" w:lineRule="auto"/>
        <w:rPr>
          <w:rStyle w:val="Pogrubienie"/>
          <w:rFonts w:ascii="Calibri" w:eastAsia="SimSun" w:hAnsi="Calibri" w:cs="Calibri"/>
          <w:b/>
          <w:sz w:val="22"/>
        </w:rPr>
      </w:pPr>
      <w:r w:rsidRPr="00453155">
        <w:rPr>
          <w:rStyle w:val="Pogrubienie"/>
          <w:rFonts w:ascii="Calibri" w:eastAsia="SimSun" w:hAnsi="Calibri" w:cs="Calibri"/>
          <w:b/>
          <w:sz w:val="22"/>
        </w:rPr>
        <w:t>U</w:t>
      </w:r>
      <w:r w:rsidR="003C2F46" w:rsidRPr="00453155">
        <w:rPr>
          <w:rStyle w:val="Pogrubienie"/>
          <w:rFonts w:ascii="Calibri" w:eastAsia="SimSun" w:hAnsi="Calibri" w:cs="Calibri"/>
          <w:b/>
          <w:sz w:val="22"/>
        </w:rPr>
        <w:t xml:space="preserve">CHWAŁA NR </w:t>
      </w:r>
      <w:r w:rsidR="00E762D1">
        <w:rPr>
          <w:rStyle w:val="Pogrubienie"/>
          <w:rFonts w:ascii="Calibri" w:eastAsia="SimSun" w:hAnsi="Calibri" w:cs="Calibri"/>
          <w:b/>
          <w:sz w:val="22"/>
        </w:rPr>
        <w:t>1938/2025</w:t>
      </w:r>
    </w:p>
    <w:p w14:paraId="0545471D" w14:textId="6A01341D" w:rsidR="00E87D89" w:rsidRPr="00453155" w:rsidRDefault="00E87D89" w:rsidP="00453155">
      <w:pPr>
        <w:pStyle w:val="Nagwek1"/>
        <w:spacing w:after="0" w:line="300" w:lineRule="auto"/>
        <w:rPr>
          <w:rStyle w:val="Pogrubienie"/>
          <w:rFonts w:ascii="Calibri" w:eastAsia="SimSun" w:hAnsi="Calibri" w:cs="Calibri"/>
          <w:b/>
          <w:sz w:val="22"/>
        </w:rPr>
      </w:pPr>
      <w:r w:rsidRPr="00453155">
        <w:rPr>
          <w:rStyle w:val="Pogrubienie"/>
          <w:rFonts w:ascii="Calibri" w:eastAsia="SimSun" w:hAnsi="Calibri" w:cs="Calibri"/>
          <w:b/>
          <w:sz w:val="22"/>
        </w:rPr>
        <w:t>ZARZĄDU DZIELNICY ŚRÓDMIEŚCIE M</w:t>
      </w:r>
      <w:r w:rsidR="00453155" w:rsidRPr="00453155">
        <w:rPr>
          <w:rStyle w:val="Pogrubienie"/>
          <w:rFonts w:ascii="Calibri" w:eastAsia="SimSun" w:hAnsi="Calibri" w:cs="Calibri"/>
          <w:b/>
          <w:sz w:val="22"/>
        </w:rPr>
        <w:t xml:space="preserve">IASTA </w:t>
      </w:r>
      <w:r w:rsidRPr="00453155">
        <w:rPr>
          <w:rStyle w:val="Pogrubienie"/>
          <w:rFonts w:ascii="Calibri" w:eastAsia="SimSun" w:hAnsi="Calibri" w:cs="Calibri"/>
          <w:b/>
          <w:sz w:val="22"/>
        </w:rPr>
        <w:t>ST</w:t>
      </w:r>
      <w:r w:rsidR="00453155" w:rsidRPr="00453155">
        <w:rPr>
          <w:rStyle w:val="Pogrubienie"/>
          <w:rFonts w:ascii="Calibri" w:eastAsia="SimSun" w:hAnsi="Calibri" w:cs="Calibri"/>
          <w:b/>
          <w:sz w:val="22"/>
        </w:rPr>
        <w:t>OŁECZNEGO</w:t>
      </w:r>
      <w:r w:rsidRPr="00453155">
        <w:rPr>
          <w:rStyle w:val="Pogrubienie"/>
          <w:rFonts w:ascii="Calibri" w:eastAsia="SimSun" w:hAnsi="Calibri" w:cs="Calibri"/>
          <w:b/>
          <w:sz w:val="22"/>
        </w:rPr>
        <w:t xml:space="preserve"> WARSZAWY</w:t>
      </w:r>
    </w:p>
    <w:p w14:paraId="4DC5DD01" w14:textId="71B6840C" w:rsidR="007645B4" w:rsidRPr="00453155" w:rsidRDefault="00E87D89" w:rsidP="00453155">
      <w:pPr>
        <w:pStyle w:val="Nagwek1"/>
        <w:spacing w:after="0" w:line="300" w:lineRule="auto"/>
        <w:rPr>
          <w:rFonts w:ascii="Calibri" w:hAnsi="Calibri" w:cs="Calibri"/>
          <w:sz w:val="22"/>
        </w:rPr>
      </w:pPr>
      <w:r w:rsidRPr="00453155">
        <w:rPr>
          <w:rStyle w:val="Pogrubienie"/>
          <w:rFonts w:ascii="Calibri" w:eastAsia="SimSun" w:hAnsi="Calibri" w:cs="Calibri"/>
          <w:b/>
          <w:sz w:val="22"/>
        </w:rPr>
        <w:t xml:space="preserve">z </w:t>
      </w:r>
      <w:r w:rsidR="00A651D8">
        <w:rPr>
          <w:rStyle w:val="Pogrubienie"/>
          <w:rFonts w:ascii="Calibri" w:eastAsia="SimSun" w:hAnsi="Calibri" w:cs="Calibri"/>
          <w:b/>
          <w:sz w:val="22"/>
        </w:rPr>
        <w:t>9 kwietnia 2025 r.</w:t>
      </w:r>
    </w:p>
    <w:p w14:paraId="4E56D6E1" w14:textId="56C6E6E9" w:rsidR="00597A71" w:rsidRPr="00453155" w:rsidRDefault="00AB3E59" w:rsidP="001A26E5">
      <w:pPr>
        <w:pStyle w:val="Nagwek1"/>
        <w:spacing w:before="240" w:after="0" w:line="300" w:lineRule="auto"/>
        <w:rPr>
          <w:rFonts w:ascii="Calibri" w:hAnsi="Calibri" w:cs="Calibri"/>
          <w:color w:val="0D0D0D" w:themeColor="text1" w:themeTint="F2"/>
          <w:sz w:val="22"/>
        </w:rPr>
      </w:pPr>
      <w:r w:rsidRPr="00453155">
        <w:rPr>
          <w:rFonts w:ascii="Calibri" w:hAnsi="Calibri" w:cs="Calibri"/>
          <w:color w:val="0D0D0D" w:themeColor="text1" w:themeTint="F2"/>
          <w:sz w:val="22"/>
        </w:rPr>
        <w:t xml:space="preserve">w sprawie </w:t>
      </w:r>
      <w:r w:rsidR="000A2E7B" w:rsidRPr="00453155">
        <w:rPr>
          <w:rFonts w:ascii="Calibri" w:hAnsi="Calibri" w:cs="Calibri"/>
          <w:color w:val="0D0D0D" w:themeColor="text1" w:themeTint="F2"/>
          <w:sz w:val="22"/>
        </w:rPr>
        <w:t>oddania</w:t>
      </w:r>
      <w:r w:rsidRPr="00453155">
        <w:rPr>
          <w:rFonts w:ascii="Calibri" w:hAnsi="Calibri" w:cs="Calibri"/>
          <w:color w:val="0D0D0D" w:themeColor="text1" w:themeTint="F2"/>
          <w:sz w:val="22"/>
        </w:rPr>
        <w:t xml:space="preserve"> </w:t>
      </w:r>
      <w:r w:rsidR="000A2E7B" w:rsidRPr="00453155">
        <w:rPr>
          <w:rFonts w:ascii="Calibri" w:hAnsi="Calibri" w:cs="Calibri"/>
          <w:color w:val="0D0D0D" w:themeColor="text1" w:themeTint="F2"/>
          <w:sz w:val="22"/>
        </w:rPr>
        <w:t>w</w:t>
      </w:r>
      <w:r w:rsidRPr="00453155">
        <w:rPr>
          <w:rFonts w:ascii="Calibri" w:hAnsi="Calibri" w:cs="Calibri"/>
          <w:color w:val="0D0D0D" w:themeColor="text1" w:themeTint="F2"/>
          <w:sz w:val="22"/>
        </w:rPr>
        <w:t xml:space="preserve"> naj</w:t>
      </w:r>
      <w:r w:rsidR="000A2E7B" w:rsidRPr="00453155">
        <w:rPr>
          <w:rFonts w:ascii="Calibri" w:hAnsi="Calibri" w:cs="Calibri"/>
          <w:color w:val="0D0D0D" w:themeColor="text1" w:themeTint="F2"/>
          <w:sz w:val="22"/>
        </w:rPr>
        <w:t>e</w:t>
      </w:r>
      <w:r w:rsidRPr="00453155">
        <w:rPr>
          <w:rFonts w:ascii="Calibri" w:hAnsi="Calibri" w:cs="Calibri"/>
          <w:color w:val="0D0D0D" w:themeColor="text1" w:themeTint="F2"/>
          <w:sz w:val="22"/>
        </w:rPr>
        <w:t xml:space="preserve">m </w:t>
      </w:r>
      <w:r w:rsidR="004555C5" w:rsidRPr="00453155">
        <w:rPr>
          <w:rFonts w:ascii="Calibri" w:hAnsi="Calibri" w:cs="Calibri"/>
          <w:color w:val="0D0D0D" w:themeColor="text1" w:themeTint="F2"/>
          <w:sz w:val="22"/>
        </w:rPr>
        <w:t>poza konkursem ofert</w:t>
      </w:r>
      <w:r w:rsidR="000A2E7B" w:rsidRPr="00453155">
        <w:rPr>
          <w:rFonts w:ascii="Calibri" w:hAnsi="Calibri" w:cs="Calibri"/>
          <w:color w:val="0D0D0D" w:themeColor="text1" w:themeTint="F2"/>
          <w:sz w:val="22"/>
        </w:rPr>
        <w:t xml:space="preserve"> na rzecz </w:t>
      </w:r>
      <w:r w:rsidR="001A26E5">
        <w:rPr>
          <w:rFonts w:ascii="Calibri" w:hAnsi="Calibri" w:cs="Calibri"/>
          <w:color w:val="0D0D0D" w:themeColor="text1" w:themeTint="F2"/>
          <w:sz w:val="22"/>
        </w:rPr>
        <w:t>(…)</w:t>
      </w:r>
      <w:r w:rsidRPr="00453155">
        <w:rPr>
          <w:rFonts w:ascii="Calibri" w:hAnsi="Calibri" w:cs="Calibri"/>
          <w:color w:val="0D0D0D" w:themeColor="text1" w:themeTint="F2"/>
          <w:sz w:val="22"/>
        </w:rPr>
        <w:t>, lokalu użytkowego</w:t>
      </w:r>
      <w:r w:rsidR="000B110C">
        <w:rPr>
          <w:rFonts w:ascii="Calibri" w:hAnsi="Calibri" w:cs="Calibri"/>
          <w:color w:val="0D0D0D" w:themeColor="text1" w:themeTint="F2"/>
          <w:sz w:val="22"/>
        </w:rPr>
        <w:t xml:space="preserve"> </w:t>
      </w:r>
      <w:r w:rsidRPr="00453155">
        <w:rPr>
          <w:rFonts w:ascii="Calibri" w:hAnsi="Calibri" w:cs="Calibri"/>
          <w:color w:val="0D0D0D" w:themeColor="text1" w:themeTint="F2"/>
          <w:sz w:val="22"/>
        </w:rPr>
        <w:t xml:space="preserve">o powierzchni ogólnej </w:t>
      </w:r>
      <w:r w:rsidR="000B110C">
        <w:rPr>
          <w:rFonts w:ascii="Calibri" w:hAnsi="Calibri" w:cs="Calibri"/>
          <w:color w:val="0D0D0D" w:themeColor="text1" w:themeTint="F2"/>
          <w:sz w:val="22"/>
        </w:rPr>
        <w:t>12,67</w:t>
      </w:r>
      <w:r w:rsidRPr="00453155">
        <w:rPr>
          <w:rFonts w:ascii="Calibri" w:hAnsi="Calibri" w:cs="Calibri"/>
          <w:color w:val="0D0D0D" w:themeColor="text1" w:themeTint="F2"/>
          <w:sz w:val="22"/>
        </w:rPr>
        <w:t xml:space="preserve"> m</w:t>
      </w:r>
      <w:r w:rsidRPr="00453155">
        <w:rPr>
          <w:rFonts w:ascii="Calibri" w:hAnsi="Calibri" w:cs="Calibri"/>
          <w:color w:val="0D0D0D" w:themeColor="text1" w:themeTint="F2"/>
          <w:sz w:val="22"/>
          <w:vertAlign w:val="superscript"/>
        </w:rPr>
        <w:t>2</w:t>
      </w:r>
      <w:r w:rsidR="00E87D89" w:rsidRPr="00453155">
        <w:rPr>
          <w:rFonts w:ascii="Calibri" w:hAnsi="Calibri" w:cs="Calibri"/>
          <w:color w:val="0D0D0D" w:themeColor="text1" w:themeTint="F2"/>
          <w:sz w:val="22"/>
        </w:rPr>
        <w:t xml:space="preserve">, usytuowanego w </w:t>
      </w:r>
      <w:r w:rsidRPr="00453155">
        <w:rPr>
          <w:rFonts w:ascii="Calibri" w:hAnsi="Calibri" w:cs="Calibri"/>
          <w:color w:val="0D0D0D" w:themeColor="text1" w:themeTint="F2"/>
          <w:sz w:val="22"/>
        </w:rPr>
        <w:t xml:space="preserve">budynku przy </w:t>
      </w:r>
      <w:r w:rsidR="000B110C">
        <w:rPr>
          <w:rFonts w:ascii="Calibri" w:hAnsi="Calibri" w:cs="Calibri"/>
          <w:color w:val="0D0D0D" w:themeColor="text1" w:themeTint="F2"/>
          <w:sz w:val="22"/>
        </w:rPr>
        <w:t xml:space="preserve">ul. </w:t>
      </w:r>
      <w:r w:rsidR="001A26E5">
        <w:rPr>
          <w:rFonts w:ascii="Calibri" w:hAnsi="Calibri" w:cs="Calibri"/>
          <w:color w:val="0D0D0D" w:themeColor="text1" w:themeTint="F2"/>
          <w:sz w:val="22"/>
        </w:rPr>
        <w:t>(…)</w:t>
      </w:r>
      <w:r w:rsidR="00851761" w:rsidRPr="00453155">
        <w:rPr>
          <w:rFonts w:ascii="Calibri" w:hAnsi="Calibri" w:cs="Calibri"/>
          <w:color w:val="0D0D0D" w:themeColor="text1" w:themeTint="F2"/>
          <w:sz w:val="22"/>
        </w:rPr>
        <w:t xml:space="preserve"> </w:t>
      </w:r>
      <w:r w:rsidRPr="00453155">
        <w:rPr>
          <w:rFonts w:ascii="Calibri" w:hAnsi="Calibri" w:cs="Calibri"/>
          <w:color w:val="0D0D0D" w:themeColor="text1" w:themeTint="F2"/>
          <w:sz w:val="22"/>
        </w:rPr>
        <w:t>i zatwierdzeni</w:t>
      </w:r>
      <w:r w:rsidR="00080C33" w:rsidRPr="00453155">
        <w:rPr>
          <w:rFonts w:ascii="Calibri" w:hAnsi="Calibri" w:cs="Calibri"/>
          <w:color w:val="0D0D0D" w:themeColor="text1" w:themeTint="F2"/>
          <w:sz w:val="22"/>
        </w:rPr>
        <w:t>a wynegocjowanej stawki czynszu</w:t>
      </w:r>
    </w:p>
    <w:p w14:paraId="74A8FC12" w14:textId="77777777" w:rsidR="00BD2A10" w:rsidRPr="00576783" w:rsidRDefault="00597A71" w:rsidP="00BD2A10">
      <w:pPr>
        <w:spacing w:before="240" w:after="0" w:line="300" w:lineRule="auto"/>
        <w:rPr>
          <w:rFonts w:cs="Calibri"/>
        </w:rPr>
      </w:pPr>
      <w:r w:rsidRPr="00576783">
        <w:rPr>
          <w:rFonts w:cs="Calibri"/>
        </w:rPr>
        <w:t>Na podstawie</w:t>
      </w:r>
      <w:r w:rsidR="00AB3E59" w:rsidRPr="00576783">
        <w:rPr>
          <w:rFonts w:cs="Calibri"/>
        </w:rPr>
        <w:t xml:space="preserve"> art. 11 ust. 2 pkt 1 ustawy z dnia 15</w:t>
      </w:r>
      <w:r w:rsidR="00BD2A10" w:rsidRPr="00576783">
        <w:rPr>
          <w:rFonts w:cs="Calibri"/>
        </w:rPr>
        <w:t xml:space="preserve"> marca </w:t>
      </w:r>
      <w:r w:rsidR="00AB3E59" w:rsidRPr="00576783">
        <w:rPr>
          <w:rFonts w:cs="Calibri"/>
        </w:rPr>
        <w:t>2002</w:t>
      </w:r>
      <w:r w:rsidR="00912DDF" w:rsidRPr="00576783">
        <w:rPr>
          <w:rFonts w:cs="Calibri"/>
        </w:rPr>
        <w:t xml:space="preserve"> </w:t>
      </w:r>
      <w:r w:rsidR="00AB3E59" w:rsidRPr="00576783">
        <w:rPr>
          <w:rFonts w:cs="Calibri"/>
        </w:rPr>
        <w:t>r. o ustroju mi</w:t>
      </w:r>
      <w:r w:rsidR="00851761" w:rsidRPr="00576783">
        <w:rPr>
          <w:rFonts w:cs="Calibri"/>
        </w:rPr>
        <w:t>asta stołecznego Warszawy (</w:t>
      </w:r>
      <w:r w:rsidR="00DD4099" w:rsidRPr="00576783">
        <w:rPr>
          <w:rFonts w:cs="Calibri"/>
        </w:rPr>
        <w:t>Dz.U. z 2018 r. poz. 1817)</w:t>
      </w:r>
      <w:r w:rsidR="00AB3E59" w:rsidRPr="00576783">
        <w:rPr>
          <w:rFonts w:cs="Calibri"/>
        </w:rPr>
        <w:t xml:space="preserve"> oraz </w:t>
      </w:r>
      <w:r w:rsidR="00E87D89" w:rsidRPr="00576783">
        <w:rPr>
          <w:rFonts w:cs="Calibri"/>
        </w:rPr>
        <w:t xml:space="preserve">§ 5 </w:t>
      </w:r>
      <w:r w:rsidR="00AB3E59" w:rsidRPr="00576783">
        <w:rPr>
          <w:rFonts w:cs="Calibri"/>
        </w:rPr>
        <w:t xml:space="preserve">ust. 1 pkt </w:t>
      </w:r>
      <w:r w:rsidR="004555C5" w:rsidRPr="00576783">
        <w:rPr>
          <w:rFonts w:cs="Calibri"/>
        </w:rPr>
        <w:t>1</w:t>
      </w:r>
      <w:r w:rsidR="00E55079" w:rsidRPr="00576783">
        <w:rPr>
          <w:rFonts w:cs="Calibri"/>
        </w:rPr>
        <w:t xml:space="preserve">, § 5 ust. 2 i 3, § </w:t>
      </w:r>
      <w:r w:rsidR="00B214AA" w:rsidRPr="00576783">
        <w:rPr>
          <w:rFonts w:cs="Calibri"/>
        </w:rPr>
        <w:t>17 ust. 2</w:t>
      </w:r>
      <w:r w:rsidR="00AF0097" w:rsidRPr="00576783">
        <w:rPr>
          <w:rFonts w:cs="Calibri"/>
        </w:rPr>
        <w:t xml:space="preserve">, </w:t>
      </w:r>
      <w:r w:rsidR="00AB3E59" w:rsidRPr="00576783">
        <w:rPr>
          <w:rFonts w:cs="Calibri"/>
        </w:rPr>
        <w:t>§ 24 pkt 1</w:t>
      </w:r>
      <w:r w:rsidR="0070130F" w:rsidRPr="00576783">
        <w:rPr>
          <w:rFonts w:cs="Calibri"/>
        </w:rPr>
        <w:t>, § 27 ust. 2</w:t>
      </w:r>
      <w:r w:rsidR="00AF0097" w:rsidRPr="00576783">
        <w:rPr>
          <w:rFonts w:cs="Calibri"/>
        </w:rPr>
        <w:t xml:space="preserve"> </w:t>
      </w:r>
      <w:r w:rsidR="00AB3E59" w:rsidRPr="00576783">
        <w:rPr>
          <w:rFonts w:cs="Calibri"/>
        </w:rPr>
        <w:t>zarządzenia nr 136/2020 Prezydenta Miasta Stołecznego Warszawy</w:t>
      </w:r>
      <w:r w:rsidR="00A05B3D" w:rsidRPr="00576783">
        <w:rPr>
          <w:rFonts w:cs="Calibri"/>
        </w:rPr>
        <w:t xml:space="preserve"> </w:t>
      </w:r>
      <w:r w:rsidR="00AB3E59" w:rsidRPr="00576783">
        <w:rPr>
          <w:rFonts w:cs="Calibri"/>
        </w:rPr>
        <w:t>z dnia</w:t>
      </w:r>
      <w:r w:rsidR="001956EE" w:rsidRPr="00576783">
        <w:rPr>
          <w:rFonts w:cs="Calibri"/>
        </w:rPr>
        <w:t xml:space="preserve"> 05</w:t>
      </w:r>
      <w:r w:rsidR="00BD2A10" w:rsidRPr="00576783">
        <w:rPr>
          <w:rFonts w:cs="Calibri"/>
        </w:rPr>
        <w:t xml:space="preserve"> lutego </w:t>
      </w:r>
      <w:r w:rsidR="00AB3E59" w:rsidRPr="00576783">
        <w:rPr>
          <w:rFonts w:cs="Calibri"/>
        </w:rPr>
        <w:t>2020 r.</w:t>
      </w:r>
    </w:p>
    <w:p w14:paraId="747E5AAA" w14:textId="09529CE5" w:rsidR="00AB3E59" w:rsidRPr="00576783" w:rsidRDefault="00AB3E59" w:rsidP="00BD2A10">
      <w:pPr>
        <w:spacing w:after="240" w:line="300" w:lineRule="auto"/>
        <w:rPr>
          <w:rFonts w:cs="Calibri"/>
        </w:rPr>
      </w:pPr>
      <w:r w:rsidRPr="00576783">
        <w:rPr>
          <w:rFonts w:cs="Calibri"/>
        </w:rPr>
        <w:t>w sprawie zasad najmu lokali użytkowych (z późn. zm.</w:t>
      </w:r>
      <w:r w:rsidRPr="00576783">
        <w:rPr>
          <w:rFonts w:cs="Calibri"/>
          <w:vertAlign w:val="superscript"/>
        </w:rPr>
        <w:footnoteReference w:id="1"/>
      </w:r>
      <w:r w:rsidR="007E0B11" w:rsidRPr="00576783">
        <w:rPr>
          <w:rFonts w:cs="Calibri"/>
          <w:vertAlign w:val="superscript"/>
        </w:rPr>
        <w:t>)</w:t>
      </w:r>
      <w:r w:rsidR="007E0B11" w:rsidRPr="00576783">
        <w:rPr>
          <w:rFonts w:cs="Calibri"/>
        </w:rPr>
        <w:t>)</w:t>
      </w:r>
      <w:r w:rsidR="00BD2A10" w:rsidRPr="00576783">
        <w:rPr>
          <w:rFonts w:cs="Calibri"/>
        </w:rPr>
        <w:t xml:space="preserve"> </w:t>
      </w:r>
      <w:r w:rsidRPr="00576783">
        <w:rPr>
          <w:rFonts w:cs="Calibri"/>
        </w:rPr>
        <w:t>uchwala</w:t>
      </w:r>
      <w:r w:rsidR="00BD2A10" w:rsidRPr="00576783">
        <w:rPr>
          <w:rFonts w:cs="Calibri"/>
        </w:rPr>
        <w:t xml:space="preserve"> się</w:t>
      </w:r>
      <w:r w:rsidRPr="00576783">
        <w:rPr>
          <w:rFonts w:cs="Calibri"/>
        </w:rPr>
        <w:t>, co następuje:</w:t>
      </w:r>
    </w:p>
    <w:p w14:paraId="2E691F4C" w14:textId="14C51F73" w:rsidR="00A665E9" w:rsidRPr="00576783" w:rsidRDefault="00F2211F" w:rsidP="001A26E5">
      <w:pPr>
        <w:pStyle w:val="Tekstpodstawowy2"/>
        <w:spacing w:after="0" w:line="300" w:lineRule="auto"/>
        <w:ind w:firstLine="567"/>
        <w:rPr>
          <w:rFonts w:eastAsia="Calibri" w:cs="Calibri"/>
          <w:lang w:eastAsia="en-US"/>
        </w:rPr>
      </w:pPr>
      <w:r w:rsidRPr="00576783">
        <w:rPr>
          <w:rFonts w:cs="Calibri"/>
          <w:b/>
        </w:rPr>
        <w:t>§ 1.</w:t>
      </w:r>
      <w:r w:rsidR="00755D1B" w:rsidRPr="00576783">
        <w:rPr>
          <w:rFonts w:cs="Calibri"/>
          <w:bCs/>
        </w:rPr>
        <w:t xml:space="preserve"> </w:t>
      </w:r>
      <w:r w:rsidR="00A665E9" w:rsidRPr="00576783">
        <w:rPr>
          <w:rFonts w:eastAsia="Calibri" w:cs="Calibri"/>
          <w:lang w:eastAsia="en-US"/>
        </w:rPr>
        <w:t xml:space="preserve">1. </w:t>
      </w:r>
      <w:r w:rsidR="000A2E7B" w:rsidRPr="00576783">
        <w:rPr>
          <w:rFonts w:eastAsia="Calibri" w:cs="Calibri"/>
          <w:lang w:eastAsia="en-US"/>
        </w:rPr>
        <w:t xml:space="preserve">Wyraża się zgodę na oddanie w najem </w:t>
      </w:r>
      <w:r w:rsidR="00A665E9" w:rsidRPr="00576783">
        <w:rPr>
          <w:rFonts w:eastAsia="Calibri" w:cs="Calibri"/>
          <w:lang w:eastAsia="en-US"/>
        </w:rPr>
        <w:t xml:space="preserve">poza konkursem ofert na rzecz </w:t>
      </w:r>
      <w:r w:rsidR="001A26E5">
        <w:rPr>
          <w:rFonts w:eastAsia="Calibri" w:cs="Calibri"/>
          <w:lang w:eastAsia="en-US"/>
        </w:rPr>
        <w:t>(…)</w:t>
      </w:r>
      <w:r w:rsidR="00A665E9" w:rsidRPr="00576783">
        <w:rPr>
          <w:rFonts w:eastAsia="Calibri" w:cs="Calibri"/>
          <w:lang w:eastAsia="en-US"/>
        </w:rPr>
        <w:t>, lokal</w:t>
      </w:r>
      <w:r w:rsidR="000A2E7B" w:rsidRPr="00576783">
        <w:rPr>
          <w:rFonts w:eastAsia="Calibri" w:cs="Calibri"/>
          <w:lang w:eastAsia="en-US"/>
        </w:rPr>
        <w:t>u</w:t>
      </w:r>
      <w:r w:rsidR="00A665E9" w:rsidRPr="00576783">
        <w:rPr>
          <w:rFonts w:eastAsia="Calibri" w:cs="Calibri"/>
          <w:lang w:eastAsia="en-US"/>
        </w:rPr>
        <w:t xml:space="preserve"> użytkow</w:t>
      </w:r>
      <w:r w:rsidR="000A2E7B" w:rsidRPr="00576783">
        <w:rPr>
          <w:rFonts w:eastAsia="Calibri" w:cs="Calibri"/>
          <w:lang w:eastAsia="en-US"/>
        </w:rPr>
        <w:t>ego</w:t>
      </w:r>
      <w:r w:rsidR="00A665E9" w:rsidRPr="00576783">
        <w:rPr>
          <w:rFonts w:eastAsia="Calibri" w:cs="Calibri"/>
          <w:lang w:eastAsia="en-US"/>
        </w:rPr>
        <w:t xml:space="preserve"> o powierzchni ogólnej </w:t>
      </w:r>
      <w:r w:rsidR="000B110C" w:rsidRPr="00576783">
        <w:rPr>
          <w:rFonts w:eastAsia="Calibri" w:cs="Calibri"/>
          <w:lang w:eastAsia="en-US"/>
        </w:rPr>
        <w:t>12,67</w:t>
      </w:r>
      <w:r w:rsidR="00A665E9" w:rsidRPr="00576783">
        <w:rPr>
          <w:rFonts w:eastAsia="Calibri" w:cs="Calibri"/>
          <w:lang w:eastAsia="en-US"/>
        </w:rPr>
        <w:t xml:space="preserve"> m</w:t>
      </w:r>
      <w:r w:rsidR="00A665E9" w:rsidRPr="00576783">
        <w:rPr>
          <w:rFonts w:eastAsia="Calibri" w:cs="Calibri"/>
          <w:vertAlign w:val="superscript"/>
          <w:lang w:eastAsia="en-US"/>
        </w:rPr>
        <w:t>2</w:t>
      </w:r>
      <w:r w:rsidR="00A665E9" w:rsidRPr="00576783">
        <w:rPr>
          <w:rFonts w:eastAsia="Calibri" w:cs="Calibri"/>
          <w:lang w:eastAsia="en-US"/>
        </w:rPr>
        <w:t>, usytuowan</w:t>
      </w:r>
      <w:r w:rsidR="000A2E7B" w:rsidRPr="00576783">
        <w:rPr>
          <w:rFonts w:eastAsia="Calibri" w:cs="Calibri"/>
          <w:lang w:eastAsia="en-US"/>
        </w:rPr>
        <w:t>ego</w:t>
      </w:r>
      <w:r w:rsidR="00A665E9" w:rsidRPr="00576783">
        <w:rPr>
          <w:rFonts w:eastAsia="Calibri" w:cs="Calibri"/>
          <w:lang w:eastAsia="en-US"/>
        </w:rPr>
        <w:t xml:space="preserve"> w</w:t>
      </w:r>
      <w:r w:rsidR="00E87D89" w:rsidRPr="00576783">
        <w:rPr>
          <w:rFonts w:eastAsia="Calibri" w:cs="Calibri"/>
          <w:lang w:eastAsia="en-US"/>
        </w:rPr>
        <w:t xml:space="preserve"> </w:t>
      </w:r>
      <w:r w:rsidR="00A665E9" w:rsidRPr="00576783">
        <w:rPr>
          <w:rFonts w:eastAsia="Calibri" w:cs="Calibri"/>
          <w:lang w:eastAsia="en-US"/>
        </w:rPr>
        <w:t>budynku przy</w:t>
      </w:r>
      <w:r w:rsidR="001A26E5">
        <w:rPr>
          <w:rFonts w:eastAsia="Calibri" w:cs="Calibri"/>
          <w:lang w:eastAsia="en-US"/>
        </w:rPr>
        <w:t xml:space="preserve"> </w:t>
      </w:r>
      <w:r w:rsidR="000B110C" w:rsidRPr="00576783">
        <w:rPr>
          <w:rFonts w:eastAsia="Calibri" w:cs="Calibri"/>
          <w:lang w:eastAsia="en-US"/>
        </w:rPr>
        <w:t xml:space="preserve">ul. </w:t>
      </w:r>
      <w:r w:rsidR="001A26E5">
        <w:rPr>
          <w:rFonts w:eastAsia="Calibri" w:cs="Calibri"/>
          <w:lang w:eastAsia="en-US"/>
        </w:rPr>
        <w:t>(…)</w:t>
      </w:r>
      <w:r w:rsidR="00A665E9" w:rsidRPr="00576783">
        <w:rPr>
          <w:rFonts w:eastAsia="Calibri" w:cs="Calibri"/>
          <w:lang w:eastAsia="en-US"/>
        </w:rPr>
        <w:t>, do</w:t>
      </w:r>
      <w:r w:rsidR="00E55079" w:rsidRPr="00576783">
        <w:rPr>
          <w:rFonts w:eastAsia="Calibri" w:cs="Calibri"/>
          <w:lang w:eastAsia="en-US"/>
        </w:rPr>
        <w:t xml:space="preserve"> </w:t>
      </w:r>
      <w:r w:rsidR="00A665E9" w:rsidRPr="00576783">
        <w:rPr>
          <w:rFonts w:eastAsia="Calibri" w:cs="Calibri"/>
          <w:lang w:eastAsia="en-US"/>
        </w:rPr>
        <w:t xml:space="preserve">wykorzystania na </w:t>
      </w:r>
      <w:r w:rsidR="000B110C" w:rsidRPr="00576783">
        <w:rPr>
          <w:rFonts w:eastAsia="Calibri" w:cs="Calibri"/>
          <w:lang w:eastAsia="en-US"/>
        </w:rPr>
        <w:t>ciche usługi, pracownię twórczą, usługi jubilerskie</w:t>
      </w:r>
      <w:r w:rsidR="004555C5" w:rsidRPr="00576783">
        <w:rPr>
          <w:rFonts w:eastAsia="Calibri" w:cs="Calibri"/>
          <w:lang w:eastAsia="en-US"/>
        </w:rPr>
        <w:t>.</w:t>
      </w:r>
    </w:p>
    <w:p w14:paraId="11E2840C" w14:textId="158BF95E" w:rsidR="00A665E9" w:rsidRPr="00576783" w:rsidRDefault="00A665E9" w:rsidP="00453155">
      <w:pPr>
        <w:pStyle w:val="Tekstpodstawowy2"/>
        <w:spacing w:before="240" w:after="240" w:line="300" w:lineRule="auto"/>
        <w:ind w:firstLine="567"/>
        <w:rPr>
          <w:rFonts w:cs="Calibri"/>
          <w:bCs/>
        </w:rPr>
      </w:pPr>
      <w:r w:rsidRPr="00576783">
        <w:rPr>
          <w:rFonts w:eastAsia="Calibri" w:cs="Calibri"/>
          <w:lang w:eastAsia="en-US"/>
        </w:rPr>
        <w:t xml:space="preserve">2. </w:t>
      </w:r>
      <w:r w:rsidRPr="00576783">
        <w:rPr>
          <w:rFonts w:cs="Calibri"/>
          <w:bCs/>
        </w:rPr>
        <w:t xml:space="preserve">Zatwierdza się wynegocjowaną stawkę czynszu w wysokości </w:t>
      </w:r>
      <w:r w:rsidR="000B110C" w:rsidRPr="00576783">
        <w:rPr>
          <w:rFonts w:cs="Calibri"/>
          <w:bCs/>
        </w:rPr>
        <w:t>60</w:t>
      </w:r>
      <w:r w:rsidRPr="00576783">
        <w:rPr>
          <w:rFonts w:cs="Calibri"/>
          <w:bCs/>
        </w:rPr>
        <w:t>,00 zł/m</w:t>
      </w:r>
      <w:r w:rsidRPr="00576783">
        <w:rPr>
          <w:rFonts w:cs="Calibri"/>
          <w:bCs/>
          <w:vertAlign w:val="superscript"/>
        </w:rPr>
        <w:t>2</w:t>
      </w:r>
      <w:r w:rsidR="00576783">
        <w:rPr>
          <w:rFonts w:cs="Calibri"/>
          <w:bCs/>
        </w:rPr>
        <w:t xml:space="preserve"> + VAT za </w:t>
      </w:r>
      <w:r w:rsidRPr="00576783">
        <w:rPr>
          <w:rFonts w:cs="Calibri"/>
          <w:bCs/>
        </w:rPr>
        <w:t>pow</w:t>
      </w:r>
      <w:r w:rsidR="000A2E7B" w:rsidRPr="00576783">
        <w:rPr>
          <w:rFonts w:cs="Calibri"/>
          <w:bCs/>
        </w:rPr>
        <w:t>ierzchnię</w:t>
      </w:r>
      <w:r w:rsidRPr="00576783">
        <w:rPr>
          <w:rFonts w:cs="Calibri"/>
          <w:bCs/>
        </w:rPr>
        <w:t xml:space="preserve"> </w:t>
      </w:r>
      <w:r w:rsidR="00691C23" w:rsidRPr="00576783">
        <w:rPr>
          <w:rFonts w:cs="Calibri"/>
          <w:bCs/>
        </w:rPr>
        <w:t xml:space="preserve">ogólną lokalu, </w:t>
      </w:r>
      <w:r w:rsidR="009E6A0C" w:rsidRPr="00576783">
        <w:rPr>
          <w:rFonts w:cs="Calibri"/>
          <w:bCs/>
        </w:rPr>
        <w:t>obowiązującą</w:t>
      </w:r>
      <w:r w:rsidR="00691C23" w:rsidRPr="00576783">
        <w:rPr>
          <w:rFonts w:cs="Calibri"/>
          <w:bCs/>
        </w:rPr>
        <w:t xml:space="preserve"> od dnia protokolarnego przejęcia lokalu.</w:t>
      </w:r>
    </w:p>
    <w:p w14:paraId="39F0873E" w14:textId="77777777" w:rsidR="000A2E7B" w:rsidRPr="00576783" w:rsidRDefault="000A2E7B" w:rsidP="00453155">
      <w:pPr>
        <w:pStyle w:val="Tekstpodstawowy2"/>
        <w:spacing w:before="240" w:after="240" w:line="300" w:lineRule="auto"/>
        <w:ind w:firstLine="567"/>
        <w:rPr>
          <w:rFonts w:cs="Calibri"/>
          <w:bCs/>
        </w:rPr>
      </w:pPr>
      <w:r w:rsidRPr="00576783">
        <w:rPr>
          <w:rFonts w:cs="Calibri"/>
          <w:bCs/>
        </w:rPr>
        <w:t xml:space="preserve">3. </w:t>
      </w:r>
      <w:r w:rsidRPr="00576783">
        <w:rPr>
          <w:rFonts w:eastAsia="Calibri" w:cs="Calibri"/>
          <w:lang w:eastAsia="en-US"/>
        </w:rPr>
        <w:t xml:space="preserve">Lokal </w:t>
      </w:r>
      <w:r w:rsidRPr="00576783">
        <w:rPr>
          <w:rFonts w:cs="Calibri"/>
          <w:bCs/>
        </w:rPr>
        <w:t>wynajmuje się na okres 5 lat.</w:t>
      </w:r>
    </w:p>
    <w:p w14:paraId="5B8128EB" w14:textId="77777777" w:rsidR="00164B8E" w:rsidRPr="00576783" w:rsidRDefault="00164B8E" w:rsidP="00453155">
      <w:pPr>
        <w:pStyle w:val="Tekstpodstawowy2"/>
        <w:spacing w:line="300" w:lineRule="auto"/>
        <w:ind w:firstLine="567"/>
        <w:rPr>
          <w:rFonts w:cs="Calibri"/>
          <w:bCs/>
        </w:rPr>
      </w:pPr>
      <w:r w:rsidRPr="00576783">
        <w:rPr>
          <w:rFonts w:cs="Calibri"/>
          <w:bCs/>
        </w:rPr>
        <w:t>4. Umowa najmu zostanie zabezpieczona kaucją gwarancyjną wpłaconą przez oferenta przed podpisaniem umowy najmu.</w:t>
      </w:r>
    </w:p>
    <w:p w14:paraId="050B9F95" w14:textId="77777777" w:rsidR="00C0789D" w:rsidRPr="00576783" w:rsidRDefault="00EC3F57" w:rsidP="00453155">
      <w:pPr>
        <w:pStyle w:val="Tekstpodstawowy2"/>
        <w:spacing w:before="240" w:after="240" w:line="300" w:lineRule="auto"/>
        <w:ind w:firstLine="567"/>
        <w:rPr>
          <w:rFonts w:eastAsia="Calibri" w:cs="Calibri"/>
          <w:b/>
          <w:bCs/>
          <w:lang w:eastAsia="en-US"/>
        </w:rPr>
      </w:pPr>
      <w:r w:rsidRPr="00576783">
        <w:rPr>
          <w:rFonts w:eastAsia="Calibri" w:cs="Calibri"/>
          <w:b/>
          <w:bCs/>
          <w:lang w:eastAsia="en-US"/>
        </w:rPr>
        <w:t xml:space="preserve">§ </w:t>
      </w:r>
      <w:r w:rsidR="00057D64" w:rsidRPr="00576783">
        <w:rPr>
          <w:rFonts w:eastAsia="Calibri" w:cs="Calibri"/>
          <w:b/>
          <w:bCs/>
          <w:lang w:eastAsia="en-US"/>
        </w:rPr>
        <w:t>2</w:t>
      </w:r>
      <w:r w:rsidRPr="00576783">
        <w:rPr>
          <w:rFonts w:eastAsia="Calibri" w:cs="Calibri"/>
          <w:b/>
          <w:bCs/>
          <w:lang w:eastAsia="en-US"/>
        </w:rPr>
        <w:t>.</w:t>
      </w:r>
      <w:r w:rsidRPr="00576783">
        <w:rPr>
          <w:rFonts w:eastAsia="Calibri" w:cs="Calibri"/>
          <w:bCs/>
          <w:lang w:eastAsia="en-US"/>
        </w:rPr>
        <w:t xml:space="preserve"> </w:t>
      </w:r>
      <w:r w:rsidR="00C0789D" w:rsidRPr="00576783">
        <w:rPr>
          <w:rFonts w:eastAsia="Calibri" w:cs="Calibri"/>
          <w:bCs/>
          <w:lang w:eastAsia="en-US"/>
        </w:rPr>
        <w:t>1</w:t>
      </w:r>
      <w:r w:rsidR="00C0789D" w:rsidRPr="00576783">
        <w:rPr>
          <w:rFonts w:cs="Calibri"/>
          <w:bCs/>
        </w:rPr>
        <w:t>. Wykonanie uchwały powierza się Dyrektorowi Zakładu Go</w:t>
      </w:r>
      <w:r w:rsidR="00D077B1" w:rsidRPr="00576783">
        <w:rPr>
          <w:rFonts w:cs="Calibri"/>
          <w:bCs/>
        </w:rPr>
        <w:t xml:space="preserve">spodarowania Nieruchomościami w </w:t>
      </w:r>
      <w:r w:rsidR="00C0789D" w:rsidRPr="00576783">
        <w:rPr>
          <w:rFonts w:cs="Calibri"/>
          <w:bCs/>
        </w:rPr>
        <w:t>Dzielnicy Śródmieście m.st. Warszawy, w terminie 30 dni od dnia jej podjęcia.</w:t>
      </w:r>
    </w:p>
    <w:p w14:paraId="29F5D34C" w14:textId="77777777" w:rsidR="00E87D89" w:rsidRPr="00576783" w:rsidRDefault="00C0789D" w:rsidP="00453155">
      <w:pPr>
        <w:pStyle w:val="Tekstpodstawowy2"/>
        <w:spacing w:after="0" w:line="300" w:lineRule="auto"/>
        <w:ind w:firstLine="567"/>
        <w:rPr>
          <w:rFonts w:cs="Calibri"/>
          <w:bCs/>
        </w:rPr>
      </w:pPr>
      <w:r w:rsidRPr="00576783">
        <w:rPr>
          <w:rFonts w:cs="Calibri"/>
          <w:bCs/>
        </w:rPr>
        <w:t>2. Nadzór nad wykonaniem uchwały powierza się Członkowi Zarz</w:t>
      </w:r>
      <w:r w:rsidR="00E87D89" w:rsidRPr="00576783">
        <w:rPr>
          <w:rFonts w:cs="Calibri"/>
          <w:bCs/>
        </w:rPr>
        <w:t xml:space="preserve">ądu Dzielnicy Śródmieście m.st. </w:t>
      </w:r>
      <w:r w:rsidRPr="00576783">
        <w:rPr>
          <w:rFonts w:cs="Calibri"/>
          <w:bCs/>
        </w:rPr>
        <w:t xml:space="preserve">Warszawy koordynującemu współpracę z Zakładem </w:t>
      </w:r>
      <w:r w:rsidR="00E87D89" w:rsidRPr="00576783">
        <w:rPr>
          <w:rFonts w:cs="Calibri"/>
          <w:bCs/>
        </w:rPr>
        <w:t>Gospodarowania Nieruchomościami</w:t>
      </w:r>
    </w:p>
    <w:p w14:paraId="56B7DEFA" w14:textId="77777777" w:rsidR="00C0789D" w:rsidRPr="00576783" w:rsidRDefault="00C0789D" w:rsidP="00453155">
      <w:pPr>
        <w:pStyle w:val="Tekstpodstawowy2"/>
        <w:spacing w:after="240" w:line="300" w:lineRule="auto"/>
        <w:rPr>
          <w:rFonts w:cs="Calibri"/>
          <w:bCs/>
        </w:rPr>
      </w:pPr>
      <w:r w:rsidRPr="00576783">
        <w:rPr>
          <w:rFonts w:cs="Calibri"/>
          <w:bCs/>
        </w:rPr>
        <w:t>w</w:t>
      </w:r>
      <w:r w:rsidR="00E87D89" w:rsidRPr="00576783">
        <w:rPr>
          <w:rFonts w:cs="Calibri"/>
          <w:bCs/>
        </w:rPr>
        <w:t xml:space="preserve"> </w:t>
      </w:r>
      <w:r w:rsidRPr="00576783">
        <w:rPr>
          <w:rFonts w:cs="Calibri"/>
          <w:bCs/>
        </w:rPr>
        <w:t>Dzielnicy Śródmieście m.st. Warszawy.</w:t>
      </w:r>
    </w:p>
    <w:p w14:paraId="66F20AE3" w14:textId="77777777" w:rsidR="00E87D89" w:rsidRPr="00BD2A10" w:rsidRDefault="00056D7E" w:rsidP="00453155">
      <w:pPr>
        <w:spacing w:line="300" w:lineRule="auto"/>
        <w:ind w:firstLine="567"/>
        <w:rPr>
          <w:rFonts w:cs="Calibri"/>
        </w:rPr>
      </w:pPr>
      <w:r w:rsidRPr="00576783">
        <w:rPr>
          <w:rFonts w:cs="Calibri"/>
          <w:b/>
          <w:bCs/>
        </w:rPr>
        <w:t xml:space="preserve">§ </w:t>
      </w:r>
      <w:r w:rsidR="00057D64" w:rsidRPr="00576783">
        <w:rPr>
          <w:rFonts w:cs="Calibri"/>
          <w:b/>
          <w:bCs/>
        </w:rPr>
        <w:t>3</w:t>
      </w:r>
      <w:r w:rsidR="00F2211F" w:rsidRPr="00576783">
        <w:rPr>
          <w:rFonts w:cs="Calibri"/>
          <w:b/>
          <w:bCs/>
        </w:rPr>
        <w:t xml:space="preserve">. </w:t>
      </w:r>
      <w:r w:rsidR="00E87D89" w:rsidRPr="00576783">
        <w:rPr>
          <w:rFonts w:cs="Calibri"/>
        </w:rPr>
        <w:t>1.</w:t>
      </w:r>
      <w:r w:rsidR="00E87D89" w:rsidRPr="00576783">
        <w:rPr>
          <w:rFonts w:cs="Calibri"/>
          <w:b/>
          <w:bCs/>
        </w:rPr>
        <w:t xml:space="preserve"> </w:t>
      </w:r>
      <w:r w:rsidR="00E87D89" w:rsidRPr="00576783">
        <w:rPr>
          <w:rFonts w:cs="Calibri"/>
          <w:bCs/>
        </w:rPr>
        <w:t>Uchwała podlega publikacji w Biuletynie Informacji Publicznej Miasta Stołecznego Warszawy.</w:t>
      </w:r>
    </w:p>
    <w:p w14:paraId="6E98A025" w14:textId="77777777" w:rsidR="00E87D89" w:rsidRDefault="00E87D89" w:rsidP="00E87D89">
      <w:pPr>
        <w:pStyle w:val="Tekstpodstawowy2"/>
        <w:spacing w:before="240" w:after="240" w:line="300" w:lineRule="auto"/>
        <w:ind w:firstLine="567"/>
        <w:rPr>
          <w:rFonts w:cs="Calibri"/>
        </w:rPr>
      </w:pPr>
      <w:r w:rsidRPr="00BD2A10">
        <w:rPr>
          <w:rFonts w:cs="Calibri"/>
        </w:rPr>
        <w:t>2. Uchwała wchodzi w życie z dniem podjęcia.</w:t>
      </w:r>
    </w:p>
    <w:p w14:paraId="2D9707AC" w14:textId="77777777" w:rsidR="00A4188D" w:rsidRPr="00C13E65" w:rsidRDefault="00A4188D" w:rsidP="00A4188D">
      <w:pPr>
        <w:suppressAutoHyphens/>
        <w:spacing w:after="0"/>
        <w:ind w:left="567" w:firstLine="2835"/>
        <w:jc w:val="center"/>
        <w:rPr>
          <w:rFonts w:asciiTheme="minorHAnsi" w:hAnsiTheme="minorHAnsi" w:cstheme="minorHAnsi"/>
          <w:b/>
          <w:bCs/>
        </w:rPr>
      </w:pPr>
      <w:r w:rsidRPr="00C13E65">
        <w:rPr>
          <w:rFonts w:asciiTheme="minorHAnsi" w:hAnsiTheme="minorHAnsi" w:cstheme="minorHAnsi"/>
          <w:b/>
          <w:bCs/>
        </w:rPr>
        <w:t>Burmistrz</w:t>
      </w:r>
    </w:p>
    <w:p w14:paraId="160E1E83" w14:textId="77777777" w:rsidR="00A4188D" w:rsidRPr="00C13E65" w:rsidRDefault="00A4188D" w:rsidP="00A4188D">
      <w:pPr>
        <w:suppressAutoHyphens/>
        <w:spacing w:after="0"/>
        <w:ind w:left="567" w:firstLine="2835"/>
        <w:jc w:val="center"/>
        <w:rPr>
          <w:rFonts w:asciiTheme="minorHAnsi" w:hAnsiTheme="minorHAnsi" w:cstheme="minorHAnsi"/>
          <w:b/>
          <w:bCs/>
        </w:rPr>
      </w:pPr>
      <w:r w:rsidRPr="00C13E65">
        <w:rPr>
          <w:rFonts w:asciiTheme="minorHAnsi" w:hAnsiTheme="minorHAnsi" w:cstheme="minorHAnsi"/>
          <w:b/>
          <w:bCs/>
        </w:rPr>
        <w:t>Dzielnicy Śródmieście m.st. Warszawy</w:t>
      </w:r>
    </w:p>
    <w:p w14:paraId="36B556F1" w14:textId="77777777" w:rsidR="00A4188D" w:rsidRPr="00C13E65" w:rsidRDefault="00A4188D" w:rsidP="00A4188D">
      <w:pPr>
        <w:suppressAutoHyphens/>
        <w:spacing w:after="0"/>
        <w:ind w:left="567" w:firstLine="2835"/>
        <w:jc w:val="center"/>
        <w:rPr>
          <w:rFonts w:asciiTheme="minorHAnsi" w:hAnsiTheme="minorHAnsi" w:cstheme="minorHAnsi"/>
          <w:b/>
        </w:rPr>
      </w:pPr>
      <w:r w:rsidRPr="00C13E65">
        <w:rPr>
          <w:rFonts w:asciiTheme="minorHAnsi" w:hAnsiTheme="minorHAnsi" w:cstheme="minorHAnsi"/>
          <w:b/>
        </w:rPr>
        <w:t>/-/</w:t>
      </w:r>
    </w:p>
    <w:p w14:paraId="5ADB63F8" w14:textId="25FB56EF" w:rsidR="00A4188D" w:rsidRPr="00A4188D" w:rsidRDefault="00A4188D" w:rsidP="00A4188D">
      <w:pPr>
        <w:suppressAutoHyphens/>
        <w:spacing w:after="0"/>
        <w:ind w:left="567" w:firstLine="2835"/>
        <w:jc w:val="center"/>
        <w:rPr>
          <w:rFonts w:asciiTheme="minorHAnsi" w:hAnsiTheme="minorHAnsi" w:cstheme="minorHAnsi"/>
          <w:b/>
          <w:bCs/>
        </w:rPr>
      </w:pPr>
      <w:r w:rsidRPr="00C13E65">
        <w:rPr>
          <w:rFonts w:asciiTheme="minorHAnsi" w:hAnsiTheme="minorHAnsi" w:cstheme="minorHAnsi"/>
          <w:b/>
        </w:rPr>
        <w:t>Aleksander Ferens</w:t>
      </w:r>
    </w:p>
    <w:p w14:paraId="57CB5D0C" w14:textId="77777777" w:rsidR="00453155" w:rsidRPr="00453155" w:rsidRDefault="00671535" w:rsidP="00453155">
      <w:pPr>
        <w:pStyle w:val="Nagwek2"/>
        <w:spacing w:before="0" w:line="300" w:lineRule="auto"/>
        <w:jc w:val="center"/>
        <w:rPr>
          <w:rFonts w:ascii="Calibri" w:eastAsia="SimSun" w:hAnsi="Calibri" w:cs="Calibri"/>
          <w:b/>
          <w:bCs/>
          <w:color w:val="auto"/>
          <w:sz w:val="22"/>
          <w:szCs w:val="22"/>
        </w:rPr>
      </w:pPr>
      <w:r>
        <w:br w:type="page"/>
      </w:r>
      <w:r w:rsidR="00453155" w:rsidRPr="00453155">
        <w:rPr>
          <w:rFonts w:ascii="Calibri" w:eastAsia="SimSun" w:hAnsi="Calibri" w:cs="Calibri"/>
          <w:b/>
          <w:bCs/>
          <w:color w:val="auto"/>
          <w:sz w:val="22"/>
          <w:szCs w:val="22"/>
        </w:rPr>
        <w:lastRenderedPageBreak/>
        <w:t>UZASADNIENIE</w:t>
      </w:r>
    </w:p>
    <w:p w14:paraId="2FBD7EC9" w14:textId="0DAE2963" w:rsidR="00453155" w:rsidRPr="00453155" w:rsidRDefault="00453155" w:rsidP="00453155">
      <w:pPr>
        <w:pStyle w:val="Nagwek2"/>
        <w:spacing w:before="0" w:line="300" w:lineRule="auto"/>
        <w:jc w:val="center"/>
        <w:rPr>
          <w:rStyle w:val="Pogrubienie"/>
          <w:rFonts w:ascii="Calibri" w:hAnsi="Calibri" w:cs="Calibri"/>
          <w:color w:val="auto"/>
          <w:sz w:val="22"/>
          <w:szCs w:val="22"/>
        </w:rPr>
      </w:pPr>
      <w:r w:rsidRPr="00453155">
        <w:rPr>
          <w:rStyle w:val="Pogrubienie"/>
          <w:rFonts w:ascii="Calibri" w:hAnsi="Calibri" w:cs="Calibri"/>
          <w:color w:val="auto"/>
          <w:sz w:val="22"/>
          <w:szCs w:val="22"/>
        </w:rPr>
        <w:t xml:space="preserve">DO UCHWAŁY NR </w:t>
      </w:r>
      <w:r w:rsidR="00E762D1">
        <w:rPr>
          <w:rStyle w:val="Pogrubienie"/>
          <w:rFonts w:ascii="Calibri" w:hAnsi="Calibri" w:cs="Calibri"/>
          <w:color w:val="auto"/>
          <w:sz w:val="22"/>
          <w:szCs w:val="22"/>
        </w:rPr>
        <w:t>1938/2025</w:t>
      </w:r>
    </w:p>
    <w:p w14:paraId="13B5AE4D" w14:textId="77777777" w:rsidR="00453155" w:rsidRPr="00453155" w:rsidRDefault="00453155" w:rsidP="00453155">
      <w:pPr>
        <w:pStyle w:val="Nagwek2"/>
        <w:spacing w:before="0" w:line="300" w:lineRule="auto"/>
        <w:jc w:val="center"/>
        <w:rPr>
          <w:rStyle w:val="Pogrubienie"/>
          <w:rFonts w:ascii="Calibri" w:hAnsi="Calibri" w:cs="Calibri"/>
          <w:color w:val="auto"/>
          <w:sz w:val="22"/>
          <w:szCs w:val="22"/>
        </w:rPr>
      </w:pPr>
      <w:r w:rsidRPr="00453155">
        <w:rPr>
          <w:rStyle w:val="Pogrubienie"/>
          <w:rFonts w:ascii="Calibri" w:hAnsi="Calibri" w:cs="Calibri"/>
          <w:color w:val="auto"/>
          <w:sz w:val="22"/>
          <w:szCs w:val="22"/>
        </w:rPr>
        <w:t>ZARZĄDU DZIELNICY ŚRÓDMIEŚCIE MIASTA STOŁECZNEGO WARSZAWY</w:t>
      </w:r>
    </w:p>
    <w:p w14:paraId="3BEC8C2D" w14:textId="287779E5" w:rsidR="00453155" w:rsidRPr="00453155" w:rsidRDefault="00453155" w:rsidP="00453155">
      <w:pPr>
        <w:pStyle w:val="Nagwek2"/>
        <w:spacing w:before="0" w:line="300" w:lineRule="auto"/>
        <w:jc w:val="center"/>
        <w:rPr>
          <w:rStyle w:val="Pogrubienie"/>
          <w:rFonts w:ascii="Calibri" w:hAnsi="Calibri" w:cs="Calibri"/>
          <w:color w:val="auto"/>
          <w:sz w:val="22"/>
          <w:szCs w:val="22"/>
        </w:rPr>
      </w:pPr>
      <w:r w:rsidRPr="00453155">
        <w:rPr>
          <w:rStyle w:val="Pogrubienie"/>
          <w:rFonts w:ascii="Calibri" w:hAnsi="Calibri" w:cs="Calibri"/>
          <w:color w:val="auto"/>
          <w:sz w:val="22"/>
          <w:szCs w:val="22"/>
        </w:rPr>
        <w:t xml:space="preserve">z </w:t>
      </w:r>
      <w:r w:rsidR="00A651D8">
        <w:rPr>
          <w:rStyle w:val="Pogrubienie"/>
          <w:rFonts w:ascii="Calibri" w:hAnsi="Calibri" w:cs="Calibri"/>
          <w:color w:val="auto"/>
          <w:sz w:val="22"/>
          <w:szCs w:val="22"/>
        </w:rPr>
        <w:t>9 kwietnia 2025 r.</w:t>
      </w:r>
    </w:p>
    <w:p w14:paraId="7044AB0B" w14:textId="0D279128" w:rsidR="001F1489" w:rsidRPr="00436081" w:rsidRDefault="00453155" w:rsidP="00436081">
      <w:pPr>
        <w:pStyle w:val="Nagwek2"/>
        <w:spacing w:before="24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53155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oddania w najem poza konkursem ofert na rzecz </w:t>
      </w:r>
      <w:r w:rsidR="001A26E5">
        <w:rPr>
          <w:rFonts w:ascii="Calibri" w:hAnsi="Calibri" w:cs="Calibri"/>
          <w:b/>
          <w:bCs/>
          <w:color w:val="auto"/>
          <w:sz w:val="22"/>
          <w:szCs w:val="22"/>
        </w:rPr>
        <w:t>(…)</w:t>
      </w:r>
      <w:r w:rsidRPr="00453155">
        <w:rPr>
          <w:rFonts w:ascii="Calibri" w:hAnsi="Calibri" w:cs="Calibri"/>
          <w:b/>
          <w:bCs/>
          <w:color w:val="auto"/>
          <w:sz w:val="22"/>
          <w:szCs w:val="22"/>
        </w:rPr>
        <w:t>, lokalu użytkowego</w:t>
      </w:r>
      <w:r w:rsidR="0043608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453155">
        <w:rPr>
          <w:rFonts w:ascii="Calibri" w:hAnsi="Calibri" w:cs="Calibri"/>
          <w:b/>
          <w:bCs/>
          <w:color w:val="auto"/>
          <w:sz w:val="22"/>
          <w:szCs w:val="22"/>
        </w:rPr>
        <w:t xml:space="preserve">o powierzchni ogólnej </w:t>
      </w:r>
      <w:r w:rsidR="00436081">
        <w:rPr>
          <w:rFonts w:ascii="Calibri" w:hAnsi="Calibri" w:cs="Calibri"/>
          <w:b/>
          <w:bCs/>
          <w:color w:val="auto"/>
          <w:sz w:val="22"/>
          <w:szCs w:val="22"/>
        </w:rPr>
        <w:t>12,67</w:t>
      </w:r>
      <w:r w:rsidRPr="00453155">
        <w:rPr>
          <w:rFonts w:ascii="Calibri" w:hAnsi="Calibri" w:cs="Calibri"/>
          <w:b/>
          <w:bCs/>
          <w:color w:val="auto"/>
          <w:sz w:val="22"/>
          <w:szCs w:val="22"/>
        </w:rPr>
        <w:t xml:space="preserve"> m</w:t>
      </w:r>
      <w:r w:rsidRPr="00453155"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  <w:t>2</w:t>
      </w:r>
      <w:r w:rsidRPr="00453155">
        <w:rPr>
          <w:rFonts w:ascii="Calibri" w:hAnsi="Calibri" w:cs="Calibri"/>
          <w:b/>
          <w:bCs/>
          <w:color w:val="auto"/>
          <w:sz w:val="22"/>
          <w:szCs w:val="22"/>
        </w:rPr>
        <w:t xml:space="preserve">, usytuowanego w budynku przy </w:t>
      </w:r>
      <w:r w:rsidR="00436081">
        <w:rPr>
          <w:rFonts w:ascii="Calibri" w:hAnsi="Calibri" w:cs="Calibri"/>
          <w:b/>
          <w:bCs/>
          <w:color w:val="auto"/>
          <w:sz w:val="22"/>
          <w:szCs w:val="22"/>
        </w:rPr>
        <w:t xml:space="preserve">ul. </w:t>
      </w:r>
      <w:r w:rsidR="001A26E5">
        <w:rPr>
          <w:rFonts w:ascii="Calibri" w:hAnsi="Calibri" w:cs="Calibri"/>
          <w:b/>
          <w:bCs/>
          <w:color w:val="auto"/>
          <w:sz w:val="22"/>
          <w:szCs w:val="22"/>
        </w:rPr>
        <w:t>(…)</w:t>
      </w:r>
      <w:r w:rsidRPr="00453155">
        <w:rPr>
          <w:rFonts w:ascii="Calibri" w:hAnsi="Calibri" w:cs="Calibri"/>
          <w:b/>
          <w:bCs/>
          <w:color w:val="auto"/>
          <w:sz w:val="22"/>
          <w:szCs w:val="22"/>
        </w:rPr>
        <w:t xml:space="preserve"> i zatwierdzenia wynegocjowanej stawki czynszu</w:t>
      </w:r>
    </w:p>
    <w:p w14:paraId="1562ABBA" w14:textId="59BCA0D1" w:rsidR="00E87D89" w:rsidRPr="00576783" w:rsidRDefault="00A665E9" w:rsidP="00453155">
      <w:pPr>
        <w:pStyle w:val="Tekstpodstawowy2"/>
        <w:spacing w:before="240" w:after="0" w:line="300" w:lineRule="auto"/>
        <w:rPr>
          <w:rFonts w:cs="Calibri"/>
        </w:rPr>
      </w:pPr>
      <w:r w:rsidRPr="00576783">
        <w:rPr>
          <w:rFonts w:cs="Calibri"/>
        </w:rPr>
        <w:t xml:space="preserve">Lokal użytkowy o powierzchni </w:t>
      </w:r>
      <w:r w:rsidR="00C30E5F" w:rsidRPr="00576783">
        <w:rPr>
          <w:rFonts w:cs="Calibri"/>
        </w:rPr>
        <w:t>ogólnej</w:t>
      </w:r>
      <w:r w:rsidRPr="00576783">
        <w:rPr>
          <w:rFonts w:cs="Calibri"/>
        </w:rPr>
        <w:t xml:space="preserve"> </w:t>
      </w:r>
      <w:r w:rsidR="00436081" w:rsidRPr="00576783">
        <w:rPr>
          <w:rFonts w:cs="Calibri"/>
        </w:rPr>
        <w:t>12,67</w:t>
      </w:r>
      <w:r w:rsidRPr="00576783">
        <w:rPr>
          <w:rFonts w:cs="Calibri"/>
        </w:rPr>
        <w:t xml:space="preserve"> m</w:t>
      </w:r>
      <w:r w:rsidRPr="00576783">
        <w:rPr>
          <w:rFonts w:cs="Calibri"/>
          <w:vertAlign w:val="superscript"/>
        </w:rPr>
        <w:t>2</w:t>
      </w:r>
      <w:r w:rsidR="00D56A7A" w:rsidRPr="00576783">
        <w:rPr>
          <w:rFonts w:cs="Calibri"/>
        </w:rPr>
        <w:t>,</w:t>
      </w:r>
      <w:r w:rsidRPr="00576783">
        <w:rPr>
          <w:rFonts w:cs="Calibri"/>
        </w:rPr>
        <w:t xml:space="preserve"> usytuowany jest</w:t>
      </w:r>
      <w:r w:rsidR="004555C5" w:rsidRPr="00576783">
        <w:rPr>
          <w:rFonts w:cs="Calibri"/>
        </w:rPr>
        <w:t xml:space="preserve"> </w:t>
      </w:r>
      <w:r w:rsidR="00436081" w:rsidRPr="00576783">
        <w:rPr>
          <w:rFonts w:cs="Calibri"/>
        </w:rPr>
        <w:t xml:space="preserve">od frontu, </w:t>
      </w:r>
      <w:r w:rsidR="004555C5" w:rsidRPr="00576783">
        <w:rPr>
          <w:rFonts w:cs="Calibri"/>
        </w:rPr>
        <w:t>na parterze</w:t>
      </w:r>
      <w:r w:rsidR="00AE4077" w:rsidRPr="00576783">
        <w:rPr>
          <w:rFonts w:cs="Calibri"/>
        </w:rPr>
        <w:t>,</w:t>
      </w:r>
      <w:r w:rsidR="004555C5" w:rsidRPr="00576783">
        <w:rPr>
          <w:rFonts w:cs="Calibri"/>
        </w:rPr>
        <w:t xml:space="preserve"> </w:t>
      </w:r>
      <w:r w:rsidR="00436081" w:rsidRPr="00576783">
        <w:rPr>
          <w:rFonts w:cs="Calibri"/>
        </w:rPr>
        <w:t xml:space="preserve">w </w:t>
      </w:r>
      <w:r w:rsidR="004555C5" w:rsidRPr="00576783">
        <w:rPr>
          <w:rFonts w:cs="Calibri"/>
        </w:rPr>
        <w:t>budynku</w:t>
      </w:r>
      <w:r w:rsidR="00AE4077" w:rsidRPr="00576783">
        <w:rPr>
          <w:rFonts w:cs="Calibri"/>
        </w:rPr>
        <w:t xml:space="preserve"> przy</w:t>
      </w:r>
      <w:r w:rsidR="00436081" w:rsidRPr="00576783">
        <w:rPr>
          <w:rFonts w:cs="Calibri"/>
        </w:rPr>
        <w:t xml:space="preserve"> ul. </w:t>
      </w:r>
      <w:r w:rsidR="001A26E5">
        <w:rPr>
          <w:rFonts w:cs="Calibri"/>
        </w:rPr>
        <w:t>(…)</w:t>
      </w:r>
      <w:r w:rsidR="00AE4077" w:rsidRPr="00576783">
        <w:rPr>
          <w:rFonts w:cs="Calibri"/>
        </w:rPr>
        <w:t xml:space="preserve">, z wejściem z </w:t>
      </w:r>
      <w:r w:rsidR="00436081" w:rsidRPr="00576783">
        <w:rPr>
          <w:rFonts w:cs="Calibri"/>
        </w:rPr>
        <w:t>podwórza</w:t>
      </w:r>
      <w:r w:rsidR="00AE4077" w:rsidRPr="00576783">
        <w:rPr>
          <w:rFonts w:cs="Calibri"/>
        </w:rPr>
        <w:t>.</w:t>
      </w:r>
    </w:p>
    <w:p w14:paraId="379D6270" w14:textId="77777777" w:rsidR="00576783" w:rsidRDefault="000A2E7B" w:rsidP="00E55079">
      <w:pPr>
        <w:pStyle w:val="Tekstpodstawowy2"/>
        <w:spacing w:after="0" w:line="300" w:lineRule="auto"/>
        <w:rPr>
          <w:rFonts w:cs="Calibri"/>
        </w:rPr>
      </w:pPr>
      <w:r w:rsidRPr="00576783">
        <w:rPr>
          <w:rFonts w:cs="Calibri"/>
        </w:rPr>
        <w:t>Lokal</w:t>
      </w:r>
      <w:r w:rsidR="007F563B" w:rsidRPr="00576783">
        <w:rPr>
          <w:rFonts w:cs="Calibri"/>
        </w:rPr>
        <w:t>,</w:t>
      </w:r>
      <w:r w:rsidRPr="00576783">
        <w:rPr>
          <w:rFonts w:cs="Calibri"/>
        </w:rPr>
        <w:t xml:space="preserve"> </w:t>
      </w:r>
      <w:r w:rsidR="007F563B" w:rsidRPr="00576783">
        <w:rPr>
          <w:rFonts w:cs="Calibri"/>
        </w:rPr>
        <w:t xml:space="preserve">jako nie wynajęty w przeprowadzonych poprzednio konkursach, </w:t>
      </w:r>
      <w:r w:rsidRPr="00576783">
        <w:rPr>
          <w:rFonts w:cs="Calibri"/>
        </w:rPr>
        <w:t xml:space="preserve">został przeznaczony do najmu poza konkursem </w:t>
      </w:r>
      <w:r w:rsidR="00BE1760" w:rsidRPr="00576783">
        <w:rPr>
          <w:rFonts w:cs="Calibri"/>
        </w:rPr>
        <w:t xml:space="preserve">ofert </w:t>
      </w:r>
      <w:r w:rsidRPr="00576783">
        <w:rPr>
          <w:rFonts w:cs="Calibri"/>
        </w:rPr>
        <w:t xml:space="preserve">uchwałą nr </w:t>
      </w:r>
      <w:r w:rsidR="00436081" w:rsidRPr="00576783">
        <w:rPr>
          <w:rFonts w:cs="Calibri"/>
        </w:rPr>
        <w:t>520/2024</w:t>
      </w:r>
      <w:r w:rsidRPr="00576783">
        <w:rPr>
          <w:rFonts w:cs="Calibri"/>
        </w:rPr>
        <w:t xml:space="preserve"> </w:t>
      </w:r>
      <w:r w:rsidR="00691C23" w:rsidRPr="00576783">
        <w:rPr>
          <w:rFonts w:cs="Calibri"/>
        </w:rPr>
        <w:t>Zarządu Dziel</w:t>
      </w:r>
      <w:r w:rsidR="00576783">
        <w:rPr>
          <w:rFonts w:cs="Calibri"/>
        </w:rPr>
        <w:t>nicy Śródmieście m.st. Warszawy</w:t>
      </w:r>
    </w:p>
    <w:p w14:paraId="64C5B5BA" w14:textId="77777777" w:rsidR="00576783" w:rsidRDefault="000A2E7B" w:rsidP="00E55079">
      <w:pPr>
        <w:pStyle w:val="Tekstpodstawowy2"/>
        <w:spacing w:after="0" w:line="300" w:lineRule="auto"/>
        <w:rPr>
          <w:rFonts w:cs="Calibri"/>
        </w:rPr>
      </w:pPr>
      <w:r w:rsidRPr="00576783">
        <w:rPr>
          <w:rFonts w:cs="Calibri"/>
        </w:rPr>
        <w:t xml:space="preserve">z </w:t>
      </w:r>
      <w:r w:rsidR="00436081" w:rsidRPr="00576783">
        <w:rPr>
          <w:rFonts w:cs="Calibri"/>
        </w:rPr>
        <w:t>28.08.2024</w:t>
      </w:r>
      <w:r w:rsidRPr="00576783">
        <w:rPr>
          <w:rFonts w:cs="Calibri"/>
        </w:rPr>
        <w:t xml:space="preserve"> r.</w:t>
      </w:r>
      <w:r w:rsidR="00B94124" w:rsidRPr="00576783">
        <w:rPr>
          <w:rFonts w:cs="Calibri"/>
        </w:rPr>
        <w:t xml:space="preserve">, na okres </w:t>
      </w:r>
      <w:r w:rsidR="00436081" w:rsidRPr="00576783">
        <w:rPr>
          <w:rFonts w:cs="Calibri"/>
        </w:rPr>
        <w:t>5</w:t>
      </w:r>
      <w:r w:rsidR="00B94124" w:rsidRPr="00576783">
        <w:rPr>
          <w:rFonts w:cs="Calibri"/>
        </w:rPr>
        <w:t xml:space="preserve"> lat z minimalną stawką czynszu w wysokości </w:t>
      </w:r>
      <w:r w:rsidR="00436081" w:rsidRPr="00576783">
        <w:rPr>
          <w:rFonts w:cs="Calibri"/>
        </w:rPr>
        <w:t>47,36</w:t>
      </w:r>
      <w:r w:rsidR="00B94124" w:rsidRPr="00576783">
        <w:rPr>
          <w:rFonts w:cs="Calibri"/>
        </w:rPr>
        <w:t xml:space="preserve"> zł/m</w:t>
      </w:r>
      <w:r w:rsidR="00B94124" w:rsidRPr="00576783">
        <w:rPr>
          <w:rFonts w:cs="Calibri"/>
          <w:vertAlign w:val="superscript"/>
        </w:rPr>
        <w:t>2</w:t>
      </w:r>
      <w:r w:rsidR="00B94124" w:rsidRPr="00576783">
        <w:rPr>
          <w:rFonts w:cs="Calibri"/>
        </w:rPr>
        <w:t xml:space="preserve"> + VAT.</w:t>
      </w:r>
    </w:p>
    <w:p w14:paraId="0562B340" w14:textId="6A184C84" w:rsidR="00E87D89" w:rsidRPr="00576783" w:rsidRDefault="00BB0DA0" w:rsidP="00E55079">
      <w:pPr>
        <w:pStyle w:val="Tekstpodstawowy2"/>
        <w:spacing w:after="0" w:line="300" w:lineRule="auto"/>
        <w:rPr>
          <w:rFonts w:cs="Calibri"/>
        </w:rPr>
      </w:pPr>
      <w:r w:rsidRPr="00576783">
        <w:rPr>
          <w:rFonts w:cs="Calibri"/>
        </w:rPr>
        <w:t xml:space="preserve">Poza konkursem zainteresowanie najmem wyraził jeden oferent, tj. </w:t>
      </w:r>
      <w:r w:rsidR="00047011">
        <w:rPr>
          <w:rFonts w:cs="Calibri"/>
        </w:rPr>
        <w:t>(…).</w:t>
      </w:r>
    </w:p>
    <w:p w14:paraId="54A282A4" w14:textId="18622AF8" w:rsidR="00BB0DA0" w:rsidRPr="00576783" w:rsidRDefault="000A2E7B" w:rsidP="00E55079">
      <w:pPr>
        <w:pStyle w:val="Tekstpodstawowy2"/>
        <w:spacing w:after="0" w:line="300" w:lineRule="auto"/>
        <w:rPr>
          <w:rFonts w:cs="Calibri"/>
          <w:bCs/>
        </w:rPr>
      </w:pPr>
      <w:r w:rsidRPr="00576783">
        <w:rPr>
          <w:rFonts w:cs="Calibri"/>
        </w:rPr>
        <w:t xml:space="preserve">W ramach oferty </w:t>
      </w:r>
      <w:r w:rsidR="00047011">
        <w:rPr>
          <w:rFonts w:cs="Calibri"/>
        </w:rPr>
        <w:t>(…)</w:t>
      </w:r>
      <w:r w:rsidR="00BB0DA0" w:rsidRPr="00576783">
        <w:rPr>
          <w:rFonts w:cs="Calibri"/>
        </w:rPr>
        <w:t xml:space="preserve"> </w:t>
      </w:r>
      <w:r w:rsidRPr="00576783">
        <w:rPr>
          <w:rFonts w:cs="Calibri"/>
        </w:rPr>
        <w:t>zaproponował</w:t>
      </w:r>
      <w:r w:rsidR="00BB0DA0" w:rsidRPr="00576783">
        <w:rPr>
          <w:rFonts w:cs="Calibri"/>
        </w:rPr>
        <w:t>a</w:t>
      </w:r>
      <w:r w:rsidRPr="00576783">
        <w:rPr>
          <w:rFonts w:cs="Calibri"/>
        </w:rPr>
        <w:t xml:space="preserve"> stawkę czynszu w wysokości </w:t>
      </w:r>
      <w:r w:rsidR="00BB0DA0" w:rsidRPr="00576783">
        <w:rPr>
          <w:rFonts w:cs="Calibri"/>
          <w:bCs/>
        </w:rPr>
        <w:t>60</w:t>
      </w:r>
      <w:r w:rsidRPr="00576783">
        <w:rPr>
          <w:rFonts w:cs="Calibri"/>
          <w:bCs/>
        </w:rPr>
        <w:t>,00 zł/m</w:t>
      </w:r>
      <w:r w:rsidRPr="00576783">
        <w:rPr>
          <w:rFonts w:cs="Calibri"/>
          <w:bCs/>
          <w:vertAlign w:val="superscript"/>
        </w:rPr>
        <w:t>2</w:t>
      </w:r>
      <w:r w:rsidRPr="00576783">
        <w:rPr>
          <w:rFonts w:cs="Calibri"/>
          <w:bCs/>
        </w:rPr>
        <w:t xml:space="preserve"> + VAT za pow. </w:t>
      </w:r>
      <w:r w:rsidR="005E2F85" w:rsidRPr="00576783">
        <w:rPr>
          <w:rFonts w:cs="Calibri"/>
          <w:bCs/>
        </w:rPr>
        <w:t>ogólną</w:t>
      </w:r>
      <w:r w:rsidRPr="00576783">
        <w:rPr>
          <w:rFonts w:cs="Calibri"/>
          <w:bCs/>
        </w:rPr>
        <w:t xml:space="preserve"> lokalu.</w:t>
      </w:r>
    </w:p>
    <w:p w14:paraId="368345F7" w14:textId="38BD4D2A" w:rsidR="00E87D89" w:rsidRPr="00576783" w:rsidRDefault="000A2E7B" w:rsidP="00E55079">
      <w:pPr>
        <w:pStyle w:val="Tekstpodstawowy2"/>
        <w:spacing w:after="0" w:line="300" w:lineRule="auto"/>
        <w:rPr>
          <w:rFonts w:eastAsia="Calibri" w:cs="Calibri"/>
          <w:lang w:eastAsia="en-US"/>
        </w:rPr>
      </w:pPr>
      <w:r w:rsidRPr="00576783">
        <w:rPr>
          <w:rFonts w:cs="Calibri"/>
          <w:bCs/>
        </w:rPr>
        <w:t>L</w:t>
      </w:r>
      <w:r w:rsidR="0007680A" w:rsidRPr="00576783">
        <w:rPr>
          <w:rFonts w:cs="Calibri"/>
        </w:rPr>
        <w:t xml:space="preserve">okal będzie wykorzystywany </w:t>
      </w:r>
      <w:r w:rsidR="00BB0DA0" w:rsidRPr="00576783">
        <w:rPr>
          <w:rFonts w:cs="Calibri"/>
        </w:rPr>
        <w:t>ciche usługi, pracownię twórczą, usługi jubilerskie</w:t>
      </w:r>
      <w:r w:rsidR="001D158E" w:rsidRPr="00576783">
        <w:rPr>
          <w:rFonts w:cs="Calibri"/>
        </w:rPr>
        <w:t>.</w:t>
      </w:r>
    </w:p>
    <w:p w14:paraId="651FD28B" w14:textId="06BC0B8A" w:rsidR="0070130F" w:rsidRPr="00576783" w:rsidRDefault="0007680A" w:rsidP="00E55079">
      <w:pPr>
        <w:pStyle w:val="Tekstpodstawowy2"/>
        <w:spacing w:after="0" w:line="300" w:lineRule="auto"/>
        <w:rPr>
          <w:rFonts w:cs="Calibri"/>
        </w:rPr>
      </w:pPr>
      <w:r w:rsidRPr="00576783">
        <w:rPr>
          <w:rFonts w:cs="Calibri"/>
        </w:rPr>
        <w:t xml:space="preserve">Umowa </w:t>
      </w:r>
      <w:r w:rsidR="000A2E7B" w:rsidRPr="00576783">
        <w:rPr>
          <w:rFonts w:cs="Calibri"/>
        </w:rPr>
        <w:t xml:space="preserve">najmu </w:t>
      </w:r>
      <w:r w:rsidRPr="00576783">
        <w:rPr>
          <w:rFonts w:cs="Calibri"/>
        </w:rPr>
        <w:t xml:space="preserve">zostanie zawarta na </w:t>
      </w:r>
      <w:r w:rsidR="00691C23" w:rsidRPr="00576783">
        <w:rPr>
          <w:rFonts w:cs="Calibri"/>
        </w:rPr>
        <w:t>czas oznaczony</w:t>
      </w:r>
      <w:r w:rsidR="000A2E7B" w:rsidRPr="00576783">
        <w:rPr>
          <w:rFonts w:cs="Calibri"/>
        </w:rPr>
        <w:t xml:space="preserve"> </w:t>
      </w:r>
      <w:r w:rsidR="0053271A" w:rsidRPr="00576783">
        <w:rPr>
          <w:rFonts w:cs="Calibri"/>
        </w:rPr>
        <w:t>5 lat.</w:t>
      </w:r>
    </w:p>
    <w:p w14:paraId="10DD1915" w14:textId="77777777" w:rsidR="00E87D89" w:rsidRPr="00576783" w:rsidRDefault="00164B8E" w:rsidP="00E55079">
      <w:pPr>
        <w:pStyle w:val="Tekstpodstawowy2"/>
        <w:spacing w:after="0" w:line="300" w:lineRule="auto"/>
        <w:rPr>
          <w:rFonts w:cs="Calibri"/>
          <w:bCs/>
        </w:rPr>
      </w:pPr>
      <w:r w:rsidRPr="00576783">
        <w:rPr>
          <w:rFonts w:cs="Calibri"/>
          <w:bCs/>
        </w:rPr>
        <w:t>Umowa najmu zostanie zabezpieczona kaucją gwarancyjną wpłaconą przez oferenta przed podpisaniem umowy, w wysokości trzymiesięcznego czynszu brutto i opłat dodatkowych brutto.</w:t>
      </w:r>
    </w:p>
    <w:p w14:paraId="0D17F467" w14:textId="77777777" w:rsidR="0007680A" w:rsidRDefault="0007680A" w:rsidP="00A4188D">
      <w:pPr>
        <w:pStyle w:val="Tekstpodstawowy2"/>
        <w:spacing w:after="240" w:line="300" w:lineRule="auto"/>
        <w:rPr>
          <w:rFonts w:cs="Calibri"/>
        </w:rPr>
      </w:pPr>
      <w:r w:rsidRPr="00576783">
        <w:rPr>
          <w:rFonts w:cs="Calibri"/>
        </w:rPr>
        <w:t>W związku z powyższym zasadne jest podjęcie niniejszej uchwały.</w:t>
      </w:r>
    </w:p>
    <w:p w14:paraId="5F39B1F9" w14:textId="77777777" w:rsidR="00A4188D" w:rsidRPr="00C13E65" w:rsidRDefault="00A4188D" w:rsidP="00A4188D">
      <w:pPr>
        <w:suppressAutoHyphens/>
        <w:spacing w:after="0"/>
        <w:ind w:left="567" w:firstLine="2835"/>
        <w:jc w:val="center"/>
        <w:rPr>
          <w:rFonts w:asciiTheme="minorHAnsi" w:hAnsiTheme="minorHAnsi" w:cstheme="minorHAnsi"/>
          <w:b/>
          <w:bCs/>
        </w:rPr>
      </w:pPr>
      <w:r w:rsidRPr="00C13E65">
        <w:rPr>
          <w:rFonts w:asciiTheme="minorHAnsi" w:hAnsiTheme="minorHAnsi" w:cstheme="minorHAnsi"/>
          <w:b/>
          <w:bCs/>
        </w:rPr>
        <w:t>Burmistrz</w:t>
      </w:r>
    </w:p>
    <w:p w14:paraId="436D9604" w14:textId="77777777" w:rsidR="00A4188D" w:rsidRPr="00C13E65" w:rsidRDefault="00A4188D" w:rsidP="00A4188D">
      <w:pPr>
        <w:suppressAutoHyphens/>
        <w:spacing w:after="0"/>
        <w:ind w:left="567" w:firstLine="2835"/>
        <w:jc w:val="center"/>
        <w:rPr>
          <w:rFonts w:asciiTheme="minorHAnsi" w:hAnsiTheme="minorHAnsi" w:cstheme="minorHAnsi"/>
          <w:b/>
          <w:bCs/>
        </w:rPr>
      </w:pPr>
      <w:r w:rsidRPr="00C13E65">
        <w:rPr>
          <w:rFonts w:asciiTheme="minorHAnsi" w:hAnsiTheme="minorHAnsi" w:cstheme="minorHAnsi"/>
          <w:b/>
          <w:bCs/>
        </w:rPr>
        <w:t>Dzielnicy Śródmieście m.st. Warszawy</w:t>
      </w:r>
    </w:p>
    <w:p w14:paraId="5E20FB42" w14:textId="77777777" w:rsidR="00A4188D" w:rsidRPr="00C13E65" w:rsidRDefault="00A4188D" w:rsidP="00A4188D">
      <w:pPr>
        <w:suppressAutoHyphens/>
        <w:spacing w:after="0"/>
        <w:ind w:left="567" w:firstLine="2835"/>
        <w:jc w:val="center"/>
        <w:rPr>
          <w:rFonts w:asciiTheme="minorHAnsi" w:hAnsiTheme="minorHAnsi" w:cstheme="minorHAnsi"/>
          <w:b/>
        </w:rPr>
      </w:pPr>
      <w:r w:rsidRPr="00C13E65">
        <w:rPr>
          <w:rFonts w:asciiTheme="minorHAnsi" w:hAnsiTheme="minorHAnsi" w:cstheme="minorHAnsi"/>
          <w:b/>
        </w:rPr>
        <w:t>/-/</w:t>
      </w:r>
    </w:p>
    <w:p w14:paraId="3B69A708" w14:textId="730E1B2C" w:rsidR="00A4188D" w:rsidRPr="00A4188D" w:rsidRDefault="00A4188D" w:rsidP="00A4188D">
      <w:pPr>
        <w:suppressAutoHyphens/>
        <w:spacing w:after="0"/>
        <w:ind w:left="567" w:firstLine="2835"/>
        <w:jc w:val="center"/>
        <w:rPr>
          <w:rFonts w:asciiTheme="minorHAnsi" w:hAnsiTheme="minorHAnsi" w:cstheme="minorHAnsi"/>
          <w:b/>
          <w:bCs/>
        </w:rPr>
      </w:pPr>
      <w:r w:rsidRPr="00C13E65">
        <w:rPr>
          <w:rFonts w:asciiTheme="minorHAnsi" w:hAnsiTheme="minorHAnsi" w:cstheme="minorHAnsi"/>
          <w:b/>
        </w:rPr>
        <w:t>Aleksander Ferens</w:t>
      </w:r>
    </w:p>
    <w:sectPr w:rsidR="00A4188D" w:rsidRPr="00A4188D" w:rsidSect="00A4188D">
      <w:footerReference w:type="default" r:id="rId7"/>
      <w:pgSz w:w="11906" w:h="16838"/>
      <w:pgMar w:top="426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4C0C" w14:textId="77777777" w:rsidR="009C761D" w:rsidRDefault="009C761D">
      <w:pPr>
        <w:spacing w:after="0" w:line="240" w:lineRule="auto"/>
      </w:pPr>
      <w:r>
        <w:separator/>
      </w:r>
    </w:p>
  </w:endnote>
  <w:endnote w:type="continuationSeparator" w:id="0">
    <w:p w14:paraId="0FFEC50A" w14:textId="77777777" w:rsidR="009C761D" w:rsidRDefault="009C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397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C81638" w14:textId="77777777" w:rsidR="00E87D89" w:rsidRDefault="00E87D89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6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26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9396A" w14:textId="77777777" w:rsidR="00FA6815" w:rsidRDefault="00FA68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19D9" w14:textId="77777777" w:rsidR="009C761D" w:rsidRDefault="009C761D">
      <w:pPr>
        <w:spacing w:after="0" w:line="240" w:lineRule="auto"/>
      </w:pPr>
      <w:r>
        <w:separator/>
      </w:r>
    </w:p>
  </w:footnote>
  <w:footnote w:type="continuationSeparator" w:id="0">
    <w:p w14:paraId="1E681368" w14:textId="77777777" w:rsidR="009C761D" w:rsidRDefault="009C761D">
      <w:pPr>
        <w:spacing w:after="0" w:line="240" w:lineRule="auto"/>
      </w:pPr>
      <w:r>
        <w:continuationSeparator/>
      </w:r>
    </w:p>
  </w:footnote>
  <w:footnote w:id="1">
    <w:p w14:paraId="69158903" w14:textId="342B05C6" w:rsidR="00AB3E59" w:rsidRPr="00576783" w:rsidRDefault="002D1E7F" w:rsidP="00E87D89">
      <w:pPr>
        <w:pStyle w:val="TYTUAKTUprzedmiotregulacjiustawylubrozporzdzenia"/>
        <w:spacing w:before="0" w:after="0" w:line="240" w:lineRule="auto"/>
        <w:jc w:val="left"/>
        <w:rPr>
          <w:rFonts w:ascii="Calibri" w:hAnsi="Calibri" w:cs="Calibri"/>
          <w:b w:val="0"/>
          <w:sz w:val="22"/>
          <w:szCs w:val="22"/>
        </w:rPr>
      </w:pPr>
      <w:r w:rsidRPr="00576783">
        <w:rPr>
          <w:rStyle w:val="Odwoanieprzypisudolnego"/>
          <w:rFonts w:ascii="Calibri" w:hAnsi="Calibri" w:cs="Calibri"/>
          <w:b w:val="0"/>
          <w:sz w:val="22"/>
          <w:szCs w:val="22"/>
        </w:rPr>
        <w:footnoteRef/>
      </w:r>
      <w:r w:rsidR="00BD2A10" w:rsidRPr="00576783">
        <w:rPr>
          <w:rFonts w:ascii="Calibri" w:hAnsi="Calibri" w:cs="Calibri"/>
          <w:b w:val="0"/>
          <w:sz w:val="22"/>
          <w:szCs w:val="22"/>
          <w:vertAlign w:val="superscript"/>
        </w:rPr>
        <w:t>)</w:t>
      </w:r>
      <w:r w:rsidRPr="00576783">
        <w:rPr>
          <w:rFonts w:ascii="Calibri" w:hAnsi="Calibri" w:cs="Calibri"/>
          <w:b w:val="0"/>
          <w:sz w:val="22"/>
          <w:szCs w:val="22"/>
        </w:rPr>
        <w:t xml:space="preserve"> </w:t>
      </w:r>
      <w:r w:rsidR="00A80C8A" w:rsidRPr="00576783">
        <w:rPr>
          <w:rFonts w:ascii="Calibri" w:hAnsi="Calibri" w:cs="Calibri"/>
          <w:b w:val="0"/>
          <w:bCs w:val="0"/>
          <w:sz w:val="22"/>
          <w:szCs w:val="22"/>
        </w:rPr>
        <w:t>Zmienionego: zarządzeniem Nr 947/2020 Prezydenta Miasta Stołecznego Warszawy z dnia 16 lipca 2020 r., zarządzeniem Nr 112/2021 Prezydenta Miasta Stołecznego Warszawy z dnia 3 lutego 2021 r., zarządzeniem Nr 2029/2021 Prezydenta Miasta Stołecznego Warszawy z dnia 29 grudnia 2021 r., zarządzeniem Nr 12/2023 Prezydenta Miasta Stołecznego Warszawy z dnia 4 stycznia 2023 r., zarządzeniem Nr 876/2023 Prezydenta Miasta Stołecznego Warszawy z dnia 17 maja 2023 r., zarządzeniem nr 1382/2023 Prezydenta Miasta Stołecznego Warszawy z dnia 23 sierpnia 2023 r.</w:t>
      </w:r>
      <w:r w:rsidR="00DA6D03" w:rsidRPr="00576783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A80C8A" w:rsidRPr="00576783">
        <w:rPr>
          <w:rFonts w:ascii="Calibri" w:hAnsi="Calibri" w:cs="Calibri"/>
          <w:b w:val="0"/>
          <w:bCs w:val="0"/>
          <w:sz w:val="22"/>
          <w:szCs w:val="22"/>
        </w:rPr>
        <w:t>zarządzeniem nr 92/2024 Prezydenta Miasta Stołecznego Warszawy z dnia 18 stycznia 2024 r.</w:t>
      </w:r>
      <w:r w:rsidR="00295B75" w:rsidRPr="00576783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DA6D03" w:rsidRPr="00576783">
        <w:rPr>
          <w:rFonts w:ascii="Calibri" w:hAnsi="Calibri" w:cs="Calibri"/>
          <w:b w:val="0"/>
          <w:bCs w:val="0"/>
          <w:sz w:val="22"/>
          <w:szCs w:val="22"/>
        </w:rPr>
        <w:t>zarządzeniem nr 381/2025 Prezydenta Miasta Stołecznego Warszawy z 28 lutego 2025 r.</w:t>
      </w:r>
      <w:r w:rsidR="00295B75" w:rsidRPr="00576783">
        <w:rPr>
          <w:rFonts w:ascii="Calibri" w:hAnsi="Calibri" w:cs="Calibri"/>
          <w:b w:val="0"/>
          <w:bCs w:val="0"/>
          <w:sz w:val="22"/>
          <w:szCs w:val="22"/>
        </w:rPr>
        <w:t xml:space="preserve"> oraz zarządzeniem nr 463/2025 Prezydenta Miasta Stołecznego Warszawy z 14 marca 2025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1AF4"/>
    <w:multiLevelType w:val="hybridMultilevel"/>
    <w:tmpl w:val="923EFBE2"/>
    <w:lvl w:ilvl="0" w:tplc="F544C5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332C"/>
    <w:multiLevelType w:val="hybridMultilevel"/>
    <w:tmpl w:val="FEE8AAC4"/>
    <w:lvl w:ilvl="0" w:tplc="16120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810D8"/>
    <w:multiLevelType w:val="hybridMultilevel"/>
    <w:tmpl w:val="BF768842"/>
    <w:lvl w:ilvl="0" w:tplc="5A225A9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D6452"/>
    <w:multiLevelType w:val="hybridMultilevel"/>
    <w:tmpl w:val="F9C4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B3258"/>
    <w:multiLevelType w:val="hybridMultilevel"/>
    <w:tmpl w:val="1E400648"/>
    <w:lvl w:ilvl="0" w:tplc="49FE1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26ABD"/>
    <w:multiLevelType w:val="hybridMultilevel"/>
    <w:tmpl w:val="53F09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47F4E3D"/>
    <w:multiLevelType w:val="hybridMultilevel"/>
    <w:tmpl w:val="9684F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92994">
    <w:abstractNumId w:val="6"/>
  </w:num>
  <w:num w:numId="2" w16cid:durableId="1036586541">
    <w:abstractNumId w:val="1"/>
  </w:num>
  <w:num w:numId="3" w16cid:durableId="609698894">
    <w:abstractNumId w:val="0"/>
  </w:num>
  <w:num w:numId="4" w16cid:durableId="1801456195">
    <w:abstractNumId w:val="4"/>
  </w:num>
  <w:num w:numId="5" w16cid:durableId="507448579">
    <w:abstractNumId w:val="5"/>
  </w:num>
  <w:num w:numId="6" w16cid:durableId="145974632">
    <w:abstractNumId w:val="3"/>
  </w:num>
  <w:num w:numId="7" w16cid:durableId="938608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3CF"/>
    <w:rsid w:val="00005BD3"/>
    <w:rsid w:val="00006CE4"/>
    <w:rsid w:val="00011D28"/>
    <w:rsid w:val="00017491"/>
    <w:rsid w:val="000214C7"/>
    <w:rsid w:val="00022F35"/>
    <w:rsid w:val="000238C4"/>
    <w:rsid w:val="00024B3E"/>
    <w:rsid w:val="0002759C"/>
    <w:rsid w:val="000316E0"/>
    <w:rsid w:val="00033354"/>
    <w:rsid w:val="00037C9A"/>
    <w:rsid w:val="0004020F"/>
    <w:rsid w:val="00047011"/>
    <w:rsid w:val="00056D7E"/>
    <w:rsid w:val="00057D64"/>
    <w:rsid w:val="000614F4"/>
    <w:rsid w:val="000626E4"/>
    <w:rsid w:val="0006406C"/>
    <w:rsid w:val="00064C0A"/>
    <w:rsid w:val="00072C96"/>
    <w:rsid w:val="0007680A"/>
    <w:rsid w:val="00077031"/>
    <w:rsid w:val="00080C33"/>
    <w:rsid w:val="000909E2"/>
    <w:rsid w:val="00090DC3"/>
    <w:rsid w:val="000943F4"/>
    <w:rsid w:val="000A003E"/>
    <w:rsid w:val="000A2E7B"/>
    <w:rsid w:val="000A639E"/>
    <w:rsid w:val="000B110C"/>
    <w:rsid w:val="000B196E"/>
    <w:rsid w:val="000B2660"/>
    <w:rsid w:val="000B56DC"/>
    <w:rsid w:val="000B6613"/>
    <w:rsid w:val="000B6CEE"/>
    <w:rsid w:val="000C02BC"/>
    <w:rsid w:val="000C1340"/>
    <w:rsid w:val="000C3DE2"/>
    <w:rsid w:val="000C4550"/>
    <w:rsid w:val="000C6558"/>
    <w:rsid w:val="000C6EC5"/>
    <w:rsid w:val="000C6F28"/>
    <w:rsid w:val="000E1403"/>
    <w:rsid w:val="000E2C28"/>
    <w:rsid w:val="000E3E1B"/>
    <w:rsid w:val="000E4D9F"/>
    <w:rsid w:val="000E50D3"/>
    <w:rsid w:val="000F33BE"/>
    <w:rsid w:val="000F69BB"/>
    <w:rsid w:val="00104200"/>
    <w:rsid w:val="00104AA0"/>
    <w:rsid w:val="00105982"/>
    <w:rsid w:val="00112B63"/>
    <w:rsid w:val="0011570C"/>
    <w:rsid w:val="001220C6"/>
    <w:rsid w:val="00124074"/>
    <w:rsid w:val="00126C66"/>
    <w:rsid w:val="001276AE"/>
    <w:rsid w:val="00131391"/>
    <w:rsid w:val="00131D6A"/>
    <w:rsid w:val="00133EF8"/>
    <w:rsid w:val="00135916"/>
    <w:rsid w:val="00147C74"/>
    <w:rsid w:val="00150328"/>
    <w:rsid w:val="00150494"/>
    <w:rsid w:val="00151DD9"/>
    <w:rsid w:val="00152508"/>
    <w:rsid w:val="001528D4"/>
    <w:rsid w:val="00152FB6"/>
    <w:rsid w:val="001559FD"/>
    <w:rsid w:val="0015727C"/>
    <w:rsid w:val="00157AED"/>
    <w:rsid w:val="001636AF"/>
    <w:rsid w:val="00163E9F"/>
    <w:rsid w:val="00164B8E"/>
    <w:rsid w:val="00173092"/>
    <w:rsid w:val="00174F59"/>
    <w:rsid w:val="00181F5A"/>
    <w:rsid w:val="001825C7"/>
    <w:rsid w:val="0018719F"/>
    <w:rsid w:val="00187B12"/>
    <w:rsid w:val="0019298A"/>
    <w:rsid w:val="001956EE"/>
    <w:rsid w:val="001A26E5"/>
    <w:rsid w:val="001A6FBB"/>
    <w:rsid w:val="001B1861"/>
    <w:rsid w:val="001B1BB2"/>
    <w:rsid w:val="001B28C8"/>
    <w:rsid w:val="001B32D0"/>
    <w:rsid w:val="001B7A23"/>
    <w:rsid w:val="001C120B"/>
    <w:rsid w:val="001C3999"/>
    <w:rsid w:val="001C5F64"/>
    <w:rsid w:val="001D158E"/>
    <w:rsid w:val="001D2BFC"/>
    <w:rsid w:val="001D5167"/>
    <w:rsid w:val="001D5FC6"/>
    <w:rsid w:val="001D6BFB"/>
    <w:rsid w:val="001E24B2"/>
    <w:rsid w:val="001E6399"/>
    <w:rsid w:val="001F1489"/>
    <w:rsid w:val="001F1AE9"/>
    <w:rsid w:val="001F1B19"/>
    <w:rsid w:val="002005BB"/>
    <w:rsid w:val="002006C3"/>
    <w:rsid w:val="00204377"/>
    <w:rsid w:val="00207F0D"/>
    <w:rsid w:val="002241CC"/>
    <w:rsid w:val="0023251B"/>
    <w:rsid w:val="0023253C"/>
    <w:rsid w:val="002337E9"/>
    <w:rsid w:val="00234A73"/>
    <w:rsid w:val="00237FA3"/>
    <w:rsid w:val="00250884"/>
    <w:rsid w:val="002518B2"/>
    <w:rsid w:val="00253866"/>
    <w:rsid w:val="002706A8"/>
    <w:rsid w:val="00272481"/>
    <w:rsid w:val="00273940"/>
    <w:rsid w:val="002800AB"/>
    <w:rsid w:val="00281214"/>
    <w:rsid w:val="00282945"/>
    <w:rsid w:val="00286798"/>
    <w:rsid w:val="002912B5"/>
    <w:rsid w:val="00295B75"/>
    <w:rsid w:val="002A0545"/>
    <w:rsid w:val="002A0551"/>
    <w:rsid w:val="002A0BC7"/>
    <w:rsid w:val="002A0E02"/>
    <w:rsid w:val="002A2245"/>
    <w:rsid w:val="002A4450"/>
    <w:rsid w:val="002A565E"/>
    <w:rsid w:val="002A7CEA"/>
    <w:rsid w:val="002B2917"/>
    <w:rsid w:val="002B7F06"/>
    <w:rsid w:val="002C041E"/>
    <w:rsid w:val="002C0C82"/>
    <w:rsid w:val="002C643E"/>
    <w:rsid w:val="002C74EF"/>
    <w:rsid w:val="002D1E7F"/>
    <w:rsid w:val="002D1FE2"/>
    <w:rsid w:val="002D28FD"/>
    <w:rsid w:val="002D3DBD"/>
    <w:rsid w:val="002D52AE"/>
    <w:rsid w:val="002E33CF"/>
    <w:rsid w:val="002F47A9"/>
    <w:rsid w:val="002F6CAD"/>
    <w:rsid w:val="00302787"/>
    <w:rsid w:val="00304430"/>
    <w:rsid w:val="00304E8F"/>
    <w:rsid w:val="00307482"/>
    <w:rsid w:val="00314B45"/>
    <w:rsid w:val="0032003D"/>
    <w:rsid w:val="0032074C"/>
    <w:rsid w:val="00321C8E"/>
    <w:rsid w:val="00324528"/>
    <w:rsid w:val="00333B31"/>
    <w:rsid w:val="00335CDD"/>
    <w:rsid w:val="0033654F"/>
    <w:rsid w:val="00336802"/>
    <w:rsid w:val="003414B6"/>
    <w:rsid w:val="003424B8"/>
    <w:rsid w:val="00343F7B"/>
    <w:rsid w:val="00344069"/>
    <w:rsid w:val="00345ABB"/>
    <w:rsid w:val="0034689B"/>
    <w:rsid w:val="00353215"/>
    <w:rsid w:val="003548F4"/>
    <w:rsid w:val="003566A9"/>
    <w:rsid w:val="00356D03"/>
    <w:rsid w:val="00357EE8"/>
    <w:rsid w:val="00367614"/>
    <w:rsid w:val="00373F6D"/>
    <w:rsid w:val="003808B3"/>
    <w:rsid w:val="00384E36"/>
    <w:rsid w:val="00384EBB"/>
    <w:rsid w:val="003908B0"/>
    <w:rsid w:val="00393B73"/>
    <w:rsid w:val="00393CC4"/>
    <w:rsid w:val="0039409D"/>
    <w:rsid w:val="0039649D"/>
    <w:rsid w:val="00396DC8"/>
    <w:rsid w:val="003A00BA"/>
    <w:rsid w:val="003A4392"/>
    <w:rsid w:val="003A5768"/>
    <w:rsid w:val="003B099F"/>
    <w:rsid w:val="003B3A90"/>
    <w:rsid w:val="003B5EC6"/>
    <w:rsid w:val="003C08C5"/>
    <w:rsid w:val="003C2F46"/>
    <w:rsid w:val="003C67A6"/>
    <w:rsid w:val="003C71BC"/>
    <w:rsid w:val="003D1A2A"/>
    <w:rsid w:val="003D1BC9"/>
    <w:rsid w:val="003D3117"/>
    <w:rsid w:val="003D5FA5"/>
    <w:rsid w:val="003D68DD"/>
    <w:rsid w:val="003D7DF6"/>
    <w:rsid w:val="003F0694"/>
    <w:rsid w:val="003F30FC"/>
    <w:rsid w:val="003F3C43"/>
    <w:rsid w:val="003F58EA"/>
    <w:rsid w:val="00401893"/>
    <w:rsid w:val="00402825"/>
    <w:rsid w:val="00402EDB"/>
    <w:rsid w:val="00416779"/>
    <w:rsid w:val="0042132F"/>
    <w:rsid w:val="00424C8C"/>
    <w:rsid w:val="00425AF7"/>
    <w:rsid w:val="0043006B"/>
    <w:rsid w:val="00432D83"/>
    <w:rsid w:val="00435A03"/>
    <w:rsid w:val="00436081"/>
    <w:rsid w:val="004371BC"/>
    <w:rsid w:val="00440907"/>
    <w:rsid w:val="00453155"/>
    <w:rsid w:val="004538D7"/>
    <w:rsid w:val="004555C5"/>
    <w:rsid w:val="00460852"/>
    <w:rsid w:val="00464937"/>
    <w:rsid w:val="0047186A"/>
    <w:rsid w:val="00473956"/>
    <w:rsid w:val="004810C4"/>
    <w:rsid w:val="004830E2"/>
    <w:rsid w:val="00484B4D"/>
    <w:rsid w:val="0048587C"/>
    <w:rsid w:val="0048763C"/>
    <w:rsid w:val="00496E78"/>
    <w:rsid w:val="004A3375"/>
    <w:rsid w:val="004A448D"/>
    <w:rsid w:val="004B580C"/>
    <w:rsid w:val="004B5BF2"/>
    <w:rsid w:val="004C2F9B"/>
    <w:rsid w:val="004C663B"/>
    <w:rsid w:val="004D1339"/>
    <w:rsid w:val="004D1C28"/>
    <w:rsid w:val="004E23C6"/>
    <w:rsid w:val="004E408F"/>
    <w:rsid w:val="004E6625"/>
    <w:rsid w:val="004F185D"/>
    <w:rsid w:val="004F2F13"/>
    <w:rsid w:val="004F7221"/>
    <w:rsid w:val="004F7333"/>
    <w:rsid w:val="005020F8"/>
    <w:rsid w:val="00517208"/>
    <w:rsid w:val="0052024F"/>
    <w:rsid w:val="00521291"/>
    <w:rsid w:val="005240A3"/>
    <w:rsid w:val="00525A17"/>
    <w:rsid w:val="0053271A"/>
    <w:rsid w:val="00535AB0"/>
    <w:rsid w:val="00536EAB"/>
    <w:rsid w:val="0054636D"/>
    <w:rsid w:val="00546999"/>
    <w:rsid w:val="00552D0E"/>
    <w:rsid w:val="0056223F"/>
    <w:rsid w:val="005632AA"/>
    <w:rsid w:val="0056449D"/>
    <w:rsid w:val="00575F17"/>
    <w:rsid w:val="00576783"/>
    <w:rsid w:val="0058174C"/>
    <w:rsid w:val="0058346D"/>
    <w:rsid w:val="00586E27"/>
    <w:rsid w:val="0058710A"/>
    <w:rsid w:val="0059683B"/>
    <w:rsid w:val="00597A71"/>
    <w:rsid w:val="00597D09"/>
    <w:rsid w:val="005A1D58"/>
    <w:rsid w:val="005A3744"/>
    <w:rsid w:val="005A3D25"/>
    <w:rsid w:val="005B1225"/>
    <w:rsid w:val="005B14AE"/>
    <w:rsid w:val="005B6827"/>
    <w:rsid w:val="005D0FE4"/>
    <w:rsid w:val="005D3029"/>
    <w:rsid w:val="005D39D2"/>
    <w:rsid w:val="005D3B1A"/>
    <w:rsid w:val="005D73A8"/>
    <w:rsid w:val="005D77DD"/>
    <w:rsid w:val="005E2F85"/>
    <w:rsid w:val="005E72A6"/>
    <w:rsid w:val="005F6403"/>
    <w:rsid w:val="006012B9"/>
    <w:rsid w:val="00601D22"/>
    <w:rsid w:val="006078C1"/>
    <w:rsid w:val="0061033C"/>
    <w:rsid w:val="00622560"/>
    <w:rsid w:val="00623F0B"/>
    <w:rsid w:val="00624281"/>
    <w:rsid w:val="006243D3"/>
    <w:rsid w:val="006249A5"/>
    <w:rsid w:val="00624F5C"/>
    <w:rsid w:val="006261F5"/>
    <w:rsid w:val="006330FB"/>
    <w:rsid w:val="00633F50"/>
    <w:rsid w:val="006344DF"/>
    <w:rsid w:val="00641DC7"/>
    <w:rsid w:val="00642AB3"/>
    <w:rsid w:val="00643C6D"/>
    <w:rsid w:val="006560A0"/>
    <w:rsid w:val="006624CB"/>
    <w:rsid w:val="00663A99"/>
    <w:rsid w:val="00667586"/>
    <w:rsid w:val="00671535"/>
    <w:rsid w:val="00676EEF"/>
    <w:rsid w:val="0068163E"/>
    <w:rsid w:val="006824AA"/>
    <w:rsid w:val="00682CB5"/>
    <w:rsid w:val="0069041E"/>
    <w:rsid w:val="00691C23"/>
    <w:rsid w:val="00694180"/>
    <w:rsid w:val="006978D2"/>
    <w:rsid w:val="006A12AF"/>
    <w:rsid w:val="006A1BE2"/>
    <w:rsid w:val="006A270E"/>
    <w:rsid w:val="006A307D"/>
    <w:rsid w:val="006A7CB0"/>
    <w:rsid w:val="006B0776"/>
    <w:rsid w:val="006B4026"/>
    <w:rsid w:val="006B4D79"/>
    <w:rsid w:val="006C530B"/>
    <w:rsid w:val="006C5491"/>
    <w:rsid w:val="006C5AA6"/>
    <w:rsid w:val="006C698B"/>
    <w:rsid w:val="006C79A8"/>
    <w:rsid w:val="006D11B9"/>
    <w:rsid w:val="006D2AB7"/>
    <w:rsid w:val="006D76A9"/>
    <w:rsid w:val="006E06EF"/>
    <w:rsid w:val="006E5D45"/>
    <w:rsid w:val="006E7CC4"/>
    <w:rsid w:val="006E7F61"/>
    <w:rsid w:val="006F1493"/>
    <w:rsid w:val="006F387B"/>
    <w:rsid w:val="0070130F"/>
    <w:rsid w:val="00712802"/>
    <w:rsid w:val="0072018B"/>
    <w:rsid w:val="00727587"/>
    <w:rsid w:val="00727C6B"/>
    <w:rsid w:val="00735D23"/>
    <w:rsid w:val="007368D9"/>
    <w:rsid w:val="00752C08"/>
    <w:rsid w:val="00754621"/>
    <w:rsid w:val="0075495E"/>
    <w:rsid w:val="00755BF1"/>
    <w:rsid w:val="00755D1B"/>
    <w:rsid w:val="00756598"/>
    <w:rsid w:val="007570A4"/>
    <w:rsid w:val="007631D4"/>
    <w:rsid w:val="007645B4"/>
    <w:rsid w:val="0076733C"/>
    <w:rsid w:val="00771165"/>
    <w:rsid w:val="00775FB5"/>
    <w:rsid w:val="007760BB"/>
    <w:rsid w:val="00777E19"/>
    <w:rsid w:val="00780FF0"/>
    <w:rsid w:val="00782436"/>
    <w:rsid w:val="0078330C"/>
    <w:rsid w:val="0078485B"/>
    <w:rsid w:val="00791C7B"/>
    <w:rsid w:val="0079457F"/>
    <w:rsid w:val="007955EF"/>
    <w:rsid w:val="007A4943"/>
    <w:rsid w:val="007A5689"/>
    <w:rsid w:val="007B217D"/>
    <w:rsid w:val="007B26EB"/>
    <w:rsid w:val="007B61A3"/>
    <w:rsid w:val="007B6CF6"/>
    <w:rsid w:val="007B7656"/>
    <w:rsid w:val="007C3583"/>
    <w:rsid w:val="007C5564"/>
    <w:rsid w:val="007D1F68"/>
    <w:rsid w:val="007D514E"/>
    <w:rsid w:val="007D691C"/>
    <w:rsid w:val="007D740D"/>
    <w:rsid w:val="007E0B11"/>
    <w:rsid w:val="007F2E7F"/>
    <w:rsid w:val="007F3E85"/>
    <w:rsid w:val="007F563B"/>
    <w:rsid w:val="007F65D9"/>
    <w:rsid w:val="007F6A5E"/>
    <w:rsid w:val="00802C87"/>
    <w:rsid w:val="0080383A"/>
    <w:rsid w:val="0080693B"/>
    <w:rsid w:val="00811157"/>
    <w:rsid w:val="00812871"/>
    <w:rsid w:val="00827D69"/>
    <w:rsid w:val="00831438"/>
    <w:rsid w:val="00836AF0"/>
    <w:rsid w:val="00840633"/>
    <w:rsid w:val="00841AB6"/>
    <w:rsid w:val="00842497"/>
    <w:rsid w:val="0084478E"/>
    <w:rsid w:val="00845F24"/>
    <w:rsid w:val="008477A8"/>
    <w:rsid w:val="00847A07"/>
    <w:rsid w:val="008507FB"/>
    <w:rsid w:val="00851761"/>
    <w:rsid w:val="00852A64"/>
    <w:rsid w:val="0085500A"/>
    <w:rsid w:val="008558D6"/>
    <w:rsid w:val="008622FE"/>
    <w:rsid w:val="00865BAB"/>
    <w:rsid w:val="00865CD1"/>
    <w:rsid w:val="008674CB"/>
    <w:rsid w:val="008749F1"/>
    <w:rsid w:val="00876C34"/>
    <w:rsid w:val="008805FE"/>
    <w:rsid w:val="008858E7"/>
    <w:rsid w:val="00887887"/>
    <w:rsid w:val="00890CD8"/>
    <w:rsid w:val="0089446B"/>
    <w:rsid w:val="00894D22"/>
    <w:rsid w:val="008A0719"/>
    <w:rsid w:val="008A2C02"/>
    <w:rsid w:val="008B110E"/>
    <w:rsid w:val="008B1289"/>
    <w:rsid w:val="008C71C1"/>
    <w:rsid w:val="008D05A1"/>
    <w:rsid w:val="008D3105"/>
    <w:rsid w:val="008D3BC7"/>
    <w:rsid w:val="008E0E81"/>
    <w:rsid w:val="008E1CC4"/>
    <w:rsid w:val="008E3C19"/>
    <w:rsid w:val="008E5C60"/>
    <w:rsid w:val="008F0606"/>
    <w:rsid w:val="008F154E"/>
    <w:rsid w:val="008F3373"/>
    <w:rsid w:val="0090167E"/>
    <w:rsid w:val="0090261B"/>
    <w:rsid w:val="00912DDF"/>
    <w:rsid w:val="00916218"/>
    <w:rsid w:val="009172EC"/>
    <w:rsid w:val="009247F8"/>
    <w:rsid w:val="00926D1D"/>
    <w:rsid w:val="00927407"/>
    <w:rsid w:val="00932B0E"/>
    <w:rsid w:val="00932C76"/>
    <w:rsid w:val="00937710"/>
    <w:rsid w:val="009444D7"/>
    <w:rsid w:val="00951666"/>
    <w:rsid w:val="00955301"/>
    <w:rsid w:val="00955C57"/>
    <w:rsid w:val="00963080"/>
    <w:rsid w:val="00963964"/>
    <w:rsid w:val="00964100"/>
    <w:rsid w:val="0096647E"/>
    <w:rsid w:val="00967159"/>
    <w:rsid w:val="009705DF"/>
    <w:rsid w:val="009729F6"/>
    <w:rsid w:val="00981F37"/>
    <w:rsid w:val="009824ED"/>
    <w:rsid w:val="0098395A"/>
    <w:rsid w:val="00984DEE"/>
    <w:rsid w:val="009963BF"/>
    <w:rsid w:val="009A5FC3"/>
    <w:rsid w:val="009A7D44"/>
    <w:rsid w:val="009B5545"/>
    <w:rsid w:val="009C10CE"/>
    <w:rsid w:val="009C3575"/>
    <w:rsid w:val="009C761D"/>
    <w:rsid w:val="009D3723"/>
    <w:rsid w:val="009D3806"/>
    <w:rsid w:val="009D6D2A"/>
    <w:rsid w:val="009D7736"/>
    <w:rsid w:val="009E059A"/>
    <w:rsid w:val="009E6A0C"/>
    <w:rsid w:val="009E7E9D"/>
    <w:rsid w:val="009F3177"/>
    <w:rsid w:val="009F531A"/>
    <w:rsid w:val="009F55EC"/>
    <w:rsid w:val="009F653B"/>
    <w:rsid w:val="009F68BB"/>
    <w:rsid w:val="00A00BA0"/>
    <w:rsid w:val="00A01A05"/>
    <w:rsid w:val="00A045A7"/>
    <w:rsid w:val="00A05B3D"/>
    <w:rsid w:val="00A07ECF"/>
    <w:rsid w:val="00A17D0D"/>
    <w:rsid w:val="00A20416"/>
    <w:rsid w:val="00A22B83"/>
    <w:rsid w:val="00A25FB2"/>
    <w:rsid w:val="00A27EF6"/>
    <w:rsid w:val="00A3098F"/>
    <w:rsid w:val="00A31347"/>
    <w:rsid w:val="00A347D0"/>
    <w:rsid w:val="00A4188D"/>
    <w:rsid w:val="00A44734"/>
    <w:rsid w:val="00A45605"/>
    <w:rsid w:val="00A508D5"/>
    <w:rsid w:val="00A53A36"/>
    <w:rsid w:val="00A55556"/>
    <w:rsid w:val="00A562ED"/>
    <w:rsid w:val="00A568A3"/>
    <w:rsid w:val="00A651D8"/>
    <w:rsid w:val="00A665E9"/>
    <w:rsid w:val="00A66F1B"/>
    <w:rsid w:val="00A67C0F"/>
    <w:rsid w:val="00A743F9"/>
    <w:rsid w:val="00A760FA"/>
    <w:rsid w:val="00A80C8A"/>
    <w:rsid w:val="00A8609B"/>
    <w:rsid w:val="00A92870"/>
    <w:rsid w:val="00AA3CD5"/>
    <w:rsid w:val="00AA6398"/>
    <w:rsid w:val="00AA6B26"/>
    <w:rsid w:val="00AA6C34"/>
    <w:rsid w:val="00AB2586"/>
    <w:rsid w:val="00AB3E59"/>
    <w:rsid w:val="00AB5536"/>
    <w:rsid w:val="00AD3D73"/>
    <w:rsid w:val="00AD4DDC"/>
    <w:rsid w:val="00AD5295"/>
    <w:rsid w:val="00AD7C08"/>
    <w:rsid w:val="00AE026D"/>
    <w:rsid w:val="00AE147F"/>
    <w:rsid w:val="00AE3020"/>
    <w:rsid w:val="00AE4077"/>
    <w:rsid w:val="00AF0097"/>
    <w:rsid w:val="00AF2FEE"/>
    <w:rsid w:val="00AF3529"/>
    <w:rsid w:val="00AF37C2"/>
    <w:rsid w:val="00AF41CD"/>
    <w:rsid w:val="00B01AC1"/>
    <w:rsid w:val="00B03AA8"/>
    <w:rsid w:val="00B04F05"/>
    <w:rsid w:val="00B07693"/>
    <w:rsid w:val="00B11845"/>
    <w:rsid w:val="00B15638"/>
    <w:rsid w:val="00B1669B"/>
    <w:rsid w:val="00B212FE"/>
    <w:rsid w:val="00B214AA"/>
    <w:rsid w:val="00B227B6"/>
    <w:rsid w:val="00B22E20"/>
    <w:rsid w:val="00B268BA"/>
    <w:rsid w:val="00B27D0E"/>
    <w:rsid w:val="00B307CC"/>
    <w:rsid w:val="00B3143D"/>
    <w:rsid w:val="00B31561"/>
    <w:rsid w:val="00B40773"/>
    <w:rsid w:val="00B41FD6"/>
    <w:rsid w:val="00B426D5"/>
    <w:rsid w:val="00B42B8D"/>
    <w:rsid w:val="00B43A7E"/>
    <w:rsid w:val="00B457EA"/>
    <w:rsid w:val="00B47946"/>
    <w:rsid w:val="00B562C5"/>
    <w:rsid w:val="00B61F8A"/>
    <w:rsid w:val="00B6446E"/>
    <w:rsid w:val="00B649B5"/>
    <w:rsid w:val="00B65F34"/>
    <w:rsid w:val="00B71DF2"/>
    <w:rsid w:val="00B74560"/>
    <w:rsid w:val="00B82182"/>
    <w:rsid w:val="00B826A9"/>
    <w:rsid w:val="00B85566"/>
    <w:rsid w:val="00B85B81"/>
    <w:rsid w:val="00B94124"/>
    <w:rsid w:val="00B974D7"/>
    <w:rsid w:val="00BA0D0B"/>
    <w:rsid w:val="00BA70DB"/>
    <w:rsid w:val="00BB0DA0"/>
    <w:rsid w:val="00BB2115"/>
    <w:rsid w:val="00BC1016"/>
    <w:rsid w:val="00BC4F14"/>
    <w:rsid w:val="00BD08C5"/>
    <w:rsid w:val="00BD2A10"/>
    <w:rsid w:val="00BE1760"/>
    <w:rsid w:val="00BE1B95"/>
    <w:rsid w:val="00BE342D"/>
    <w:rsid w:val="00BE63D7"/>
    <w:rsid w:val="00BF106A"/>
    <w:rsid w:val="00BF23F6"/>
    <w:rsid w:val="00BF306D"/>
    <w:rsid w:val="00BF62FD"/>
    <w:rsid w:val="00BF768C"/>
    <w:rsid w:val="00C01750"/>
    <w:rsid w:val="00C01920"/>
    <w:rsid w:val="00C020C7"/>
    <w:rsid w:val="00C067B8"/>
    <w:rsid w:val="00C0789D"/>
    <w:rsid w:val="00C10669"/>
    <w:rsid w:val="00C15DF9"/>
    <w:rsid w:val="00C24A3D"/>
    <w:rsid w:val="00C30E5F"/>
    <w:rsid w:val="00C3126A"/>
    <w:rsid w:val="00C3374B"/>
    <w:rsid w:val="00C33C0C"/>
    <w:rsid w:val="00C51FFF"/>
    <w:rsid w:val="00C70047"/>
    <w:rsid w:val="00C703E3"/>
    <w:rsid w:val="00C71055"/>
    <w:rsid w:val="00C72BCA"/>
    <w:rsid w:val="00C72E0B"/>
    <w:rsid w:val="00C74C2A"/>
    <w:rsid w:val="00C82369"/>
    <w:rsid w:val="00C83297"/>
    <w:rsid w:val="00C86E2E"/>
    <w:rsid w:val="00C902F3"/>
    <w:rsid w:val="00C90D69"/>
    <w:rsid w:val="00C92805"/>
    <w:rsid w:val="00C94B7F"/>
    <w:rsid w:val="00C956C7"/>
    <w:rsid w:val="00C95C2C"/>
    <w:rsid w:val="00C97152"/>
    <w:rsid w:val="00CA0FDB"/>
    <w:rsid w:val="00CA2371"/>
    <w:rsid w:val="00CA6AA4"/>
    <w:rsid w:val="00CA6D7E"/>
    <w:rsid w:val="00CA6EC8"/>
    <w:rsid w:val="00CB1BA8"/>
    <w:rsid w:val="00CB25BB"/>
    <w:rsid w:val="00CC04EE"/>
    <w:rsid w:val="00CC46FC"/>
    <w:rsid w:val="00CC7A7D"/>
    <w:rsid w:val="00CD2047"/>
    <w:rsid w:val="00CD2385"/>
    <w:rsid w:val="00CD441C"/>
    <w:rsid w:val="00CD58B5"/>
    <w:rsid w:val="00D036F1"/>
    <w:rsid w:val="00D03EBF"/>
    <w:rsid w:val="00D077B1"/>
    <w:rsid w:val="00D30D2F"/>
    <w:rsid w:val="00D336BD"/>
    <w:rsid w:val="00D34BEA"/>
    <w:rsid w:val="00D40C87"/>
    <w:rsid w:val="00D41BC9"/>
    <w:rsid w:val="00D502B9"/>
    <w:rsid w:val="00D50BFF"/>
    <w:rsid w:val="00D52A8B"/>
    <w:rsid w:val="00D5338E"/>
    <w:rsid w:val="00D54FC5"/>
    <w:rsid w:val="00D567A1"/>
    <w:rsid w:val="00D56A7A"/>
    <w:rsid w:val="00D57C41"/>
    <w:rsid w:val="00D60D91"/>
    <w:rsid w:val="00D63266"/>
    <w:rsid w:val="00D63567"/>
    <w:rsid w:val="00D635E0"/>
    <w:rsid w:val="00D6510F"/>
    <w:rsid w:val="00D7115B"/>
    <w:rsid w:val="00D72684"/>
    <w:rsid w:val="00D76557"/>
    <w:rsid w:val="00D81846"/>
    <w:rsid w:val="00D823B3"/>
    <w:rsid w:val="00D82C60"/>
    <w:rsid w:val="00D844C5"/>
    <w:rsid w:val="00D8630D"/>
    <w:rsid w:val="00D86C5D"/>
    <w:rsid w:val="00D9277A"/>
    <w:rsid w:val="00D9513C"/>
    <w:rsid w:val="00D97B26"/>
    <w:rsid w:val="00DA2EEF"/>
    <w:rsid w:val="00DA5F4C"/>
    <w:rsid w:val="00DA6D03"/>
    <w:rsid w:val="00DB5EB1"/>
    <w:rsid w:val="00DC5BFD"/>
    <w:rsid w:val="00DC6C35"/>
    <w:rsid w:val="00DC6D64"/>
    <w:rsid w:val="00DC77ED"/>
    <w:rsid w:val="00DD0F6A"/>
    <w:rsid w:val="00DD4099"/>
    <w:rsid w:val="00DD4600"/>
    <w:rsid w:val="00DD7693"/>
    <w:rsid w:val="00DD7866"/>
    <w:rsid w:val="00DE51FF"/>
    <w:rsid w:val="00DE5F2B"/>
    <w:rsid w:val="00DF21E6"/>
    <w:rsid w:val="00DF7EBA"/>
    <w:rsid w:val="00E02EC4"/>
    <w:rsid w:val="00E03E32"/>
    <w:rsid w:val="00E1034F"/>
    <w:rsid w:val="00E10CD1"/>
    <w:rsid w:val="00E10F9C"/>
    <w:rsid w:val="00E1378F"/>
    <w:rsid w:val="00E137B8"/>
    <w:rsid w:val="00E21259"/>
    <w:rsid w:val="00E21FD4"/>
    <w:rsid w:val="00E25EEC"/>
    <w:rsid w:val="00E3018B"/>
    <w:rsid w:val="00E31BE9"/>
    <w:rsid w:val="00E320A4"/>
    <w:rsid w:val="00E37323"/>
    <w:rsid w:val="00E4022E"/>
    <w:rsid w:val="00E43133"/>
    <w:rsid w:val="00E472B1"/>
    <w:rsid w:val="00E52EFD"/>
    <w:rsid w:val="00E55079"/>
    <w:rsid w:val="00E60976"/>
    <w:rsid w:val="00E616CA"/>
    <w:rsid w:val="00E75628"/>
    <w:rsid w:val="00E7622E"/>
    <w:rsid w:val="00E762D1"/>
    <w:rsid w:val="00E87D89"/>
    <w:rsid w:val="00E92170"/>
    <w:rsid w:val="00E9229F"/>
    <w:rsid w:val="00E93669"/>
    <w:rsid w:val="00E94316"/>
    <w:rsid w:val="00E97B43"/>
    <w:rsid w:val="00E97F8A"/>
    <w:rsid w:val="00EA6162"/>
    <w:rsid w:val="00EB2235"/>
    <w:rsid w:val="00EB58CA"/>
    <w:rsid w:val="00EB6208"/>
    <w:rsid w:val="00EB63B3"/>
    <w:rsid w:val="00EC02AD"/>
    <w:rsid w:val="00EC1F17"/>
    <w:rsid w:val="00EC3DF7"/>
    <w:rsid w:val="00EC3F57"/>
    <w:rsid w:val="00ED08FB"/>
    <w:rsid w:val="00ED3F82"/>
    <w:rsid w:val="00ED5909"/>
    <w:rsid w:val="00EE06C1"/>
    <w:rsid w:val="00EE21D7"/>
    <w:rsid w:val="00EE46D0"/>
    <w:rsid w:val="00EE672A"/>
    <w:rsid w:val="00EE6A35"/>
    <w:rsid w:val="00EF0236"/>
    <w:rsid w:val="00EF74BA"/>
    <w:rsid w:val="00F01A3B"/>
    <w:rsid w:val="00F02750"/>
    <w:rsid w:val="00F045B0"/>
    <w:rsid w:val="00F1280B"/>
    <w:rsid w:val="00F14C1E"/>
    <w:rsid w:val="00F14F0C"/>
    <w:rsid w:val="00F16F96"/>
    <w:rsid w:val="00F170A5"/>
    <w:rsid w:val="00F20874"/>
    <w:rsid w:val="00F20CA6"/>
    <w:rsid w:val="00F2211F"/>
    <w:rsid w:val="00F24F11"/>
    <w:rsid w:val="00F31834"/>
    <w:rsid w:val="00F43288"/>
    <w:rsid w:val="00F44E00"/>
    <w:rsid w:val="00F46788"/>
    <w:rsid w:val="00F46C93"/>
    <w:rsid w:val="00F478B8"/>
    <w:rsid w:val="00F51049"/>
    <w:rsid w:val="00F51E0F"/>
    <w:rsid w:val="00F54127"/>
    <w:rsid w:val="00F5454F"/>
    <w:rsid w:val="00F74BBC"/>
    <w:rsid w:val="00F77B43"/>
    <w:rsid w:val="00F87764"/>
    <w:rsid w:val="00F90EFF"/>
    <w:rsid w:val="00F90F41"/>
    <w:rsid w:val="00F9611F"/>
    <w:rsid w:val="00F965F2"/>
    <w:rsid w:val="00FA6815"/>
    <w:rsid w:val="00FB0854"/>
    <w:rsid w:val="00FB0987"/>
    <w:rsid w:val="00FB1782"/>
    <w:rsid w:val="00FB1C0C"/>
    <w:rsid w:val="00FB4240"/>
    <w:rsid w:val="00FC3A9A"/>
    <w:rsid w:val="00FC619E"/>
    <w:rsid w:val="00FC62DC"/>
    <w:rsid w:val="00FC7E4E"/>
    <w:rsid w:val="00FD0237"/>
    <w:rsid w:val="00FD0B52"/>
    <w:rsid w:val="00FD1F7E"/>
    <w:rsid w:val="00FD4E4F"/>
    <w:rsid w:val="00FE0243"/>
    <w:rsid w:val="00FE0E1E"/>
    <w:rsid w:val="00FF0EFC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5332"/>
  <w15:chartTrackingRefBased/>
  <w15:docId w15:val="{4831168E-A556-4281-A40D-A11A36CF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bCs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5F2B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1F3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Znak">
    <w:name w:val="Tekst podstawowy Znak"/>
    <w:semiHidden/>
    <w:rPr>
      <w:rFonts w:ascii="Calibri" w:hAnsi="Calibri"/>
      <w:sz w:val="28"/>
    </w:rPr>
  </w:style>
  <w:style w:type="paragraph" w:styleId="Tekstpodstawowy">
    <w:name w:val="Body Text"/>
    <w:basedOn w:val="Normalny"/>
    <w:semiHidden/>
    <w:pPr>
      <w:spacing w:after="0" w:line="240" w:lineRule="auto"/>
      <w:jc w:val="both"/>
    </w:pPr>
    <w:rPr>
      <w:rFonts w:eastAsia="Calibri"/>
      <w:sz w:val="28"/>
      <w:lang w:eastAsia="en-US"/>
    </w:rPr>
  </w:style>
  <w:style w:type="character" w:customStyle="1" w:styleId="TekstpodstawowyZnak1">
    <w:name w:val="Tekst podstawowy Znak1"/>
    <w:semiHidden/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Times New Roman" w:hAnsi="Times New Roman"/>
      <w:sz w:val="28"/>
      <w:szCs w:val="24"/>
      <w:u w:val="single"/>
    </w:rPr>
  </w:style>
  <w:style w:type="character" w:customStyle="1" w:styleId="TytuZnak">
    <w:name w:val="Tytuł Znak"/>
    <w:rPr>
      <w:rFonts w:ascii="Times New Roman" w:eastAsia="Times New Roman" w:hAnsi="Times New Roman" w:cs="Times New Roman"/>
      <w:sz w:val="28"/>
      <w:szCs w:val="24"/>
      <w:u w:val="single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uiPriority w:val="9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Pr>
      <w:vertAlign w:val="superscript"/>
    </w:rPr>
  </w:style>
  <w:style w:type="paragraph" w:styleId="Tekstpodstawowy2">
    <w:name w:val="Body Text 2"/>
    <w:basedOn w:val="Normalny"/>
    <w:unhideWhenUsed/>
    <w:pPr>
      <w:spacing w:after="120" w:line="480" w:lineRule="auto"/>
    </w:pPr>
  </w:style>
  <w:style w:type="character" w:customStyle="1" w:styleId="Tekstpodstawowy2Znak">
    <w:name w:val="Tekst podstawowy 2 Znak"/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eastAsia="Times New Roman"/>
      <w:sz w:val="22"/>
      <w:szCs w:val="22"/>
    </w:rPr>
  </w:style>
  <w:style w:type="paragraph" w:styleId="Podtytu">
    <w:name w:val="Subtitle"/>
    <w:basedOn w:val="Normalny"/>
    <w:qFormat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rFonts w:eastAsia="Times New Roman"/>
      <w:sz w:val="22"/>
      <w:szCs w:val="22"/>
    </w:rPr>
  </w:style>
  <w:style w:type="paragraph" w:styleId="Tekstpodstawowywcity3">
    <w:name w:val="Body Text Indent 3"/>
    <w:basedOn w:val="Normalny"/>
    <w:link w:val="Tekstpodstawowywcity3Znak"/>
    <w:semiHidden/>
    <w:pPr>
      <w:spacing w:after="0" w:line="240" w:lineRule="auto"/>
      <w:ind w:left="290"/>
    </w:pPr>
    <w:rPr>
      <w:rFonts w:ascii="Times New Roman" w:hAnsi="Times New Roman"/>
      <w:b/>
      <w:sz w:val="20"/>
      <w:szCs w:val="18"/>
    </w:rPr>
  </w:style>
  <w:style w:type="character" w:styleId="Pogrubienie">
    <w:name w:val="Strong"/>
    <w:uiPriority w:val="22"/>
    <w:qFormat/>
    <w:rPr>
      <w:b/>
      <w:bCs/>
    </w:rPr>
  </w:style>
  <w:style w:type="paragraph" w:styleId="Tekstblokowy">
    <w:name w:val="Block Text"/>
    <w:basedOn w:val="Normalny"/>
    <w:semiHidden/>
    <w:pPr>
      <w:spacing w:after="0"/>
      <w:ind w:left="-360" w:right="-290" w:firstLine="360"/>
      <w:jc w:val="both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0A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40A3"/>
    <w:rPr>
      <w:rFonts w:ascii="Tahoma" w:eastAsia="Times New Roman" w:hAnsi="Tahoma" w:cs="Tahoma"/>
      <w:sz w:val="16"/>
      <w:szCs w:val="16"/>
    </w:rPr>
  </w:style>
  <w:style w:type="paragraph" w:styleId="Zwykytekst">
    <w:name w:val="Plain Text"/>
    <w:basedOn w:val="Normalny"/>
    <w:link w:val="ZwykytekstZnak"/>
    <w:semiHidden/>
    <w:unhideWhenUsed/>
    <w:rsid w:val="00D036F1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semiHidden/>
    <w:rsid w:val="00D036F1"/>
    <w:rPr>
      <w:rFonts w:ascii="Courier New" w:eastAsia="Times New Roman" w:hAnsi="Courier New" w:cs="Courier New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B14AE"/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5B14AE"/>
    <w:rPr>
      <w:rFonts w:ascii="Courier New" w:eastAsia="Times New Roman" w:hAnsi="Courier New" w:cs="Courier New"/>
    </w:rPr>
  </w:style>
  <w:style w:type="table" w:styleId="Tabela-Siatka">
    <w:name w:val="Table Grid"/>
    <w:basedOn w:val="Standardowy"/>
    <w:uiPriority w:val="59"/>
    <w:rsid w:val="00AA3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0">
    <w:name w:val="Tekst podstawowy 21"/>
    <w:basedOn w:val="Normalny"/>
    <w:rsid w:val="00EC3F5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Tekstpodstawowy22">
    <w:name w:val="Tekst podstawowy 22"/>
    <w:basedOn w:val="Normalny"/>
    <w:rsid w:val="007A5689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Nagwek2Znak">
    <w:name w:val="Nagłówek 2 Znak"/>
    <w:link w:val="Nagwek2"/>
    <w:uiPriority w:val="9"/>
    <w:rsid w:val="00DE5F2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"/>
    <w:rsid w:val="00981F3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81F37"/>
    <w:rPr>
      <w:rFonts w:ascii="Times New Roman" w:eastAsia="Times New Roman" w:hAnsi="Times New Roman"/>
      <w:b/>
      <w:szCs w:val="18"/>
    </w:rPr>
  </w:style>
  <w:style w:type="paragraph" w:styleId="Bezodstpw">
    <w:name w:val="No Spacing"/>
    <w:uiPriority w:val="1"/>
    <w:qFormat/>
    <w:rsid w:val="00981F37"/>
    <w:pPr>
      <w:spacing w:after="160" w:line="300" w:lineRule="auto"/>
      <w:ind w:left="142" w:hanging="142"/>
      <w:jc w:val="both"/>
    </w:pPr>
    <w:rPr>
      <w:rFonts w:eastAsia="Times New Roman"/>
      <w:sz w:val="22"/>
      <w:szCs w:val="22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99"/>
    <w:rsid w:val="00AB3E5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1938/2025</vt:lpstr>
    </vt:vector>
  </TitlesOfParts>
  <Company>Toshiba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1938/2025</dc:title>
  <dc:subject/>
  <dc:creator>ikozak</dc:creator>
  <cp:keywords/>
  <cp:lastModifiedBy>Kucharski Artur</cp:lastModifiedBy>
  <cp:revision>7</cp:revision>
  <cp:lastPrinted>2020-11-24T13:26:00Z</cp:lastPrinted>
  <dcterms:created xsi:type="dcterms:W3CDTF">2025-04-03T13:44:00Z</dcterms:created>
  <dcterms:modified xsi:type="dcterms:W3CDTF">2025-04-10T13:45:00Z</dcterms:modified>
</cp:coreProperties>
</file>