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C8F2E2" w14:textId="7FA2C58A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UCHWAŁA NR ……………… /202</w:t>
      </w:r>
      <w:r w:rsidR="0088387E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0CC49CCC" w14:textId="3BE70FE9" w:rsidR="008B2E23" w:rsidRPr="008B2E23" w:rsidRDefault="008B2E23" w:rsidP="008B2E23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155257403"/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 ………………</w:t>
      </w:r>
      <w:r w:rsidR="002C3299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……………………………….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2E4F89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5710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r.</w:t>
      </w:r>
    </w:p>
    <w:bookmarkEnd w:id="0"/>
    <w:p w14:paraId="7F585DEB" w14:textId="5EB7275C" w:rsidR="009F0942" w:rsidRPr="00942B59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 </w:t>
      </w:r>
      <w:r w:rsidR="006F36F1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7C180178" w14:textId="523D137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6F36F1">
        <w:rPr>
          <w:rFonts w:ascii="Calibri" w:hAnsi="Calibri" w:cs="Calibri"/>
          <w:sz w:val="22"/>
          <w:szCs w:val="22"/>
        </w:rPr>
        <w:t>i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A460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A460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6F36F1">
        <w:rPr>
          <w:rFonts w:ascii="Calibri" w:hAnsi="Calibri" w:cs="Calibri"/>
          <w:sz w:val="22"/>
          <w:szCs w:val="22"/>
        </w:rPr>
        <w:t>7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5211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5211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5F72F351" w14:textId="3F6452B8" w:rsidR="00B96499" w:rsidRDefault="00B73B35" w:rsidP="00D100BD">
      <w:pPr>
        <w:spacing w:before="240" w:after="240" w:line="300" w:lineRule="auto"/>
        <w:ind w:firstLine="567"/>
      </w:pPr>
      <w:bookmarkStart w:id="1" w:name="_Hlk133237680"/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 w:rsidRPr="004424A0">
        <w:rPr>
          <w:rFonts w:asciiTheme="minorHAnsi" w:hAnsiTheme="minorHAnsi" w:cstheme="minorHAnsi"/>
          <w:b/>
          <w:bCs/>
          <w:sz w:val="22"/>
          <w:szCs w:val="22"/>
        </w:rPr>
        <w:t>1.</w:t>
      </w:r>
      <w:bookmarkEnd w:id="1"/>
      <w:r w:rsidR="006E5EE2" w:rsidRPr="004424A0">
        <w:rPr>
          <w:rFonts w:asciiTheme="minorHAnsi" w:hAnsiTheme="minorHAnsi" w:cstheme="minorHAnsi"/>
          <w:sz w:val="22"/>
          <w:szCs w:val="22"/>
        </w:rPr>
        <w:t xml:space="preserve"> </w:t>
      </w:r>
      <w:r w:rsidR="00C6498A" w:rsidRPr="004424A0">
        <w:rPr>
          <w:rFonts w:asciiTheme="minorHAnsi" w:hAnsiTheme="minorHAnsi" w:cstheme="minorHAnsi"/>
          <w:sz w:val="22"/>
          <w:szCs w:val="22"/>
        </w:rPr>
        <w:t xml:space="preserve">1. </w:t>
      </w:r>
      <w:r w:rsidR="00047222" w:rsidRPr="004424A0">
        <w:rPr>
          <w:rFonts w:asciiTheme="minorHAnsi" w:hAnsiTheme="minorHAnsi" w:cstheme="minorHAnsi"/>
          <w:sz w:val="22"/>
          <w:szCs w:val="22"/>
        </w:rPr>
        <w:t xml:space="preserve">Rada 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Dzielnicy Śródmieście </w:t>
      </w:r>
      <w:r w:rsidR="00945924" w:rsidRPr="00F375C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 Warszawy opiniuje</w:t>
      </w:r>
      <w:r w:rsidR="00876E28" w:rsidRPr="00F375C1">
        <w:rPr>
          <w:rFonts w:asciiTheme="minorHAnsi" w:hAnsiTheme="minorHAnsi" w:cstheme="minorHAnsi"/>
          <w:sz w:val="22"/>
          <w:szCs w:val="22"/>
        </w:rPr>
        <w:t xml:space="preserve"> 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pozytywnie projekt uchwały Rady </w:t>
      </w:r>
      <w:r w:rsidR="00945924" w:rsidRPr="00F375C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F375C1">
        <w:rPr>
          <w:rFonts w:asciiTheme="minorHAnsi" w:hAnsiTheme="minorHAnsi" w:cstheme="minorHAnsi"/>
          <w:sz w:val="22"/>
          <w:szCs w:val="22"/>
        </w:rPr>
        <w:t xml:space="preserve"> Warszawy</w:t>
      </w:r>
      <w:r w:rsidR="006F36F1" w:rsidRPr="00F375C1">
        <w:rPr>
          <w:rFonts w:asciiTheme="minorHAnsi" w:hAnsiTheme="minorHAnsi" w:cstheme="minorHAnsi"/>
          <w:sz w:val="22"/>
          <w:szCs w:val="22"/>
        </w:rPr>
        <w:t xml:space="preserve"> w sprawie nadania nazwy obiektowi miejskiemu w Dzielnicy Śródmieście m.st. Warszawy - </w:t>
      </w:r>
      <w:bookmarkStart w:id="2" w:name="_Hlk138665330"/>
      <w:r w:rsidR="00F375C1">
        <w:rPr>
          <w:rFonts w:asciiTheme="minorHAnsi" w:hAnsiTheme="minorHAnsi" w:cstheme="minorHAnsi"/>
          <w:sz w:val="22"/>
          <w:szCs w:val="22"/>
        </w:rPr>
        <w:t>s</w:t>
      </w:r>
      <w:r w:rsidR="00F375C1" w:rsidRPr="00F375C1">
        <w:rPr>
          <w:rFonts w:asciiTheme="minorHAnsi" w:hAnsiTheme="minorHAnsi" w:cstheme="minorHAnsi"/>
          <w:sz w:val="22"/>
          <w:szCs w:val="22"/>
        </w:rPr>
        <w:t>kwerowi zlokalizowanemu w Dzielnicy Śródmieście m.st. Warszawy, po wschodniej stronie ulicy Furmańskiej, nadaje się nazwę: Skwer Janusza Głowackiego (nazwa skrócona: Skwer J. Głowackiego).</w:t>
      </w:r>
    </w:p>
    <w:bookmarkEnd w:id="2"/>
    <w:p w14:paraId="761E22AA" w14:textId="0D6DD388" w:rsidR="00047222" w:rsidRPr="00C7081A" w:rsidRDefault="00047222" w:rsidP="006E5EE2">
      <w:pPr>
        <w:pStyle w:val="NormalnyWeb"/>
        <w:numPr>
          <w:ilvl w:val="1"/>
          <w:numId w:val="6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C7081A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C7081A">
        <w:rPr>
          <w:rFonts w:ascii="Calibri" w:hAnsi="Calibri" w:cs="Calibri"/>
          <w:sz w:val="22"/>
          <w:szCs w:val="22"/>
        </w:rPr>
        <w:t>Miasta Stołecznego</w:t>
      </w:r>
      <w:r w:rsidRPr="00C7081A">
        <w:rPr>
          <w:rFonts w:ascii="Calibri" w:hAnsi="Calibri" w:cs="Calibri"/>
          <w:sz w:val="22"/>
          <w:szCs w:val="22"/>
        </w:rPr>
        <w:t xml:space="preserve"> Warszawy</w:t>
      </w:r>
      <w:r w:rsidR="00C6498A" w:rsidRPr="00C7081A">
        <w:rPr>
          <w:rFonts w:ascii="Calibri" w:hAnsi="Calibri" w:cs="Calibri"/>
          <w:sz w:val="22"/>
          <w:szCs w:val="22"/>
        </w:rPr>
        <w:t xml:space="preserve">, o którym mowa w ust. 1, </w:t>
      </w:r>
      <w:r w:rsidRPr="00C7081A">
        <w:rPr>
          <w:rFonts w:ascii="Calibri" w:hAnsi="Calibri" w:cs="Calibri"/>
          <w:sz w:val="22"/>
          <w:szCs w:val="22"/>
        </w:rPr>
        <w:t xml:space="preserve">stanowi </w:t>
      </w:r>
      <w:r w:rsidRPr="00C24181">
        <w:rPr>
          <w:rFonts w:ascii="Calibri" w:hAnsi="Calibri" w:cs="Calibri"/>
          <w:sz w:val="22"/>
          <w:szCs w:val="22"/>
        </w:rPr>
        <w:t>załącznik do uchwały.</w:t>
      </w:r>
    </w:p>
    <w:p w14:paraId="7D24BE61" w14:textId="2D74CD7C" w:rsidR="00047222" w:rsidRPr="0019624B" w:rsidRDefault="00B73B35" w:rsidP="00D100BD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2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 w:rsidR="006E5EE2">
        <w:t xml:space="preserve"> </w:t>
      </w:r>
      <w:r w:rsidR="00047222"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="00047222"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="00047222" w:rsidRPr="0019624B">
        <w:rPr>
          <w:rFonts w:ascii="Calibri" w:hAnsi="Calibri" w:cs="Calibri"/>
          <w:sz w:val="22"/>
          <w:szCs w:val="22"/>
        </w:rPr>
        <w:t>Warszawy.</w:t>
      </w:r>
    </w:p>
    <w:p w14:paraId="2980F6C1" w14:textId="77777777" w:rsidR="00551D4E" w:rsidRPr="0019624B" w:rsidRDefault="00551D4E" w:rsidP="00551D4E">
      <w:pPr>
        <w:pStyle w:val="NormalnyWeb"/>
        <w:spacing w:before="240" w:beforeAutospacing="0" w:after="240" w:afterAutospacing="0" w:line="300" w:lineRule="auto"/>
        <w:ind w:firstLine="567"/>
        <w:rPr>
          <w:rFonts w:ascii="Calibri" w:hAnsi="Calibri" w:cs="Calibri"/>
          <w:sz w:val="22"/>
          <w:szCs w:val="22"/>
        </w:rPr>
      </w:pPr>
      <w:r w:rsidRPr="00B73B35">
        <w:rPr>
          <w:rFonts w:ascii="Calibri" w:hAnsi="Calibri" w:cs="Calibri"/>
          <w:b/>
          <w:bCs/>
          <w:sz w:val="22"/>
          <w:szCs w:val="22"/>
        </w:rPr>
        <w:t xml:space="preserve">§ </w:t>
      </w:r>
      <w:r>
        <w:rPr>
          <w:rFonts w:ascii="Calibri" w:hAnsi="Calibri" w:cs="Calibri"/>
          <w:b/>
          <w:bCs/>
          <w:sz w:val="22"/>
          <w:szCs w:val="22"/>
        </w:rPr>
        <w:t>3</w:t>
      </w:r>
      <w:r w:rsidRPr="00B73B35">
        <w:rPr>
          <w:rFonts w:ascii="Calibri" w:hAnsi="Calibri" w:cs="Calibri"/>
          <w:b/>
          <w:bCs/>
          <w:sz w:val="22"/>
          <w:szCs w:val="22"/>
        </w:rPr>
        <w:t>.</w:t>
      </w:r>
      <w:r>
        <w:t xml:space="preserve"> </w:t>
      </w: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3A521A" w:rsidRDefault="00551D4E" w:rsidP="00551D4E">
      <w:pPr>
        <w:keepNext/>
        <w:keepLines/>
        <w:spacing w:after="240" w:line="300" w:lineRule="auto"/>
        <w:ind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77EFF12A" w:rsidR="008F3B5C" w:rsidRPr="00C56C99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753875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430E2C" w:rsidRPr="00767EDF">
        <w:rPr>
          <w:rFonts w:ascii="Calibri" w:hAnsi="Calibri" w:cs="Calibri"/>
          <w:sz w:val="22"/>
          <w:szCs w:val="22"/>
        </w:rPr>
        <w:t>………</w:t>
      </w:r>
      <w:r w:rsidRPr="00767EDF">
        <w:rPr>
          <w:rFonts w:ascii="Calibri" w:hAnsi="Calibri" w:cs="Calibri"/>
          <w:sz w:val="22"/>
          <w:szCs w:val="22"/>
        </w:rPr>
        <w:t>…………………/202</w:t>
      </w:r>
      <w:r w:rsidR="00C56C99">
        <w:rPr>
          <w:rFonts w:ascii="Calibri" w:hAnsi="Calibri" w:cs="Calibri"/>
          <w:sz w:val="22"/>
          <w:szCs w:val="22"/>
          <w:lang w:val="pl-PL"/>
        </w:rPr>
        <w:t>4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59F35846" w14:textId="22F5F76A" w:rsidR="002E4F89" w:rsidRPr="008B2E23" w:rsidRDefault="002E4F89" w:rsidP="002E4F89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 …………</w:t>
      </w:r>
      <w:r w:rsidR="002C3299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………………………………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4F20A010" w14:textId="7D34106C" w:rsidR="00CD6F9E" w:rsidRPr="0052261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>w sprawie zaopiniowania projektu uchwały Rady Miasta Stołecznego Warszawy</w:t>
      </w:r>
      <w:r w:rsidR="00CD6F9E" w:rsidRPr="0019624B">
        <w:rPr>
          <w:rFonts w:ascii="Calibri" w:hAnsi="Calibri" w:cs="Calibri"/>
          <w:sz w:val="22"/>
          <w:szCs w:val="22"/>
        </w:rPr>
        <w:t xml:space="preserve"> </w:t>
      </w:r>
      <w:r w:rsidR="005E5630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54615CF4" w14:textId="758F5830" w:rsidR="00477BDE" w:rsidRPr="00E84F18" w:rsidRDefault="00477BDE" w:rsidP="00477BDE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i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>spraw z zakresu nadawania nazw obiektom miejskim</w:t>
      </w:r>
      <w:r w:rsidRPr="00B907EA">
        <w:rPr>
          <w:rFonts w:ascii="Calibri" w:hAnsi="Calibri" w:cs="Calibri"/>
          <w:sz w:val="22"/>
          <w:szCs w:val="22"/>
        </w:rPr>
        <w:t>.</w:t>
      </w:r>
    </w:p>
    <w:p w14:paraId="080D9496" w14:textId="063EC590" w:rsidR="00D90C8F" w:rsidRDefault="002C421D" w:rsidP="00D90C8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2</w:t>
      </w:r>
      <w:r w:rsidR="00F375C1">
        <w:rPr>
          <w:rFonts w:ascii="Calibri" w:hAnsi="Calibri" w:cs="Calibri"/>
          <w:sz w:val="22"/>
          <w:szCs w:val="22"/>
        </w:rPr>
        <w:t>4</w:t>
      </w:r>
      <w:r w:rsidR="00770123">
        <w:rPr>
          <w:rFonts w:ascii="Calibri" w:hAnsi="Calibri" w:cs="Calibri"/>
          <w:sz w:val="22"/>
          <w:szCs w:val="22"/>
        </w:rPr>
        <w:t xml:space="preserve"> </w:t>
      </w:r>
      <w:r w:rsidR="00F375C1">
        <w:rPr>
          <w:rFonts w:ascii="Calibri" w:hAnsi="Calibri" w:cs="Calibri"/>
          <w:sz w:val="22"/>
          <w:szCs w:val="22"/>
        </w:rPr>
        <w:t>października</w:t>
      </w:r>
      <w:r w:rsidR="00D90C8F" w:rsidRPr="002D727D">
        <w:rPr>
          <w:rFonts w:ascii="Calibri" w:hAnsi="Calibri" w:cs="Calibri"/>
          <w:sz w:val="22"/>
          <w:szCs w:val="22"/>
        </w:rPr>
        <w:t xml:space="preserve"> 202</w:t>
      </w:r>
      <w:r w:rsidR="00BE397A">
        <w:rPr>
          <w:rFonts w:ascii="Calibri" w:hAnsi="Calibri" w:cs="Calibri"/>
          <w:sz w:val="22"/>
          <w:szCs w:val="22"/>
        </w:rPr>
        <w:t>4</w:t>
      </w:r>
      <w:r w:rsidR="00D90C8F" w:rsidRPr="002D727D">
        <w:rPr>
          <w:rFonts w:ascii="Calibri" w:hAnsi="Calibri" w:cs="Calibri"/>
          <w:sz w:val="22"/>
          <w:szCs w:val="22"/>
        </w:rPr>
        <w:t xml:space="preserve"> r. </w:t>
      </w:r>
      <w:r w:rsidR="00D90C8F">
        <w:rPr>
          <w:rFonts w:ascii="Calibri" w:hAnsi="Calibri" w:cs="Calibri"/>
          <w:sz w:val="22"/>
          <w:szCs w:val="22"/>
        </w:rPr>
        <w:t xml:space="preserve">Zastępca </w:t>
      </w:r>
      <w:r w:rsidR="00D90C8F" w:rsidRPr="002D727D">
        <w:rPr>
          <w:rFonts w:ascii="Calibri" w:hAnsi="Calibri" w:cs="Calibri"/>
          <w:sz w:val="22"/>
          <w:szCs w:val="22"/>
        </w:rPr>
        <w:t>Dyrektor</w:t>
      </w:r>
      <w:r w:rsidR="00D90C8F">
        <w:rPr>
          <w:rFonts w:ascii="Calibri" w:hAnsi="Calibri" w:cs="Calibri"/>
          <w:sz w:val="22"/>
          <w:szCs w:val="22"/>
        </w:rPr>
        <w:t>a</w:t>
      </w:r>
      <w:r w:rsidR="00D90C8F" w:rsidRPr="002D727D">
        <w:rPr>
          <w:rFonts w:ascii="Calibri" w:hAnsi="Calibri" w:cs="Calibri"/>
          <w:sz w:val="22"/>
          <w:szCs w:val="22"/>
        </w:rPr>
        <w:t xml:space="preserve"> Biura </w:t>
      </w:r>
      <w:r w:rsidR="005E5630">
        <w:rPr>
          <w:rFonts w:ascii="Calibri" w:hAnsi="Calibri" w:cs="Calibri"/>
          <w:sz w:val="22"/>
          <w:szCs w:val="22"/>
        </w:rPr>
        <w:t>Geodezji i Katastru</w:t>
      </w:r>
      <w:r w:rsidR="00D90C8F" w:rsidRPr="002D727D">
        <w:rPr>
          <w:rFonts w:ascii="Calibri" w:hAnsi="Calibri" w:cs="Calibri"/>
          <w:sz w:val="22"/>
          <w:szCs w:val="22"/>
        </w:rPr>
        <w:t xml:space="preserve"> Urzędu Miasta Stołecznego Warszawy wystąpił do Przewodniczącego Rady Dzielnicy Śródmieście Miasta Stołecznego Warszawy z prośbą o </w:t>
      </w:r>
      <w:r w:rsidR="00D90C8F">
        <w:rPr>
          <w:rFonts w:ascii="Calibri" w:hAnsi="Calibri" w:cs="Calibri"/>
          <w:sz w:val="22"/>
          <w:szCs w:val="22"/>
        </w:rPr>
        <w:t xml:space="preserve">zaopiniowanie przez Radę Dzielnicy Śródmieście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projektu uchwały Rady </w:t>
      </w:r>
      <w:r w:rsidR="0084276D">
        <w:rPr>
          <w:rFonts w:ascii="Calibri" w:hAnsi="Calibri" w:cs="Calibri"/>
          <w:sz w:val="22"/>
          <w:szCs w:val="22"/>
        </w:rPr>
        <w:t>Miasta Stołecznego</w:t>
      </w:r>
      <w:r w:rsidR="00D90C8F">
        <w:rPr>
          <w:rFonts w:ascii="Calibri" w:hAnsi="Calibri" w:cs="Calibri"/>
          <w:sz w:val="22"/>
          <w:szCs w:val="22"/>
        </w:rPr>
        <w:t xml:space="preserve"> Warszawy </w:t>
      </w:r>
      <w:r w:rsidR="006146A5">
        <w:rPr>
          <w:rFonts w:ascii="Calibri" w:hAnsi="Calibri" w:cs="Calibri"/>
          <w:sz w:val="22"/>
          <w:szCs w:val="22"/>
        </w:rPr>
        <w:t>w sprawie nadania nazwy obiektowi miejskiemu w Dzielnicy Śródmieście m.st. Warszawy</w:t>
      </w:r>
      <w:r w:rsidR="00D90C8F">
        <w:rPr>
          <w:rFonts w:ascii="Calibri" w:hAnsi="Calibri" w:cs="Calibri"/>
          <w:sz w:val="22"/>
          <w:szCs w:val="22"/>
        </w:rPr>
        <w:t>.</w:t>
      </w:r>
    </w:p>
    <w:p w14:paraId="00E4A19D" w14:textId="77777777" w:rsidR="00F375C1" w:rsidRDefault="00F375C1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5C1">
        <w:rPr>
          <w:rFonts w:asciiTheme="minorHAnsi" w:hAnsiTheme="minorHAnsi" w:cstheme="minorHAnsi"/>
          <w:sz w:val="22"/>
          <w:szCs w:val="22"/>
        </w:rPr>
        <w:t xml:space="preserve">Przedłożony do akceptacji projekt uchwały w sprawie nadania nazwy obiektowi miejskiemu w Dzielnicy Śródmieście m.st. Warszawy jest realizacją wniosku grupy 17 radnych Rady m.st. Warszawy o upamiętnienie Janusza Głowackiego w nazwie skweru zlokalizowanego po wschodniej stronie ulicy Furmańskiej. Prozaik i dramatopisarz mieszkał przy ulicy Bednarskiej, tuż obok nazywanego skweru. </w:t>
      </w:r>
    </w:p>
    <w:p w14:paraId="73706357" w14:textId="77777777" w:rsidR="00F375C1" w:rsidRDefault="00F375C1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5C1">
        <w:rPr>
          <w:rFonts w:asciiTheme="minorHAnsi" w:hAnsiTheme="minorHAnsi" w:cstheme="minorHAnsi"/>
          <w:sz w:val="22"/>
          <w:szCs w:val="22"/>
        </w:rPr>
        <w:t>Nazwisko Janusza Głowackiego nie pochodzi z Banku nazw m.st. Warszawy.</w:t>
      </w:r>
    </w:p>
    <w:p w14:paraId="3B5F7352" w14:textId="77777777" w:rsidR="00F375C1" w:rsidRDefault="00F375C1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5C1">
        <w:rPr>
          <w:rFonts w:asciiTheme="minorHAnsi" w:hAnsiTheme="minorHAnsi" w:cstheme="minorHAnsi"/>
          <w:sz w:val="22"/>
          <w:szCs w:val="22"/>
        </w:rPr>
        <w:t xml:space="preserve"> Janusz Głowacki (</w:t>
      </w:r>
      <w:r>
        <w:rPr>
          <w:rFonts w:asciiTheme="minorHAnsi" w:hAnsiTheme="minorHAnsi" w:cstheme="minorHAnsi"/>
          <w:sz w:val="22"/>
          <w:szCs w:val="22"/>
        </w:rPr>
        <w:t xml:space="preserve">ur. </w:t>
      </w:r>
      <w:r w:rsidRPr="00F375C1">
        <w:rPr>
          <w:rFonts w:asciiTheme="minorHAnsi" w:hAnsiTheme="minorHAnsi" w:cstheme="minorHAnsi"/>
          <w:sz w:val="22"/>
          <w:szCs w:val="22"/>
        </w:rPr>
        <w:t>1938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 xml:space="preserve"> </w:t>
      </w:r>
      <w:r>
        <w:rPr>
          <w:rFonts w:asciiTheme="minorHAnsi" w:hAnsiTheme="minorHAnsi" w:cstheme="minorHAnsi"/>
          <w:sz w:val="22"/>
          <w:szCs w:val="22"/>
        </w:rPr>
        <w:t>– zm.</w:t>
      </w:r>
      <w:r w:rsidRPr="00F375C1">
        <w:rPr>
          <w:rFonts w:asciiTheme="minorHAnsi" w:hAnsiTheme="minorHAnsi" w:cstheme="minorHAnsi"/>
          <w:sz w:val="22"/>
          <w:szCs w:val="22"/>
        </w:rPr>
        <w:t xml:space="preserve"> 2017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) - prozaik, dramatopisarz. W latach 1964</w:t>
      </w:r>
      <w:r>
        <w:rPr>
          <w:rFonts w:asciiTheme="minorHAnsi" w:hAnsiTheme="minorHAnsi" w:cstheme="minorHAnsi"/>
          <w:sz w:val="22"/>
          <w:szCs w:val="22"/>
        </w:rPr>
        <w:t>-19</w:t>
      </w:r>
      <w:r w:rsidRPr="00F375C1">
        <w:rPr>
          <w:rFonts w:asciiTheme="minorHAnsi" w:hAnsiTheme="minorHAnsi" w:cstheme="minorHAnsi"/>
          <w:sz w:val="22"/>
          <w:szCs w:val="22"/>
        </w:rPr>
        <w:t xml:space="preserve">81 był współpracownikiem tygodnika „Kultura”. Od 1981 </w:t>
      </w:r>
      <w:r>
        <w:rPr>
          <w:rFonts w:asciiTheme="minorHAnsi" w:hAnsiTheme="minorHAnsi" w:cstheme="minorHAnsi"/>
          <w:sz w:val="22"/>
          <w:szCs w:val="22"/>
        </w:rPr>
        <w:t xml:space="preserve">r. </w:t>
      </w:r>
      <w:r w:rsidRPr="00F375C1">
        <w:rPr>
          <w:rFonts w:asciiTheme="minorHAnsi" w:hAnsiTheme="minorHAnsi" w:cstheme="minorHAnsi"/>
          <w:sz w:val="22"/>
          <w:szCs w:val="22"/>
        </w:rPr>
        <w:t xml:space="preserve">mieszkał w USA. W swoich utworach przedstawiał </w:t>
      </w:r>
      <w:proofErr w:type="spellStart"/>
      <w:r w:rsidRPr="00F375C1">
        <w:rPr>
          <w:rFonts w:asciiTheme="minorHAnsi" w:hAnsiTheme="minorHAnsi" w:cstheme="minorHAnsi"/>
          <w:sz w:val="22"/>
          <w:szCs w:val="22"/>
        </w:rPr>
        <w:t>ironicznogroteskowy</w:t>
      </w:r>
      <w:proofErr w:type="spellEnd"/>
      <w:r w:rsidRPr="00F375C1">
        <w:rPr>
          <w:rFonts w:asciiTheme="minorHAnsi" w:hAnsiTheme="minorHAnsi" w:cstheme="minorHAnsi"/>
          <w:sz w:val="22"/>
          <w:szCs w:val="22"/>
        </w:rPr>
        <w:t xml:space="preserve"> i satyryczny obraz współczesnych zjawisk społeczno-obyczajowych. Pisał opowiadania („Wirówka nonsensu” 1968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, „Nowy taniec la-ba-da” 1970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 xml:space="preserve">), utwory sceniczne („Kopciuch”, </w:t>
      </w:r>
      <w:proofErr w:type="spellStart"/>
      <w:r w:rsidRPr="00F375C1">
        <w:rPr>
          <w:rFonts w:asciiTheme="minorHAnsi" w:hAnsiTheme="minorHAnsi" w:cstheme="minorHAnsi"/>
          <w:sz w:val="22"/>
          <w:szCs w:val="22"/>
        </w:rPr>
        <w:t>wyst</w:t>
      </w:r>
      <w:proofErr w:type="spellEnd"/>
      <w:r w:rsidRPr="00F375C1">
        <w:rPr>
          <w:rFonts w:asciiTheme="minorHAnsi" w:hAnsiTheme="minorHAnsi" w:cstheme="minorHAnsi"/>
          <w:sz w:val="22"/>
          <w:szCs w:val="22"/>
        </w:rPr>
        <w:t>. 1979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 xml:space="preserve">, „Polowanie na karaluchy”, </w:t>
      </w:r>
      <w:proofErr w:type="spellStart"/>
      <w:r w:rsidRPr="00F375C1">
        <w:rPr>
          <w:rFonts w:asciiTheme="minorHAnsi" w:hAnsiTheme="minorHAnsi" w:cstheme="minorHAnsi"/>
          <w:sz w:val="22"/>
          <w:szCs w:val="22"/>
        </w:rPr>
        <w:t>wyst</w:t>
      </w:r>
      <w:proofErr w:type="spellEnd"/>
      <w:r w:rsidRPr="00F375C1">
        <w:rPr>
          <w:rFonts w:asciiTheme="minorHAnsi" w:hAnsiTheme="minorHAnsi" w:cstheme="minorHAnsi"/>
          <w:sz w:val="22"/>
          <w:szCs w:val="22"/>
        </w:rPr>
        <w:t>. 1986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 xml:space="preserve">, „Fortynbras się upił”, </w:t>
      </w:r>
      <w:proofErr w:type="spellStart"/>
      <w:r w:rsidRPr="00F375C1">
        <w:rPr>
          <w:rFonts w:asciiTheme="minorHAnsi" w:hAnsiTheme="minorHAnsi" w:cstheme="minorHAnsi"/>
          <w:sz w:val="22"/>
          <w:szCs w:val="22"/>
        </w:rPr>
        <w:t>wyst</w:t>
      </w:r>
      <w:proofErr w:type="spellEnd"/>
      <w:r w:rsidRPr="00F375C1">
        <w:rPr>
          <w:rFonts w:asciiTheme="minorHAnsi" w:hAnsiTheme="minorHAnsi" w:cstheme="minorHAnsi"/>
          <w:sz w:val="22"/>
          <w:szCs w:val="22"/>
        </w:rPr>
        <w:t>. 1986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 xml:space="preserve">, „Antygona w Nowym Jorku”, </w:t>
      </w:r>
      <w:proofErr w:type="spellStart"/>
      <w:r w:rsidRPr="00F375C1">
        <w:rPr>
          <w:rFonts w:asciiTheme="minorHAnsi" w:hAnsiTheme="minorHAnsi" w:cstheme="minorHAnsi"/>
          <w:sz w:val="22"/>
          <w:szCs w:val="22"/>
        </w:rPr>
        <w:t>wyst</w:t>
      </w:r>
      <w:proofErr w:type="spellEnd"/>
      <w:r w:rsidRPr="00F375C1">
        <w:rPr>
          <w:rFonts w:asciiTheme="minorHAnsi" w:hAnsiTheme="minorHAnsi" w:cstheme="minorHAnsi"/>
          <w:sz w:val="22"/>
          <w:szCs w:val="22"/>
        </w:rPr>
        <w:t>. 1992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). Jest autorem powieści „Moc truchleje” (wyd. poza cenzurą 1981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), autobiografii „Z głowy” (2006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), scenariuszy filmowych (m.in. „Rejs” 1970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, „Polowanie na muchy” 1971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>), książki „Ścieki, skrzeki, karaluchy. Utwory prawie wszystkie” (1996</w:t>
      </w:r>
      <w:r>
        <w:rPr>
          <w:rFonts w:asciiTheme="minorHAnsi" w:hAnsiTheme="minorHAnsi" w:cstheme="minorHAnsi"/>
          <w:sz w:val="22"/>
          <w:szCs w:val="22"/>
        </w:rPr>
        <w:t xml:space="preserve"> r.</w:t>
      </w:r>
      <w:r w:rsidRPr="00F375C1">
        <w:rPr>
          <w:rFonts w:asciiTheme="minorHAnsi" w:hAnsiTheme="minorHAnsi" w:cstheme="minorHAnsi"/>
          <w:sz w:val="22"/>
          <w:szCs w:val="22"/>
        </w:rPr>
        <w:t xml:space="preserve">) (źródło: Encyklopedia PWN). </w:t>
      </w:r>
    </w:p>
    <w:p w14:paraId="114FF369" w14:textId="77777777" w:rsidR="00F375C1" w:rsidRDefault="00F375C1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5C1">
        <w:rPr>
          <w:rFonts w:asciiTheme="minorHAnsi" w:hAnsiTheme="minorHAnsi" w:cstheme="minorHAnsi"/>
          <w:sz w:val="22"/>
          <w:szCs w:val="22"/>
        </w:rPr>
        <w:t>Skwer, o którym mowa w projekcie uchwały</w:t>
      </w:r>
      <w:r>
        <w:rPr>
          <w:rFonts w:asciiTheme="minorHAnsi" w:hAnsiTheme="minorHAnsi" w:cstheme="minorHAnsi"/>
          <w:sz w:val="22"/>
          <w:szCs w:val="22"/>
        </w:rPr>
        <w:t xml:space="preserve"> Rady m.st. Warszawy</w:t>
      </w:r>
      <w:r w:rsidRPr="00F375C1">
        <w:rPr>
          <w:rFonts w:asciiTheme="minorHAnsi" w:hAnsiTheme="minorHAnsi" w:cstheme="minorHAnsi"/>
          <w:sz w:val="22"/>
          <w:szCs w:val="22"/>
        </w:rPr>
        <w:t xml:space="preserve">, stanowi obiekt miejski w rozumieniu § 2 ust. 1 pkt 3 lit. b uchwały nr LV/1383/2017 Rady m.st. Warszawy z dnia 21 września 2017 r. w sprawie nazewnictwa obiektów miejskich (Dz. Urz. Woj. </w:t>
      </w:r>
      <w:proofErr w:type="spellStart"/>
      <w:r w:rsidRPr="00F375C1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Pr="00F375C1">
        <w:rPr>
          <w:rFonts w:asciiTheme="minorHAnsi" w:hAnsiTheme="minorHAnsi" w:cstheme="minorHAnsi"/>
          <w:sz w:val="22"/>
          <w:szCs w:val="22"/>
        </w:rPr>
        <w:t xml:space="preserve">. poz. 8402, dalej jako „Uchwała Nazewnicza”) i zlokalizowany jest w granicach działki ewidencyjnej nr 7/2 w obrębie 5-04-03, stanowiącej własność m.st. Warszawy. </w:t>
      </w:r>
    </w:p>
    <w:p w14:paraId="182B42EB" w14:textId="77777777" w:rsidR="00F375C1" w:rsidRDefault="00F375C1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5C1">
        <w:rPr>
          <w:rFonts w:asciiTheme="minorHAnsi" w:hAnsiTheme="minorHAnsi" w:cstheme="minorHAnsi"/>
          <w:sz w:val="22"/>
          <w:szCs w:val="22"/>
        </w:rPr>
        <w:lastRenderedPageBreak/>
        <w:t xml:space="preserve">Wniosek w sprawie nadania nazwy spełnia wymogi określone w § 17 ust. 1 pkt 4 oraz § 18 ust. 1, a opracowany na jego podstawie projekt uchwały - wymogi określone w § 11-13 Uchwały Nazewniczej w zw. z § 29 ust. 2 pkt 4 Statutu m.st. Warszawy. </w:t>
      </w:r>
    </w:p>
    <w:p w14:paraId="613E8FDA" w14:textId="77777777" w:rsidR="00F375C1" w:rsidRDefault="00F375C1" w:rsidP="00F375C1">
      <w:pPr>
        <w:spacing w:before="240" w:after="240" w:line="300" w:lineRule="auto"/>
        <w:rPr>
          <w:rFonts w:ascii="Calibri" w:hAnsi="Calibri" w:cs="Calibri"/>
          <w:bCs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  <w:lang w:eastAsia="en-US"/>
        </w:rPr>
        <w:t>Podjęcie projektu uchwały Rady m.st. Warszawy nie wywołuje skutków finansowych dla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Dzielnicy Śródmieście m.st. Warszawy.</w:t>
      </w:r>
      <w:r>
        <w:rPr>
          <w:rFonts w:ascii="Calibri" w:hAnsi="Calibri" w:cs="Calibri"/>
          <w:bCs/>
          <w:sz w:val="22"/>
          <w:szCs w:val="22"/>
        </w:rPr>
        <w:t xml:space="preserve"> </w:t>
      </w:r>
    </w:p>
    <w:p w14:paraId="447E4A9A" w14:textId="38217EA1" w:rsidR="00F375C1" w:rsidRPr="00F375C1" w:rsidRDefault="00F375C1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375C1">
        <w:rPr>
          <w:rFonts w:asciiTheme="minorHAnsi" w:hAnsiTheme="minorHAnsi" w:cstheme="minorHAnsi"/>
          <w:sz w:val="22"/>
          <w:szCs w:val="22"/>
        </w:rPr>
        <w:t>Uchwała wywołuje skutki finansowe dla m.st. Warszawy w wysokości 10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F375C1">
        <w:rPr>
          <w:rFonts w:asciiTheme="minorHAnsi" w:hAnsiTheme="minorHAnsi" w:cstheme="minorHAnsi"/>
          <w:sz w:val="22"/>
          <w:szCs w:val="22"/>
        </w:rPr>
        <w:t>860,00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27F56058" w14:textId="6FFEA8BC" w:rsidR="00347E02" w:rsidRPr="00012E66" w:rsidRDefault="000803FB" w:rsidP="00D90C8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347E02" w:rsidRPr="00012E66" w:rsidSect="00B145A9">
      <w:footerReference w:type="default" r:id="rId8"/>
      <w:head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BC40A5" w14:textId="77777777" w:rsidR="00150AB1" w:rsidRDefault="00150AB1" w:rsidP="00993DC4">
      <w:r>
        <w:separator/>
      </w:r>
    </w:p>
  </w:endnote>
  <w:endnote w:type="continuationSeparator" w:id="0">
    <w:p w14:paraId="4DF05776" w14:textId="77777777" w:rsidR="00150AB1" w:rsidRDefault="00150AB1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51753413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48C4228" w14:textId="764CC4D1" w:rsidR="00B145A9" w:rsidRDefault="00B145A9" w:rsidP="00E40908">
            <w:pPr>
              <w:pStyle w:val="Stopka"/>
              <w:tabs>
                <w:tab w:val="clear" w:pos="4536"/>
              </w:tabs>
              <w:ind w:left="8520"/>
              <w:jc w:val="center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FA705E" w14:textId="77777777" w:rsidR="00150AB1" w:rsidRDefault="00150AB1" w:rsidP="00993DC4">
      <w:r>
        <w:separator/>
      </w:r>
    </w:p>
  </w:footnote>
  <w:footnote w:type="continuationSeparator" w:id="0">
    <w:p w14:paraId="0E00D07D" w14:textId="77777777" w:rsidR="00150AB1" w:rsidRDefault="00150AB1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AC26E0" w14:textId="7803F8EC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</w:t>
    </w:r>
    <w:r>
      <w:rPr>
        <w:rFonts w:ascii="Calibri" w:hAnsi="Calibri" w:cs="Calibri"/>
        <w:sz w:val="22"/>
        <w:szCs w:val="22"/>
      </w:rPr>
      <w:t>ałącznik</w:t>
    </w:r>
  </w:p>
  <w:p w14:paraId="0B5C462E" w14:textId="02FD151D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do Uchwały nr</w:t>
    </w:r>
    <w:r w:rsidRPr="0019624B">
      <w:rPr>
        <w:rFonts w:ascii="Calibri" w:hAnsi="Calibri" w:cs="Calibri"/>
        <w:sz w:val="22"/>
        <w:szCs w:val="22"/>
      </w:rPr>
      <w:t xml:space="preserve"> </w:t>
    </w:r>
    <w:r w:rsidR="00C24181">
      <w:rPr>
        <w:rFonts w:ascii="Calibri" w:hAnsi="Calibri" w:cs="Calibri"/>
        <w:sz w:val="22"/>
        <w:szCs w:val="22"/>
      </w:rPr>
      <w:t>925</w:t>
    </w:r>
    <w:r>
      <w:rPr>
        <w:rFonts w:ascii="Calibri" w:hAnsi="Calibri" w:cs="Calibri"/>
        <w:sz w:val="22"/>
        <w:szCs w:val="22"/>
      </w:rPr>
      <w:t>/</w:t>
    </w:r>
    <w:r w:rsidRPr="0019624B">
      <w:rPr>
        <w:rFonts w:ascii="Calibri" w:hAnsi="Calibri" w:cs="Calibri"/>
        <w:sz w:val="22"/>
        <w:szCs w:val="22"/>
      </w:rPr>
      <w:t>202</w:t>
    </w:r>
    <w:r>
      <w:rPr>
        <w:rFonts w:ascii="Calibri" w:hAnsi="Calibri" w:cs="Calibri"/>
        <w:sz w:val="22"/>
        <w:szCs w:val="22"/>
      </w:rPr>
      <w:t>4</w:t>
    </w:r>
  </w:p>
  <w:p w14:paraId="6DFD0E47" w14:textId="77777777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Zarządu Dzielnicy Śródmieście</w:t>
    </w:r>
  </w:p>
  <w:p w14:paraId="2019A325" w14:textId="77777777" w:rsidR="00E40908" w:rsidRPr="0019624B" w:rsidRDefault="00E40908" w:rsidP="00E40908">
    <w:pPr>
      <w:spacing w:line="300" w:lineRule="auto"/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Miasta Stołecznego Warszawy</w:t>
    </w:r>
  </w:p>
  <w:p w14:paraId="540F61ED" w14:textId="5B8A669E" w:rsidR="00E40908" w:rsidRPr="00E40908" w:rsidRDefault="00E40908" w:rsidP="00E40908">
    <w:pPr>
      <w:spacing w:after="240" w:line="300" w:lineRule="auto"/>
      <w:ind w:left="5114" w:firstLine="561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</w:t>
    </w:r>
    <w:r w:rsidRPr="0019624B">
      <w:rPr>
        <w:rFonts w:ascii="Calibri" w:hAnsi="Calibri" w:cs="Calibri"/>
        <w:sz w:val="22"/>
        <w:szCs w:val="22"/>
      </w:rPr>
      <w:t xml:space="preserve"> </w:t>
    </w:r>
    <w:r w:rsidR="00C24181">
      <w:rPr>
        <w:rFonts w:ascii="Calibri" w:hAnsi="Calibri" w:cs="Calibri"/>
        <w:sz w:val="22"/>
        <w:szCs w:val="22"/>
      </w:rPr>
      <w:t>30</w:t>
    </w:r>
    <w:r>
      <w:rPr>
        <w:rFonts w:ascii="Calibri" w:hAnsi="Calibri" w:cs="Calibri"/>
        <w:sz w:val="22"/>
        <w:szCs w:val="22"/>
      </w:rPr>
      <w:t xml:space="preserve"> </w:t>
    </w:r>
    <w:r w:rsidR="00B676A1">
      <w:rPr>
        <w:rFonts w:ascii="Calibri" w:hAnsi="Calibri" w:cs="Calibri"/>
        <w:sz w:val="22"/>
        <w:szCs w:val="22"/>
      </w:rPr>
      <w:t>października</w:t>
    </w:r>
    <w:r>
      <w:rPr>
        <w:rFonts w:ascii="Calibri" w:hAnsi="Calibri" w:cs="Calibri"/>
        <w:sz w:val="22"/>
        <w:szCs w:val="22"/>
      </w:rPr>
      <w:t xml:space="preserve"> 2024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5"/>
  </w:num>
  <w:num w:numId="2" w16cid:durableId="1156142944">
    <w:abstractNumId w:val="12"/>
  </w:num>
  <w:num w:numId="3" w16cid:durableId="1434861977">
    <w:abstractNumId w:val="7"/>
  </w:num>
  <w:num w:numId="4" w16cid:durableId="1386762451">
    <w:abstractNumId w:val="3"/>
  </w:num>
  <w:num w:numId="5" w16cid:durableId="1778984235">
    <w:abstractNumId w:val="2"/>
  </w:num>
  <w:num w:numId="6" w16cid:durableId="647514516">
    <w:abstractNumId w:val="0"/>
  </w:num>
  <w:num w:numId="7" w16cid:durableId="8988399">
    <w:abstractNumId w:val="11"/>
  </w:num>
  <w:num w:numId="8" w16cid:durableId="1762216436">
    <w:abstractNumId w:val="9"/>
  </w:num>
  <w:num w:numId="9" w16cid:durableId="1719931411">
    <w:abstractNumId w:val="4"/>
  </w:num>
  <w:num w:numId="10" w16cid:durableId="455098415">
    <w:abstractNumId w:val="8"/>
  </w:num>
  <w:num w:numId="11" w16cid:durableId="390926890">
    <w:abstractNumId w:val="10"/>
  </w:num>
  <w:num w:numId="12" w16cid:durableId="294483585">
    <w:abstractNumId w:val="6"/>
  </w:num>
  <w:num w:numId="13" w16cid:durableId="2061661955">
    <w:abstractNumId w:val="1"/>
  </w:num>
  <w:num w:numId="14" w16cid:durableId="193948187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1A9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1C69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3BD0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77A7F"/>
    <w:rsid w:val="000803FB"/>
    <w:rsid w:val="00081B1E"/>
    <w:rsid w:val="00081FD5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59F5"/>
    <w:rsid w:val="000C6415"/>
    <w:rsid w:val="000C6494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32C1A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C7712"/>
    <w:rsid w:val="001D00B8"/>
    <w:rsid w:val="001D093E"/>
    <w:rsid w:val="001D18A8"/>
    <w:rsid w:val="001D201E"/>
    <w:rsid w:val="001D22A7"/>
    <w:rsid w:val="001D420F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6FE5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299"/>
    <w:rsid w:val="002C3734"/>
    <w:rsid w:val="002C3F41"/>
    <w:rsid w:val="002C40A5"/>
    <w:rsid w:val="002C421D"/>
    <w:rsid w:val="002C4C5D"/>
    <w:rsid w:val="002C68B9"/>
    <w:rsid w:val="002C6E97"/>
    <w:rsid w:val="002D12D6"/>
    <w:rsid w:val="002D1E58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4F89"/>
    <w:rsid w:val="002E63F8"/>
    <w:rsid w:val="002E7DB9"/>
    <w:rsid w:val="002F04B2"/>
    <w:rsid w:val="002F20B4"/>
    <w:rsid w:val="002F316B"/>
    <w:rsid w:val="002F3AD8"/>
    <w:rsid w:val="002F3DE5"/>
    <w:rsid w:val="002F7C7C"/>
    <w:rsid w:val="002F7E31"/>
    <w:rsid w:val="00302148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005"/>
    <w:rsid w:val="0038491E"/>
    <w:rsid w:val="00384B47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5A00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4A0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BF7"/>
    <w:rsid w:val="0045709F"/>
    <w:rsid w:val="00461013"/>
    <w:rsid w:val="004643D8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937"/>
    <w:rsid w:val="00495B7D"/>
    <w:rsid w:val="00495E88"/>
    <w:rsid w:val="00496693"/>
    <w:rsid w:val="00496833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7F27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1E9F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1B4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50D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E84"/>
    <w:rsid w:val="00611F48"/>
    <w:rsid w:val="00612852"/>
    <w:rsid w:val="00612F2D"/>
    <w:rsid w:val="00612FED"/>
    <w:rsid w:val="00613664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5ABC"/>
    <w:rsid w:val="006261E4"/>
    <w:rsid w:val="0062642C"/>
    <w:rsid w:val="006266C7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4DBC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72B8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4D97"/>
    <w:rsid w:val="007059B5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F1C"/>
    <w:rsid w:val="007600BA"/>
    <w:rsid w:val="00760C54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123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4CE3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556F"/>
    <w:rsid w:val="007B58ED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159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573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27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1846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2FB4"/>
    <w:rsid w:val="009E30A8"/>
    <w:rsid w:val="009E5049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3424"/>
    <w:rsid w:val="00A043A7"/>
    <w:rsid w:val="00A05577"/>
    <w:rsid w:val="00A073A4"/>
    <w:rsid w:val="00A103B9"/>
    <w:rsid w:val="00A11B90"/>
    <w:rsid w:val="00A12F98"/>
    <w:rsid w:val="00A148F0"/>
    <w:rsid w:val="00A157A4"/>
    <w:rsid w:val="00A15948"/>
    <w:rsid w:val="00A16300"/>
    <w:rsid w:val="00A1631A"/>
    <w:rsid w:val="00A1656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37EEC"/>
    <w:rsid w:val="00A4069E"/>
    <w:rsid w:val="00A417FA"/>
    <w:rsid w:val="00A42E82"/>
    <w:rsid w:val="00A44C64"/>
    <w:rsid w:val="00A4607F"/>
    <w:rsid w:val="00A46DEF"/>
    <w:rsid w:val="00A47A0F"/>
    <w:rsid w:val="00A50CB5"/>
    <w:rsid w:val="00A52C29"/>
    <w:rsid w:val="00A52F8D"/>
    <w:rsid w:val="00A53E39"/>
    <w:rsid w:val="00A54527"/>
    <w:rsid w:val="00A54EEB"/>
    <w:rsid w:val="00A5508F"/>
    <w:rsid w:val="00A5670C"/>
    <w:rsid w:val="00A56804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0C5C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435"/>
    <w:rsid w:val="00B37667"/>
    <w:rsid w:val="00B401BC"/>
    <w:rsid w:val="00B41FF4"/>
    <w:rsid w:val="00B42793"/>
    <w:rsid w:val="00B4360E"/>
    <w:rsid w:val="00B45ED1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6A1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499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227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7A7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A79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181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37CC5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09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99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60D9"/>
    <w:rsid w:val="00D072B6"/>
    <w:rsid w:val="00D100BD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6087A"/>
    <w:rsid w:val="00D63249"/>
    <w:rsid w:val="00D64A82"/>
    <w:rsid w:val="00D64E51"/>
    <w:rsid w:val="00D6636E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11EA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30F"/>
    <w:rsid w:val="00E03490"/>
    <w:rsid w:val="00E03F3C"/>
    <w:rsid w:val="00E06FCD"/>
    <w:rsid w:val="00E07535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0908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04A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4754"/>
    <w:rsid w:val="00EE5A51"/>
    <w:rsid w:val="00EE5B45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83F"/>
    <w:rsid w:val="00F10ED2"/>
    <w:rsid w:val="00F125C0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5C1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2CAC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3AB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5CD"/>
    <w:rsid w:val="00FB4E89"/>
    <w:rsid w:val="00FB53E8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def">
    <w:name w:val="def"/>
    <w:basedOn w:val="Domylnaczcionkaakapitu"/>
    <w:rsid w:val="00770123"/>
  </w:style>
  <w:style w:type="character" w:styleId="Nierozpoznanawzmianka">
    <w:name w:val="Unresolved Mention"/>
    <w:basedOn w:val="Domylnaczcionkaakapitu"/>
    <w:uiPriority w:val="99"/>
    <w:semiHidden/>
    <w:unhideWhenUsed/>
    <w:rsid w:val="005221B4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5221B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734</Words>
  <Characters>4404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uds</Company>
  <LinksUpToDate>false</LinksUpToDate>
  <CharactersWithSpaces>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m.kolnierzak</dc:creator>
  <cp:keywords/>
  <cp:lastModifiedBy>Dańczak-Kowalczyk Katarzyna</cp:lastModifiedBy>
  <cp:revision>2</cp:revision>
  <cp:lastPrinted>2024-10-30T11:42:00Z</cp:lastPrinted>
  <dcterms:created xsi:type="dcterms:W3CDTF">2024-10-30T11:42:00Z</dcterms:created>
  <dcterms:modified xsi:type="dcterms:W3CDTF">2024-10-30T11:42:00Z</dcterms:modified>
</cp:coreProperties>
</file>