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26B39D" w14:textId="2B263ADA" w:rsidR="001A2D54" w:rsidRPr="001A2D54" w:rsidRDefault="001A2D54" w:rsidP="008579AF">
      <w:pPr>
        <w:pStyle w:val="Bezodstpw"/>
        <w:spacing w:line="276" w:lineRule="auto"/>
        <w:ind w:left="2403" w:firstLine="4260"/>
        <w:rPr>
          <w:rFonts w:ascii="Arial" w:hAnsi="Arial" w:cs="Arial"/>
          <w:b/>
          <w:bCs/>
          <w:sz w:val="16"/>
          <w:szCs w:val="16"/>
        </w:rPr>
      </w:pPr>
    </w:p>
    <w:p w14:paraId="461E45ED" w14:textId="32F49EEB" w:rsidR="005D05C7" w:rsidRPr="00684767" w:rsidRDefault="005D05C7" w:rsidP="005D05C7">
      <w:pPr>
        <w:pStyle w:val="Bezodstpw"/>
        <w:spacing w:line="276" w:lineRule="auto"/>
        <w:ind w:left="2403" w:hanging="2403"/>
        <w:jc w:val="center"/>
        <w:rPr>
          <w:rFonts w:cstheme="minorHAnsi"/>
          <w:b/>
          <w:bCs/>
        </w:rPr>
      </w:pPr>
      <w:r w:rsidRPr="00684767">
        <w:rPr>
          <w:rFonts w:cstheme="minorHAnsi"/>
          <w:b/>
          <w:bCs/>
        </w:rPr>
        <w:t xml:space="preserve">STANOWISKO NR </w:t>
      </w:r>
      <w:r w:rsidR="008579AF" w:rsidRPr="00684767">
        <w:rPr>
          <w:rFonts w:cstheme="minorHAnsi"/>
          <w:b/>
          <w:bCs/>
        </w:rPr>
        <w:t>10/XVI/2025</w:t>
      </w:r>
    </w:p>
    <w:p w14:paraId="3CEE11D1" w14:textId="7AD66830" w:rsidR="005D05C7" w:rsidRPr="00684767" w:rsidRDefault="005D05C7" w:rsidP="005D05C7">
      <w:pPr>
        <w:pStyle w:val="Bezodstpw"/>
        <w:spacing w:line="276" w:lineRule="auto"/>
        <w:ind w:left="2403" w:hanging="2403"/>
        <w:jc w:val="center"/>
        <w:rPr>
          <w:rFonts w:cstheme="minorHAnsi"/>
          <w:b/>
          <w:bCs/>
        </w:rPr>
      </w:pPr>
      <w:r w:rsidRPr="00684767">
        <w:rPr>
          <w:rFonts w:cstheme="minorHAnsi"/>
          <w:b/>
          <w:bCs/>
        </w:rPr>
        <w:t>Rady Dzielnicy Praga</w:t>
      </w:r>
      <w:r w:rsidR="00684767">
        <w:rPr>
          <w:rFonts w:cstheme="minorHAnsi"/>
          <w:b/>
          <w:bCs/>
        </w:rPr>
        <w:t>-</w:t>
      </w:r>
      <w:r w:rsidRPr="00684767">
        <w:rPr>
          <w:rFonts w:cstheme="minorHAnsi"/>
          <w:b/>
          <w:bCs/>
        </w:rPr>
        <w:t>Południe</w:t>
      </w:r>
    </w:p>
    <w:p w14:paraId="36AAC400" w14:textId="21A3A7B4" w:rsidR="005D05C7" w:rsidRPr="00684767" w:rsidRDefault="005D05C7" w:rsidP="005D05C7">
      <w:pPr>
        <w:pStyle w:val="Bezodstpw"/>
        <w:spacing w:line="276" w:lineRule="auto"/>
        <w:ind w:left="2403" w:hanging="2403"/>
        <w:jc w:val="center"/>
        <w:rPr>
          <w:rFonts w:cstheme="minorHAnsi"/>
          <w:b/>
          <w:bCs/>
        </w:rPr>
      </w:pPr>
      <w:r w:rsidRPr="00684767">
        <w:rPr>
          <w:rFonts w:cstheme="minorHAnsi"/>
          <w:b/>
          <w:bCs/>
        </w:rPr>
        <w:t>m.st.</w:t>
      </w:r>
      <w:r w:rsidR="009E5C82" w:rsidRPr="00684767">
        <w:rPr>
          <w:rFonts w:cstheme="minorHAnsi"/>
          <w:b/>
          <w:bCs/>
        </w:rPr>
        <w:t xml:space="preserve"> </w:t>
      </w:r>
      <w:r w:rsidRPr="00684767">
        <w:rPr>
          <w:rFonts w:cstheme="minorHAnsi"/>
          <w:b/>
          <w:bCs/>
        </w:rPr>
        <w:t xml:space="preserve">Warszawy  </w:t>
      </w:r>
    </w:p>
    <w:p w14:paraId="4BC68892" w14:textId="402BCFB3" w:rsidR="005D05C7" w:rsidRPr="00684767" w:rsidRDefault="005D05C7" w:rsidP="005D05C7">
      <w:pPr>
        <w:pStyle w:val="Bezodstpw"/>
        <w:spacing w:line="276" w:lineRule="auto"/>
        <w:ind w:left="2403" w:hanging="2403"/>
        <w:jc w:val="center"/>
        <w:rPr>
          <w:rFonts w:cstheme="minorHAnsi"/>
          <w:b/>
          <w:bCs/>
        </w:rPr>
      </w:pPr>
      <w:r w:rsidRPr="00684767">
        <w:rPr>
          <w:rFonts w:cstheme="minorHAnsi"/>
          <w:b/>
          <w:bCs/>
        </w:rPr>
        <w:t>z dnia</w:t>
      </w:r>
      <w:r w:rsidR="008579AF" w:rsidRPr="00684767">
        <w:rPr>
          <w:rFonts w:cstheme="minorHAnsi"/>
          <w:b/>
          <w:bCs/>
        </w:rPr>
        <w:t xml:space="preserve"> 3</w:t>
      </w:r>
      <w:r w:rsidRPr="00684767">
        <w:rPr>
          <w:rFonts w:cstheme="minorHAnsi"/>
          <w:b/>
          <w:bCs/>
        </w:rPr>
        <w:t xml:space="preserve"> kwietnia 2025 r.</w:t>
      </w:r>
    </w:p>
    <w:p w14:paraId="3EFA5837" w14:textId="77777777" w:rsidR="005D05C7" w:rsidRPr="00684767" w:rsidRDefault="005D05C7" w:rsidP="005D05C7">
      <w:pPr>
        <w:pStyle w:val="Bezodstpw"/>
        <w:rPr>
          <w:rFonts w:cstheme="minorHAnsi"/>
          <w:b/>
        </w:rPr>
      </w:pPr>
    </w:p>
    <w:p w14:paraId="6901C327" w14:textId="4F495C28" w:rsidR="005D05C7" w:rsidRPr="00684767" w:rsidRDefault="005D05C7" w:rsidP="00684767">
      <w:pPr>
        <w:pStyle w:val="Bezodstpw"/>
        <w:spacing w:after="240" w:line="276" w:lineRule="auto"/>
        <w:jc w:val="center"/>
        <w:rPr>
          <w:rFonts w:cstheme="minorHAnsi"/>
          <w:bCs/>
        </w:rPr>
      </w:pPr>
      <w:r w:rsidRPr="00684767">
        <w:rPr>
          <w:rFonts w:cstheme="minorHAnsi"/>
          <w:bCs/>
        </w:rPr>
        <w:t>w sprawie:</w:t>
      </w:r>
      <w:r w:rsidR="008579AF" w:rsidRPr="00684767">
        <w:rPr>
          <w:rFonts w:cstheme="minorHAnsi"/>
          <w:bCs/>
        </w:rPr>
        <w:t xml:space="preserve"> zagospodarowania terenu byłego Klubu Sportowego Orzeł </w:t>
      </w:r>
      <w:r w:rsidR="009E5C82" w:rsidRPr="00684767">
        <w:rPr>
          <w:rFonts w:cstheme="minorHAnsi"/>
          <w:bCs/>
        </w:rPr>
        <w:br/>
      </w:r>
      <w:r w:rsidR="008579AF" w:rsidRPr="00684767">
        <w:rPr>
          <w:rFonts w:cstheme="minorHAnsi"/>
          <w:bCs/>
        </w:rPr>
        <w:t>w obrębie ul. Siennickiej, Dwernickiego, Podskarbińskiej, Mińskiej</w:t>
      </w:r>
      <w:r w:rsidR="009E5C82" w:rsidRPr="00684767">
        <w:rPr>
          <w:rFonts w:cstheme="minorHAnsi"/>
          <w:bCs/>
        </w:rPr>
        <w:br/>
      </w:r>
      <w:r w:rsidR="008579AF" w:rsidRPr="00684767">
        <w:rPr>
          <w:rFonts w:cstheme="minorHAnsi"/>
          <w:bCs/>
        </w:rPr>
        <w:t xml:space="preserve"> w Warszawie</w:t>
      </w:r>
      <w:r w:rsidR="009E5C82" w:rsidRPr="00684767">
        <w:rPr>
          <w:rFonts w:cstheme="minorHAnsi"/>
          <w:bCs/>
        </w:rPr>
        <w:t>.</w:t>
      </w:r>
    </w:p>
    <w:p w14:paraId="03A89C31" w14:textId="191345F6" w:rsidR="005D05C7" w:rsidRPr="00684767" w:rsidRDefault="005D05C7" w:rsidP="009E5C82">
      <w:pPr>
        <w:pStyle w:val="Bezodstpw"/>
        <w:spacing w:after="240" w:line="300" w:lineRule="auto"/>
        <w:rPr>
          <w:rFonts w:cstheme="minorHAnsi"/>
          <w:shd w:val="clear" w:color="auto" w:fill="FFFFFF"/>
        </w:rPr>
      </w:pPr>
      <w:r w:rsidRPr="00684767">
        <w:rPr>
          <w:rFonts w:cstheme="minorHAnsi"/>
        </w:rPr>
        <w:t>Rada Dzielnicy Praga – Południe m.st. Warszawy wyraża</w:t>
      </w:r>
      <w:r w:rsidR="008579AF" w:rsidRPr="00684767">
        <w:rPr>
          <w:rFonts w:cstheme="minorHAnsi"/>
        </w:rPr>
        <w:t xml:space="preserve"> </w:t>
      </w:r>
      <w:r w:rsidRPr="00684767">
        <w:rPr>
          <w:rFonts w:cstheme="minorHAnsi"/>
        </w:rPr>
        <w:t xml:space="preserve">zdecydowany sprzeciw wobec koncepcji i pomysłów zakładających </w:t>
      </w:r>
      <w:r w:rsidRPr="00684767">
        <w:rPr>
          <w:rFonts w:cstheme="minorHAnsi"/>
          <w:bCs/>
        </w:rPr>
        <w:t xml:space="preserve">odtworzenie i przywrócenie pierwotnej funkcji  torowi kolarskiemu znajdującemu się </w:t>
      </w:r>
      <w:r w:rsidRPr="00684767">
        <w:rPr>
          <w:rFonts w:cstheme="minorHAnsi"/>
          <w:shd w:val="clear" w:color="auto" w:fill="FFFFFF"/>
        </w:rPr>
        <w:t>na styku Kamionka i Grochowa, przy ulicy Podskarbińskiej 11, działki ewidencyjne nr 4/1 i 4/2 z obrębu 3-02-08.</w:t>
      </w:r>
    </w:p>
    <w:p w14:paraId="231D6AA5" w14:textId="231B660C" w:rsidR="005D05C7" w:rsidRPr="00684767" w:rsidRDefault="005D05C7" w:rsidP="009E5C82">
      <w:pPr>
        <w:pStyle w:val="Bezodstpw"/>
        <w:spacing w:after="240" w:line="300" w:lineRule="auto"/>
        <w:jc w:val="both"/>
        <w:rPr>
          <w:rFonts w:cstheme="minorHAnsi"/>
          <w:bCs/>
        </w:rPr>
      </w:pPr>
      <w:r w:rsidRPr="00684767">
        <w:rPr>
          <w:rFonts w:cstheme="minorHAnsi"/>
          <w:shd w:val="clear" w:color="auto" w:fill="FFFFFF"/>
        </w:rPr>
        <w:t xml:space="preserve">Rada Dzielnicy </w:t>
      </w:r>
      <w:r w:rsidR="008579AF" w:rsidRPr="00684767">
        <w:rPr>
          <w:rFonts w:cstheme="minorHAnsi"/>
          <w:shd w:val="clear" w:color="auto" w:fill="FFFFFF"/>
        </w:rPr>
        <w:t xml:space="preserve">zwraca uwagę na liczne </w:t>
      </w:r>
      <w:r w:rsidR="00971AF3" w:rsidRPr="00684767">
        <w:rPr>
          <w:rFonts w:cstheme="minorHAnsi"/>
          <w:shd w:val="clear" w:color="auto" w:fill="FFFFFF"/>
        </w:rPr>
        <w:t xml:space="preserve">opinie </w:t>
      </w:r>
      <w:r w:rsidR="008579AF" w:rsidRPr="00684767">
        <w:rPr>
          <w:rFonts w:cstheme="minorHAnsi"/>
          <w:shd w:val="clear" w:color="auto" w:fill="FFFFFF"/>
        </w:rPr>
        <w:t>zgłaszane</w:t>
      </w:r>
      <w:r w:rsidR="00971AF3" w:rsidRPr="00684767">
        <w:rPr>
          <w:rFonts w:cstheme="minorHAnsi"/>
          <w:shd w:val="clear" w:color="auto" w:fill="FFFFFF"/>
        </w:rPr>
        <w:t xml:space="preserve"> przez mieszkańców podczas konsultacji społecznych, a także podczas spotkań Burmistrza z mieszkańcami</w:t>
      </w:r>
      <w:r w:rsidR="008579AF" w:rsidRPr="00684767">
        <w:rPr>
          <w:rFonts w:cstheme="minorHAnsi"/>
          <w:shd w:val="clear" w:color="auto" w:fill="FFFFFF"/>
        </w:rPr>
        <w:t>. Rada</w:t>
      </w:r>
      <w:r w:rsidR="00971AF3" w:rsidRPr="00684767">
        <w:rPr>
          <w:rFonts w:cstheme="minorHAnsi"/>
          <w:shd w:val="clear" w:color="auto" w:fill="FFFFFF"/>
        </w:rPr>
        <w:t xml:space="preserve"> </w:t>
      </w:r>
      <w:r w:rsidRPr="00684767">
        <w:rPr>
          <w:rFonts w:cstheme="minorHAnsi"/>
          <w:shd w:val="clear" w:color="auto" w:fill="FFFFFF"/>
        </w:rPr>
        <w:t>wyraża przekonanie, iż jedynym słusznym przeznaczeniem ww.</w:t>
      </w:r>
      <w:r w:rsidR="00971AF3" w:rsidRPr="00684767">
        <w:rPr>
          <w:rFonts w:cstheme="minorHAnsi"/>
          <w:shd w:val="clear" w:color="auto" w:fill="FFFFFF"/>
        </w:rPr>
        <w:t xml:space="preserve"> </w:t>
      </w:r>
      <w:r w:rsidRPr="00684767">
        <w:rPr>
          <w:rFonts w:cstheme="minorHAnsi"/>
          <w:shd w:val="clear" w:color="auto" w:fill="FFFFFF"/>
        </w:rPr>
        <w:t xml:space="preserve">terenu </w:t>
      </w:r>
      <w:r w:rsidR="00971AF3" w:rsidRPr="00684767">
        <w:rPr>
          <w:rFonts w:cstheme="minorHAnsi"/>
          <w:shd w:val="clear" w:color="auto" w:fill="FFFFFF"/>
        </w:rPr>
        <w:t xml:space="preserve">jest jego przeznaczenie na cele </w:t>
      </w:r>
      <w:r w:rsidRPr="00684767">
        <w:rPr>
          <w:rFonts w:cstheme="minorHAnsi"/>
          <w:bCs/>
        </w:rPr>
        <w:t>sportu</w:t>
      </w:r>
      <w:r w:rsidR="00971AF3" w:rsidRPr="00684767">
        <w:rPr>
          <w:rFonts w:cstheme="minorHAnsi"/>
          <w:bCs/>
        </w:rPr>
        <w:t>,</w:t>
      </w:r>
      <w:r w:rsidRPr="00684767">
        <w:rPr>
          <w:rFonts w:cstheme="minorHAnsi"/>
          <w:bCs/>
        </w:rPr>
        <w:t xml:space="preserve"> rekreacji i zieleni urządzonej</w:t>
      </w:r>
      <w:r w:rsidR="00971AF3" w:rsidRPr="00684767">
        <w:rPr>
          <w:rFonts w:cstheme="minorHAnsi"/>
          <w:bCs/>
        </w:rPr>
        <w:t>. Mając na względzie</w:t>
      </w:r>
      <w:r w:rsidR="008579AF" w:rsidRPr="00684767">
        <w:rPr>
          <w:rFonts w:cstheme="minorHAnsi"/>
          <w:bCs/>
        </w:rPr>
        <w:t xml:space="preserve"> znaczący wzrost liczby mieszkańców pobliskich osiedli</w:t>
      </w:r>
      <w:r w:rsidR="00971AF3" w:rsidRPr="00684767">
        <w:rPr>
          <w:rFonts w:cstheme="minorHAnsi"/>
          <w:bCs/>
        </w:rPr>
        <w:t>, pozbawion</w:t>
      </w:r>
      <w:r w:rsidR="008579AF" w:rsidRPr="00684767">
        <w:rPr>
          <w:rFonts w:cstheme="minorHAnsi"/>
          <w:bCs/>
        </w:rPr>
        <w:t>ych</w:t>
      </w:r>
      <w:r w:rsidR="00971AF3" w:rsidRPr="00684767">
        <w:rPr>
          <w:rFonts w:cstheme="minorHAnsi"/>
          <w:bCs/>
        </w:rPr>
        <w:t xml:space="preserve"> dostępu do terenów zielonych wskazane jest u</w:t>
      </w:r>
      <w:r w:rsidRPr="00684767">
        <w:rPr>
          <w:rFonts w:cstheme="minorHAnsi"/>
          <w:bCs/>
        </w:rPr>
        <w:t>miejscowi</w:t>
      </w:r>
      <w:r w:rsidR="00971AF3" w:rsidRPr="00684767">
        <w:rPr>
          <w:rFonts w:cstheme="minorHAnsi"/>
          <w:bCs/>
        </w:rPr>
        <w:t>e</w:t>
      </w:r>
      <w:r w:rsidRPr="00684767">
        <w:rPr>
          <w:rFonts w:cstheme="minorHAnsi"/>
          <w:bCs/>
        </w:rPr>
        <w:t>n</w:t>
      </w:r>
      <w:r w:rsidR="00971AF3" w:rsidRPr="00684767">
        <w:rPr>
          <w:rFonts w:cstheme="minorHAnsi"/>
          <w:bCs/>
        </w:rPr>
        <w:t>i</w:t>
      </w:r>
      <w:r w:rsidRPr="00684767">
        <w:rPr>
          <w:rFonts w:cstheme="minorHAnsi"/>
          <w:bCs/>
        </w:rPr>
        <w:t>e</w:t>
      </w:r>
      <w:r w:rsidR="00971AF3" w:rsidRPr="00684767">
        <w:rPr>
          <w:rFonts w:cstheme="minorHAnsi"/>
          <w:bCs/>
        </w:rPr>
        <w:t xml:space="preserve"> takich obiektów, które zaspokoją zgłaszane potrzeby tj.</w:t>
      </w:r>
      <w:r w:rsidRPr="00684767">
        <w:rPr>
          <w:rFonts w:cstheme="minorHAnsi"/>
          <w:bCs/>
        </w:rPr>
        <w:t xml:space="preserve"> plac</w:t>
      </w:r>
      <w:r w:rsidR="00971AF3" w:rsidRPr="00684767">
        <w:rPr>
          <w:rFonts w:cstheme="minorHAnsi"/>
          <w:bCs/>
        </w:rPr>
        <w:t>e</w:t>
      </w:r>
      <w:r w:rsidRPr="00684767">
        <w:rPr>
          <w:rFonts w:cstheme="minorHAnsi"/>
          <w:bCs/>
        </w:rPr>
        <w:t xml:space="preserve"> zabaw , miejsca wypoczynku dla mieszkańców, boiska do gier zespołowych, </w:t>
      </w:r>
      <w:r w:rsidR="00971AF3" w:rsidRPr="00684767">
        <w:rPr>
          <w:rFonts w:cstheme="minorHAnsi"/>
          <w:bCs/>
        </w:rPr>
        <w:t>urządzeń do odbywania treningów na świeżym powietrzu</w:t>
      </w:r>
      <w:r w:rsidRPr="00684767">
        <w:rPr>
          <w:rFonts w:cstheme="minorHAnsi"/>
          <w:bCs/>
        </w:rPr>
        <w:t>, ściank</w:t>
      </w:r>
      <w:r w:rsidR="00971AF3" w:rsidRPr="00684767">
        <w:rPr>
          <w:rFonts w:cstheme="minorHAnsi"/>
          <w:bCs/>
        </w:rPr>
        <w:t>i</w:t>
      </w:r>
      <w:r w:rsidRPr="00684767">
        <w:rPr>
          <w:rFonts w:cstheme="minorHAnsi"/>
          <w:bCs/>
        </w:rPr>
        <w:t xml:space="preserve"> wspinaczkow</w:t>
      </w:r>
      <w:r w:rsidR="00971AF3" w:rsidRPr="00684767">
        <w:rPr>
          <w:rFonts w:cstheme="minorHAnsi"/>
          <w:bCs/>
        </w:rPr>
        <w:t>ej.</w:t>
      </w:r>
    </w:p>
    <w:p w14:paraId="6A091652" w14:textId="7FBF3702" w:rsidR="005D05C7" w:rsidRPr="00684767" w:rsidRDefault="00971AF3" w:rsidP="00684767">
      <w:pPr>
        <w:pStyle w:val="Bezodstpw"/>
        <w:spacing w:line="300" w:lineRule="auto"/>
        <w:jc w:val="both"/>
        <w:rPr>
          <w:rFonts w:cstheme="minorHAnsi"/>
          <w:bCs/>
        </w:rPr>
      </w:pPr>
      <w:r w:rsidRPr="00684767">
        <w:rPr>
          <w:rFonts w:cstheme="minorHAnsi"/>
          <w:bCs/>
        </w:rPr>
        <w:t>Rada Dzielnicy szanując historię tego miejsca wyraża opinię, iż jego wartość historyczna jest co najmniej dyskusyjna</w:t>
      </w:r>
      <w:r w:rsidR="00E07F3D" w:rsidRPr="00684767">
        <w:rPr>
          <w:rFonts w:cstheme="minorHAnsi"/>
          <w:bCs/>
        </w:rPr>
        <w:t>,</w:t>
      </w:r>
      <w:r w:rsidRPr="00684767">
        <w:rPr>
          <w:rFonts w:cstheme="minorHAnsi"/>
          <w:bCs/>
        </w:rPr>
        <w:t xml:space="preserve"> a w opinii większości nie wymaga ochrony konserwatorskiej polegającej na dokonaniu wpisu obiektu do rejestru Mazowieckiego Wojewódzkiego Konserwatora Zabytków. </w:t>
      </w:r>
    </w:p>
    <w:p w14:paraId="541A2D83" w14:textId="59B62569" w:rsidR="00971AF3" w:rsidRPr="00684767" w:rsidRDefault="00971AF3" w:rsidP="00684767">
      <w:pPr>
        <w:pStyle w:val="Bezodstpw"/>
        <w:spacing w:after="240" w:line="300" w:lineRule="auto"/>
        <w:jc w:val="both"/>
        <w:rPr>
          <w:rStyle w:val="Pogrubienie"/>
          <w:rFonts w:cstheme="minorHAnsi"/>
          <w:b w:val="0"/>
          <w:bCs w:val="0"/>
          <w:color w:val="2B2A29"/>
          <w:shd w:val="clear" w:color="auto" w:fill="FFFFFF"/>
        </w:rPr>
      </w:pPr>
      <w:r w:rsidRPr="00684767">
        <w:rPr>
          <w:rFonts w:cstheme="minorHAnsi"/>
          <w:bCs/>
        </w:rPr>
        <w:t>Rada zwraca uwagę</w:t>
      </w:r>
      <w:r w:rsidR="00E07F3D" w:rsidRPr="00684767">
        <w:rPr>
          <w:rFonts w:cstheme="minorHAnsi"/>
          <w:bCs/>
        </w:rPr>
        <w:t xml:space="preserve">, że </w:t>
      </w:r>
      <w:r w:rsidR="008579AF" w:rsidRPr="00684767">
        <w:rPr>
          <w:rFonts w:cstheme="minorHAnsi"/>
          <w:bCs/>
        </w:rPr>
        <w:t xml:space="preserve">umożliwienie </w:t>
      </w:r>
      <w:r w:rsidR="00E07F3D" w:rsidRPr="00684767">
        <w:rPr>
          <w:rStyle w:val="Pogrubienie"/>
          <w:rFonts w:cstheme="minorHAnsi"/>
          <w:b w:val="0"/>
          <w:bCs w:val="0"/>
          <w:color w:val="2B2A29"/>
          <w:shd w:val="clear" w:color="auto" w:fill="FFFFFF"/>
        </w:rPr>
        <w:t>użytkowani</w:t>
      </w:r>
      <w:r w:rsidR="008579AF" w:rsidRPr="00684767">
        <w:rPr>
          <w:rStyle w:val="Pogrubienie"/>
          <w:rFonts w:cstheme="minorHAnsi"/>
          <w:b w:val="0"/>
          <w:bCs w:val="0"/>
          <w:color w:val="2B2A29"/>
          <w:shd w:val="clear" w:color="auto" w:fill="FFFFFF"/>
        </w:rPr>
        <w:t>a całego terenu</w:t>
      </w:r>
      <w:r w:rsidR="00E07F3D" w:rsidRPr="00684767">
        <w:rPr>
          <w:rStyle w:val="Pogrubienie"/>
          <w:rFonts w:cstheme="minorHAnsi"/>
          <w:b w:val="0"/>
          <w:bCs w:val="0"/>
          <w:color w:val="2B2A29"/>
          <w:shd w:val="clear" w:color="auto" w:fill="FFFFFF"/>
        </w:rPr>
        <w:t xml:space="preserve"> będzie wymagało częściowego usunięcia betonowych, zdegradowanych płyt toru oraz jego przecięcia w ilości odpowiadającej przepisom bezpieczeństwa  i dostępności dla korzystających z niego w przyszłości </w:t>
      </w:r>
      <w:r w:rsidR="008579AF" w:rsidRPr="00684767">
        <w:rPr>
          <w:rStyle w:val="Pogrubienie"/>
          <w:rFonts w:cstheme="minorHAnsi"/>
          <w:b w:val="0"/>
          <w:bCs w:val="0"/>
          <w:color w:val="2B2A29"/>
          <w:shd w:val="clear" w:color="auto" w:fill="FFFFFF"/>
        </w:rPr>
        <w:t>mieszkańców, rodzin i osób niepełnosprawnych.</w:t>
      </w:r>
    </w:p>
    <w:p w14:paraId="374E4D7F" w14:textId="3BC6191E" w:rsidR="00971AF3" w:rsidRPr="00684767" w:rsidRDefault="00E07F3D" w:rsidP="00684767">
      <w:pPr>
        <w:pStyle w:val="Bezodstpw"/>
        <w:spacing w:after="240" w:line="300" w:lineRule="auto"/>
        <w:jc w:val="both"/>
        <w:rPr>
          <w:rStyle w:val="Pogrubienie"/>
          <w:rFonts w:cstheme="minorHAnsi"/>
          <w:b w:val="0"/>
          <w:bCs w:val="0"/>
          <w:color w:val="2B2A29"/>
          <w:shd w:val="clear" w:color="auto" w:fill="FFFFFF"/>
        </w:rPr>
      </w:pPr>
      <w:r w:rsidRPr="00684767">
        <w:rPr>
          <w:rStyle w:val="Pogrubienie"/>
          <w:rFonts w:cstheme="minorHAnsi"/>
          <w:b w:val="0"/>
          <w:bCs w:val="0"/>
          <w:color w:val="2B2A29"/>
          <w:shd w:val="clear" w:color="auto" w:fill="FFFFFF"/>
        </w:rPr>
        <w:t>Rada Dzielnicy popiera głos mieszkańców wyrażony w konsultacjach społecznych , co do nowych funkcjonalności na terenie dawnego Klubu Sportowego Orzeł  oraz podtrzymuje stanowisko Radnych ubiegłej kadencji wyrażone w stanowisku nr 5/XXIX/2021 Rady Dzielnicy Praga -Południe w przedmiotowej sprawie.</w:t>
      </w:r>
    </w:p>
    <w:p w14:paraId="580C2E46" w14:textId="0D4708BE" w:rsidR="008579AF" w:rsidRPr="00684767" w:rsidRDefault="009E5C82" w:rsidP="009E5C82">
      <w:pPr>
        <w:pStyle w:val="Bezodstpw"/>
        <w:spacing w:line="300" w:lineRule="auto"/>
        <w:jc w:val="both"/>
        <w:rPr>
          <w:rStyle w:val="Pogrubienie"/>
          <w:rFonts w:cstheme="minorHAnsi"/>
          <w:b w:val="0"/>
          <w:bCs w:val="0"/>
          <w:color w:val="2B2A29"/>
          <w:shd w:val="clear" w:color="auto" w:fill="FFFFFF"/>
        </w:rPr>
      </w:pPr>
      <w:r w:rsidRPr="00684767">
        <w:rPr>
          <w:rStyle w:val="Pogrubienie"/>
          <w:rFonts w:cstheme="minorHAnsi"/>
          <w:b w:val="0"/>
          <w:bCs w:val="0"/>
          <w:color w:val="2B2A29"/>
          <w:shd w:val="clear" w:color="auto" w:fill="FFFFFF"/>
        </w:rPr>
        <w:t>Rada Dzielnicy Praga-Południe zwraca się do Zarządu Dzielnicy o uzgodnienie ze Stołecznym Konserwatorem Zabytków możliwego i pożądanego zakresu modernizacji dawnego toru kolarskiego „Orzeł” zgodnie z oczekiwaniami mieszkańców wyrażonymi w konsultacjach społecznych. Koncepcja winna uwzględniać przepisy prawa określające kwestie bezpieczeństwa i dostępności. Rada Dzielnicy zdecydowanie sprzeciwia się pomysłom przywrócenia obiektowi pierwotnej funkcji toru kolarskiego.</w:t>
      </w:r>
    </w:p>
    <w:p w14:paraId="6A365096" w14:textId="77777777" w:rsidR="009E5C82" w:rsidRPr="00684767" w:rsidRDefault="009E5C82" w:rsidP="009E5C82">
      <w:pPr>
        <w:pStyle w:val="Bezodstpw"/>
        <w:spacing w:line="300" w:lineRule="auto"/>
        <w:jc w:val="both"/>
        <w:rPr>
          <w:rFonts w:cstheme="minorHAnsi"/>
          <w:color w:val="2B2A29"/>
          <w:shd w:val="clear" w:color="auto" w:fill="FFFFFF"/>
        </w:rPr>
      </w:pPr>
    </w:p>
    <w:p w14:paraId="197E5190" w14:textId="12F5EC29" w:rsidR="00E07F3D" w:rsidRPr="00684767" w:rsidRDefault="00E07F3D" w:rsidP="00684767">
      <w:pPr>
        <w:pStyle w:val="Bezodstpw"/>
        <w:spacing w:line="300" w:lineRule="auto"/>
        <w:ind w:left="6096" w:firstLine="6"/>
        <w:jc w:val="both"/>
        <w:rPr>
          <w:rFonts w:cstheme="minorHAnsi"/>
          <w:b/>
          <w:bCs/>
          <w:shd w:val="clear" w:color="auto" w:fill="FFFFFF"/>
        </w:rPr>
      </w:pPr>
      <w:r w:rsidRPr="00684767">
        <w:rPr>
          <w:rFonts w:cstheme="minorHAnsi"/>
          <w:b/>
          <w:bCs/>
          <w:shd w:val="clear" w:color="auto" w:fill="FFFFFF"/>
        </w:rPr>
        <w:t>Przewodnicząca Rady Dzielnicy Praga</w:t>
      </w:r>
      <w:r w:rsidR="00684767" w:rsidRPr="00684767">
        <w:rPr>
          <w:rFonts w:cstheme="minorHAnsi"/>
          <w:b/>
          <w:bCs/>
          <w:shd w:val="clear" w:color="auto" w:fill="FFFFFF"/>
        </w:rPr>
        <w:t>-</w:t>
      </w:r>
      <w:r w:rsidRPr="00684767">
        <w:rPr>
          <w:rFonts w:cstheme="minorHAnsi"/>
          <w:b/>
          <w:bCs/>
          <w:shd w:val="clear" w:color="auto" w:fill="FFFFFF"/>
        </w:rPr>
        <w:t>Południe</w:t>
      </w:r>
      <w:r w:rsidR="009E5C82" w:rsidRPr="00684767">
        <w:rPr>
          <w:rFonts w:cstheme="minorHAnsi"/>
          <w:b/>
          <w:bCs/>
          <w:shd w:val="clear" w:color="auto" w:fill="FFFFFF"/>
        </w:rPr>
        <w:t xml:space="preserve"> m.st. War</w:t>
      </w:r>
      <w:r w:rsidR="00684767" w:rsidRPr="00684767">
        <w:rPr>
          <w:rFonts w:cstheme="minorHAnsi"/>
          <w:b/>
          <w:bCs/>
          <w:shd w:val="clear" w:color="auto" w:fill="FFFFFF"/>
        </w:rPr>
        <w:t>szawy</w:t>
      </w:r>
    </w:p>
    <w:p w14:paraId="320747BE" w14:textId="77777777" w:rsidR="00E07F3D" w:rsidRPr="00684767" w:rsidRDefault="00E07F3D" w:rsidP="009E5C82">
      <w:pPr>
        <w:pStyle w:val="Bezodstpw"/>
        <w:spacing w:line="300" w:lineRule="auto"/>
        <w:ind w:left="5664" w:firstLine="708"/>
        <w:jc w:val="both"/>
        <w:rPr>
          <w:rFonts w:cstheme="minorHAnsi"/>
          <w:shd w:val="clear" w:color="auto" w:fill="FFFFFF"/>
        </w:rPr>
      </w:pPr>
    </w:p>
    <w:p w14:paraId="76C78B08" w14:textId="2BE1A3D0" w:rsidR="00E07F3D" w:rsidRPr="00684767" w:rsidRDefault="009E5C82" w:rsidP="00684767">
      <w:pPr>
        <w:pStyle w:val="Bezodstpw"/>
        <w:spacing w:line="300" w:lineRule="auto"/>
        <w:ind w:left="5812" w:firstLine="708"/>
        <w:jc w:val="both"/>
        <w:rPr>
          <w:rFonts w:cstheme="minorHAnsi"/>
          <w:b/>
          <w:bCs/>
          <w:shd w:val="clear" w:color="auto" w:fill="FFFFFF"/>
        </w:rPr>
      </w:pPr>
      <w:r w:rsidRPr="00684767">
        <w:rPr>
          <w:rFonts w:cstheme="minorHAnsi"/>
          <w:b/>
          <w:bCs/>
          <w:shd w:val="clear" w:color="auto" w:fill="FFFFFF"/>
        </w:rPr>
        <w:t>/-/ Bożena Manarczyk</w:t>
      </w:r>
    </w:p>
    <w:sectPr w:rsidR="00E07F3D" w:rsidRPr="00684767" w:rsidSect="00E07F3D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C63BC0" w14:textId="77777777" w:rsidR="008579AF" w:rsidRDefault="008579AF" w:rsidP="008579AF">
      <w:pPr>
        <w:spacing w:after="0" w:line="240" w:lineRule="auto"/>
      </w:pPr>
      <w:r>
        <w:separator/>
      </w:r>
    </w:p>
  </w:endnote>
  <w:endnote w:type="continuationSeparator" w:id="0">
    <w:p w14:paraId="0C3172BF" w14:textId="77777777" w:rsidR="008579AF" w:rsidRDefault="008579AF" w:rsidP="00857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9F80D1" w14:textId="77777777" w:rsidR="008579AF" w:rsidRDefault="008579AF" w:rsidP="008579AF">
      <w:pPr>
        <w:spacing w:after="0" w:line="240" w:lineRule="auto"/>
      </w:pPr>
      <w:r>
        <w:separator/>
      </w:r>
    </w:p>
  </w:footnote>
  <w:footnote w:type="continuationSeparator" w:id="0">
    <w:p w14:paraId="4753B55C" w14:textId="77777777" w:rsidR="008579AF" w:rsidRDefault="008579AF" w:rsidP="008579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F12C1D"/>
    <w:multiLevelType w:val="hybridMultilevel"/>
    <w:tmpl w:val="D4A2E6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1C0624"/>
    <w:multiLevelType w:val="hybridMultilevel"/>
    <w:tmpl w:val="1A96542C"/>
    <w:lvl w:ilvl="0" w:tplc="9EB65E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8842349">
    <w:abstractNumId w:val="1"/>
  </w:num>
  <w:num w:numId="2" w16cid:durableId="555775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CF6"/>
    <w:rsid w:val="001A2D54"/>
    <w:rsid w:val="004D6389"/>
    <w:rsid w:val="005D05C7"/>
    <w:rsid w:val="006169B6"/>
    <w:rsid w:val="00684767"/>
    <w:rsid w:val="008579AF"/>
    <w:rsid w:val="00931C21"/>
    <w:rsid w:val="00971AF3"/>
    <w:rsid w:val="0097236D"/>
    <w:rsid w:val="009E5C82"/>
    <w:rsid w:val="00C95CF6"/>
    <w:rsid w:val="00E0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6ACB9"/>
  <w15:chartTrackingRefBased/>
  <w15:docId w15:val="{64967E2B-4EAD-4760-93B9-E189165C4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95C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95C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95CF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95C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95CF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95C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95C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95C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95C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95C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95C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95CF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95CF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95CF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95CF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95CF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95CF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95CF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95C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95C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95C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95C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95C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95CF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95CF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95CF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95C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95CF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95CF6"/>
    <w:rPr>
      <w:b/>
      <w:bCs/>
      <w:smallCaps/>
      <w:color w:val="2F5496" w:themeColor="accent1" w:themeShade="BF"/>
      <w:spacing w:val="5"/>
    </w:rPr>
  </w:style>
  <w:style w:type="paragraph" w:styleId="Bezodstpw">
    <w:name w:val="No Spacing"/>
    <w:uiPriority w:val="1"/>
    <w:qFormat/>
    <w:rsid w:val="005D05C7"/>
    <w:pPr>
      <w:spacing w:after="0" w:line="240" w:lineRule="auto"/>
    </w:pPr>
    <w:rPr>
      <w:kern w:val="0"/>
      <w:sz w:val="22"/>
      <w:szCs w:val="22"/>
      <w14:ligatures w14:val="none"/>
    </w:rPr>
  </w:style>
  <w:style w:type="character" w:styleId="Pogrubienie">
    <w:name w:val="Strong"/>
    <w:basedOn w:val="Domylnaczcionkaakapitu"/>
    <w:uiPriority w:val="22"/>
    <w:qFormat/>
    <w:rsid w:val="005D05C7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8579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79AF"/>
  </w:style>
  <w:style w:type="paragraph" w:styleId="Stopka">
    <w:name w:val="footer"/>
    <w:basedOn w:val="Normalny"/>
    <w:link w:val="StopkaZnak"/>
    <w:uiPriority w:val="99"/>
    <w:unhideWhenUsed/>
    <w:rsid w:val="008579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79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Niwińska Katarzyna</dc:creator>
  <cp:keywords/>
  <dc:description/>
  <cp:lastModifiedBy>Iwańska Irmina</cp:lastModifiedBy>
  <cp:revision>2</cp:revision>
  <cp:lastPrinted>2025-03-27T14:15:00Z</cp:lastPrinted>
  <dcterms:created xsi:type="dcterms:W3CDTF">2025-04-09T11:20:00Z</dcterms:created>
  <dcterms:modified xsi:type="dcterms:W3CDTF">2025-04-09T11:20:00Z</dcterms:modified>
</cp:coreProperties>
</file>