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5EFCB8" w14:textId="11C93F5C" w:rsidR="001D4254" w:rsidRPr="002F0650" w:rsidRDefault="00062DBC" w:rsidP="002F0650">
      <w:pPr>
        <w:pStyle w:val="Nagwek1"/>
        <w:spacing w:after="240"/>
        <w:contextualSpacing w:val="0"/>
        <w:rPr>
          <w:rFonts w:asciiTheme="minorHAnsi" w:hAnsiTheme="minorHAnsi" w:cstheme="minorHAnsi"/>
        </w:rPr>
      </w:pPr>
      <w:bookmarkStart w:id="0" w:name="_Hlk93926580"/>
      <w:r w:rsidRPr="002F0650">
        <w:rPr>
          <w:rFonts w:asciiTheme="minorHAnsi" w:hAnsiTheme="minorHAnsi" w:cstheme="minorHAnsi"/>
        </w:rPr>
        <w:t xml:space="preserve">Protokół Nr </w:t>
      </w:r>
      <w:r w:rsidR="002C61D9" w:rsidRPr="002F0650">
        <w:rPr>
          <w:rFonts w:asciiTheme="minorHAnsi" w:hAnsiTheme="minorHAnsi" w:cstheme="minorHAnsi"/>
        </w:rPr>
        <w:t>4</w:t>
      </w:r>
      <w:r w:rsidRPr="002F0650">
        <w:rPr>
          <w:rFonts w:asciiTheme="minorHAnsi" w:hAnsiTheme="minorHAnsi" w:cstheme="minorHAnsi"/>
        </w:rPr>
        <w:t>/202</w:t>
      </w:r>
      <w:r w:rsidR="007633BE">
        <w:rPr>
          <w:rFonts w:asciiTheme="minorHAnsi" w:hAnsiTheme="minorHAnsi" w:cstheme="minorHAnsi"/>
        </w:rPr>
        <w:t>5</w:t>
      </w:r>
      <w:r w:rsidR="00134BA0" w:rsidRPr="002F0650">
        <w:rPr>
          <w:rFonts w:asciiTheme="minorHAnsi" w:hAnsiTheme="minorHAnsi" w:cstheme="minorHAnsi"/>
        </w:rPr>
        <w:t xml:space="preserve"> </w:t>
      </w:r>
      <w:r w:rsidRPr="002F0650">
        <w:rPr>
          <w:rFonts w:asciiTheme="minorHAnsi" w:hAnsiTheme="minorHAnsi" w:cstheme="minorHAnsi"/>
        </w:rPr>
        <w:t>posiedzenia Komisji Rewizyjnej Rady Dzielnicy Ochota m.st. Warszawy</w:t>
      </w:r>
      <w:r w:rsidR="00D73931" w:rsidRPr="002F0650">
        <w:rPr>
          <w:rFonts w:asciiTheme="minorHAnsi" w:hAnsiTheme="minorHAnsi" w:cstheme="minorHAnsi"/>
        </w:rPr>
        <w:t xml:space="preserve">, </w:t>
      </w:r>
      <w:r w:rsidRPr="002F0650">
        <w:rPr>
          <w:rFonts w:asciiTheme="minorHAnsi" w:hAnsiTheme="minorHAnsi" w:cstheme="minorHAnsi"/>
        </w:rPr>
        <w:t xml:space="preserve">które odbyło się </w:t>
      </w:r>
      <w:r w:rsidR="002C61D9" w:rsidRPr="002F0650">
        <w:rPr>
          <w:rFonts w:asciiTheme="minorHAnsi" w:hAnsiTheme="minorHAnsi" w:cstheme="minorHAnsi"/>
        </w:rPr>
        <w:t>25 lutego 2025</w:t>
      </w:r>
      <w:r w:rsidR="00F00F20" w:rsidRPr="002F0650">
        <w:rPr>
          <w:rFonts w:asciiTheme="minorHAnsi" w:hAnsiTheme="minorHAnsi" w:cstheme="minorHAnsi"/>
        </w:rPr>
        <w:t xml:space="preserve"> r. </w:t>
      </w:r>
      <w:r w:rsidRPr="002F0650">
        <w:rPr>
          <w:rFonts w:asciiTheme="minorHAnsi" w:hAnsiTheme="minorHAnsi" w:cstheme="minorHAnsi"/>
        </w:rPr>
        <w:t xml:space="preserve">pod przewodnictwem </w:t>
      </w:r>
      <w:r w:rsidR="00BE7D24" w:rsidRPr="002F0650">
        <w:rPr>
          <w:rFonts w:asciiTheme="minorHAnsi" w:hAnsiTheme="minorHAnsi" w:cstheme="minorHAnsi"/>
        </w:rPr>
        <w:t xml:space="preserve">Nikodema </w:t>
      </w:r>
      <w:proofErr w:type="spellStart"/>
      <w:r w:rsidR="00BE7D24" w:rsidRPr="002F0650">
        <w:rPr>
          <w:rFonts w:asciiTheme="minorHAnsi" w:hAnsiTheme="minorHAnsi" w:cstheme="minorHAnsi"/>
        </w:rPr>
        <w:t>Kaczprzaka</w:t>
      </w:r>
      <w:proofErr w:type="spellEnd"/>
    </w:p>
    <w:p w14:paraId="37B36085" w14:textId="74F7C376" w:rsidR="0009464A" w:rsidRPr="002F0650" w:rsidRDefault="0009464A" w:rsidP="002F0650">
      <w:pPr>
        <w:spacing w:after="240" w:line="300" w:lineRule="auto"/>
        <w:rPr>
          <w:rFonts w:asciiTheme="minorHAnsi" w:hAnsiTheme="minorHAnsi" w:cstheme="minorHAnsi"/>
          <w:sz w:val="22"/>
          <w:szCs w:val="22"/>
        </w:rPr>
      </w:pPr>
      <w:r w:rsidRPr="002F0650">
        <w:rPr>
          <w:rFonts w:asciiTheme="minorHAnsi" w:hAnsiTheme="minorHAnsi" w:cstheme="minorHAnsi"/>
          <w:sz w:val="22"/>
          <w:szCs w:val="22"/>
        </w:rPr>
        <w:t>W posiedzeni</w:t>
      </w:r>
      <w:r w:rsidR="00366463" w:rsidRPr="002F0650">
        <w:rPr>
          <w:rFonts w:asciiTheme="minorHAnsi" w:hAnsiTheme="minorHAnsi" w:cstheme="minorHAnsi"/>
          <w:sz w:val="22"/>
          <w:szCs w:val="22"/>
        </w:rPr>
        <w:t>u</w:t>
      </w:r>
      <w:r w:rsidRPr="002F0650">
        <w:rPr>
          <w:rFonts w:asciiTheme="minorHAnsi" w:hAnsiTheme="minorHAnsi" w:cstheme="minorHAnsi"/>
          <w:sz w:val="22"/>
          <w:szCs w:val="22"/>
        </w:rPr>
        <w:t xml:space="preserve"> wzięli </w:t>
      </w:r>
      <w:r w:rsidR="009A7400" w:rsidRPr="002F0650">
        <w:rPr>
          <w:rFonts w:asciiTheme="minorHAnsi" w:hAnsiTheme="minorHAnsi" w:cstheme="minorHAnsi"/>
          <w:sz w:val="22"/>
          <w:szCs w:val="22"/>
        </w:rPr>
        <w:t xml:space="preserve">udział </w:t>
      </w:r>
      <w:r w:rsidRPr="002F0650">
        <w:rPr>
          <w:rFonts w:asciiTheme="minorHAnsi" w:hAnsiTheme="minorHAnsi" w:cstheme="minorHAnsi"/>
          <w:sz w:val="22"/>
          <w:szCs w:val="22"/>
        </w:rPr>
        <w:t>członkowie Komisji według listy obecności</w:t>
      </w:r>
      <w:r w:rsidR="00A97019" w:rsidRPr="002F0650">
        <w:rPr>
          <w:rFonts w:asciiTheme="minorHAnsi" w:hAnsiTheme="minorHAnsi" w:cstheme="minorHAnsi"/>
          <w:sz w:val="22"/>
          <w:szCs w:val="22"/>
        </w:rPr>
        <w:t>, która jest</w:t>
      </w:r>
      <w:r w:rsidRPr="002F0650">
        <w:rPr>
          <w:rFonts w:asciiTheme="minorHAnsi" w:hAnsiTheme="minorHAnsi" w:cstheme="minorHAnsi"/>
          <w:sz w:val="22"/>
          <w:szCs w:val="22"/>
        </w:rPr>
        <w:t xml:space="preserve"> </w:t>
      </w:r>
      <w:r w:rsidRPr="002F0650">
        <w:rPr>
          <w:rFonts w:asciiTheme="minorHAnsi" w:hAnsiTheme="minorHAnsi" w:cstheme="minorHAnsi"/>
          <w:sz w:val="22"/>
          <w:szCs w:val="22"/>
          <w:u w:val="single"/>
        </w:rPr>
        <w:t>zał. nr 1</w:t>
      </w:r>
      <w:r w:rsidRPr="002F0650">
        <w:rPr>
          <w:rFonts w:asciiTheme="minorHAnsi" w:hAnsiTheme="minorHAnsi" w:cstheme="minorHAnsi"/>
          <w:sz w:val="22"/>
          <w:szCs w:val="22"/>
        </w:rPr>
        <w:t xml:space="preserve"> do protokołu.</w:t>
      </w:r>
    </w:p>
    <w:p w14:paraId="481A6577" w14:textId="6CBCFC5D" w:rsidR="0009464A" w:rsidRPr="002F0650" w:rsidRDefault="0009464A" w:rsidP="002F0650">
      <w:pPr>
        <w:pStyle w:val="Nagwek1"/>
        <w:spacing w:after="240"/>
        <w:contextualSpacing w:val="0"/>
        <w:rPr>
          <w:rFonts w:asciiTheme="minorHAnsi" w:hAnsiTheme="minorHAnsi" w:cstheme="minorHAnsi"/>
          <w:b w:val="0"/>
          <w:bCs w:val="0"/>
        </w:rPr>
      </w:pPr>
      <w:r w:rsidRPr="002F0650">
        <w:rPr>
          <w:rFonts w:asciiTheme="minorHAnsi" w:hAnsiTheme="minorHAnsi" w:cstheme="minorHAnsi"/>
        </w:rPr>
        <w:t>Przewodnicząc</w:t>
      </w:r>
      <w:r w:rsidR="00BE7D24" w:rsidRPr="002F0650">
        <w:rPr>
          <w:rFonts w:asciiTheme="minorHAnsi" w:hAnsiTheme="minorHAnsi" w:cstheme="minorHAnsi"/>
          <w:b w:val="0"/>
        </w:rPr>
        <w:t>y</w:t>
      </w:r>
      <w:r w:rsidRPr="002F0650">
        <w:rPr>
          <w:rFonts w:asciiTheme="minorHAnsi" w:hAnsiTheme="minorHAnsi" w:cstheme="minorHAnsi"/>
        </w:rPr>
        <w:t xml:space="preserve"> Komisji</w:t>
      </w:r>
      <w:r w:rsidR="00537EC0" w:rsidRPr="002F0650">
        <w:rPr>
          <w:rFonts w:asciiTheme="minorHAnsi" w:hAnsiTheme="minorHAnsi" w:cstheme="minorHAnsi"/>
        </w:rPr>
        <w:t xml:space="preserve"> Rewizyjnej</w:t>
      </w:r>
      <w:r w:rsidRPr="002F0650">
        <w:rPr>
          <w:rFonts w:asciiTheme="minorHAnsi" w:hAnsiTheme="minorHAnsi" w:cstheme="minorHAnsi"/>
        </w:rPr>
        <w:t xml:space="preserve"> </w:t>
      </w:r>
      <w:bookmarkStart w:id="1" w:name="_Hlk181796194"/>
      <w:r w:rsidR="00BE7D24" w:rsidRPr="002F0650">
        <w:rPr>
          <w:rFonts w:asciiTheme="minorHAnsi" w:hAnsiTheme="minorHAnsi" w:cstheme="minorHAnsi"/>
        </w:rPr>
        <w:t>Nikodem Kaczprzak</w:t>
      </w:r>
      <w:r w:rsidR="009A7400" w:rsidRPr="002F0650">
        <w:rPr>
          <w:rFonts w:asciiTheme="minorHAnsi" w:hAnsiTheme="minorHAnsi" w:cstheme="minorHAnsi"/>
        </w:rPr>
        <w:t xml:space="preserve"> </w:t>
      </w:r>
      <w:bookmarkEnd w:id="1"/>
      <w:r w:rsidRPr="002F0650">
        <w:rPr>
          <w:rFonts w:asciiTheme="minorHAnsi" w:hAnsiTheme="minorHAnsi" w:cstheme="minorHAnsi"/>
          <w:b w:val="0"/>
          <w:bCs w:val="0"/>
        </w:rPr>
        <w:t>stwierdził quorum i otworzył posiedzenie.</w:t>
      </w:r>
    </w:p>
    <w:p w14:paraId="2794131D" w14:textId="47FA07E0" w:rsidR="00062DBC" w:rsidRPr="002F0650" w:rsidRDefault="00062DBC" w:rsidP="002F0650">
      <w:pPr>
        <w:pStyle w:val="Nagwek2"/>
        <w:spacing w:before="0" w:after="240" w:line="300" w:lineRule="auto"/>
        <w:rPr>
          <w:rFonts w:asciiTheme="minorHAnsi" w:hAnsiTheme="minorHAnsi" w:cstheme="minorHAnsi"/>
          <w:color w:val="000000"/>
          <w:szCs w:val="22"/>
        </w:rPr>
      </w:pPr>
      <w:r w:rsidRPr="002F0650">
        <w:rPr>
          <w:rFonts w:asciiTheme="minorHAnsi" w:hAnsiTheme="minorHAnsi" w:cstheme="minorHAnsi"/>
          <w:kern w:val="22"/>
          <w:szCs w:val="22"/>
        </w:rPr>
        <w:t>PUNKT 1</w:t>
      </w:r>
      <w:r w:rsidR="00381BD2" w:rsidRPr="002F0650">
        <w:rPr>
          <w:rFonts w:asciiTheme="minorHAnsi" w:hAnsiTheme="minorHAnsi" w:cstheme="minorHAnsi"/>
          <w:kern w:val="22"/>
          <w:szCs w:val="22"/>
        </w:rPr>
        <w:br/>
      </w:r>
      <w:r w:rsidRPr="002F0650">
        <w:rPr>
          <w:rFonts w:asciiTheme="minorHAnsi" w:hAnsiTheme="minorHAnsi" w:cstheme="minorHAnsi"/>
          <w:color w:val="000000"/>
          <w:szCs w:val="22"/>
        </w:rPr>
        <w:t>Przyjęcie porządku obrad.</w:t>
      </w:r>
    </w:p>
    <w:p w14:paraId="1123DBB6" w14:textId="0283FF5A" w:rsidR="003439EA" w:rsidRPr="002F0650" w:rsidRDefault="003439EA" w:rsidP="002F0650">
      <w:pPr>
        <w:tabs>
          <w:tab w:val="left" w:pos="0"/>
        </w:tabs>
        <w:suppressAutoHyphens w:val="0"/>
        <w:spacing w:after="240" w:line="300" w:lineRule="auto"/>
        <w:contextualSpacing/>
        <w:rPr>
          <w:rFonts w:asciiTheme="minorHAnsi" w:hAnsiTheme="minorHAnsi" w:cstheme="minorHAnsi"/>
          <w:color w:val="000000"/>
          <w:kern w:val="0"/>
          <w:sz w:val="22"/>
          <w:szCs w:val="22"/>
          <w:lang w:eastAsia="zh-CN" w:bidi="hi-IN"/>
        </w:rPr>
      </w:pPr>
      <w:bookmarkStart w:id="2" w:name="_Hlk118981638"/>
      <w:r w:rsidRPr="002F0650">
        <w:rPr>
          <w:rFonts w:asciiTheme="minorHAnsi" w:hAnsiTheme="minorHAnsi" w:cstheme="minorHAnsi"/>
          <w:b/>
          <w:sz w:val="22"/>
          <w:szCs w:val="22"/>
        </w:rPr>
        <w:t xml:space="preserve">Przewodniczący Komisji Rewizyjnej Nikodem Kaczprzak </w:t>
      </w:r>
      <w:r w:rsidRPr="002F0650">
        <w:rPr>
          <w:rFonts w:asciiTheme="minorHAnsi" w:hAnsiTheme="minorHAnsi" w:cstheme="minorHAnsi"/>
          <w:color w:val="000000"/>
          <w:kern w:val="0"/>
          <w:sz w:val="22"/>
          <w:szCs w:val="22"/>
          <w:lang w:eastAsia="zh-CN" w:bidi="hi-IN"/>
        </w:rPr>
        <w:t>przedstawił poniższy porządek obrad:</w:t>
      </w:r>
    </w:p>
    <w:bookmarkEnd w:id="2"/>
    <w:p w14:paraId="6F77505B" w14:textId="77777777" w:rsidR="002C61D9" w:rsidRPr="002F0650" w:rsidRDefault="002C61D9" w:rsidP="002F0650">
      <w:pPr>
        <w:numPr>
          <w:ilvl w:val="0"/>
          <w:numId w:val="12"/>
        </w:numPr>
        <w:spacing w:line="300" w:lineRule="auto"/>
        <w:ind w:left="426" w:hanging="426"/>
        <w:rPr>
          <w:rFonts w:asciiTheme="minorHAnsi" w:eastAsia="SimSun" w:hAnsiTheme="minorHAnsi" w:cstheme="minorHAnsi"/>
          <w:color w:val="000000"/>
          <w:sz w:val="22"/>
          <w:szCs w:val="22"/>
          <w:lang w:bidi="hi-IN"/>
        </w:rPr>
      </w:pPr>
      <w:r w:rsidRPr="002F0650">
        <w:rPr>
          <w:rFonts w:asciiTheme="minorHAnsi" w:eastAsia="SimSun" w:hAnsiTheme="minorHAnsi" w:cstheme="minorHAnsi"/>
          <w:color w:val="000000"/>
          <w:sz w:val="22"/>
          <w:szCs w:val="22"/>
          <w:lang w:bidi="hi-IN"/>
        </w:rPr>
        <w:t>Przyjęcie porządku obrad.</w:t>
      </w:r>
    </w:p>
    <w:p w14:paraId="4F52AC38" w14:textId="77777777" w:rsidR="002C61D9" w:rsidRPr="002F0650" w:rsidRDefault="002C61D9" w:rsidP="002F0650">
      <w:pPr>
        <w:numPr>
          <w:ilvl w:val="0"/>
          <w:numId w:val="12"/>
        </w:numPr>
        <w:spacing w:line="300" w:lineRule="auto"/>
        <w:ind w:left="426" w:hanging="426"/>
        <w:rPr>
          <w:rFonts w:asciiTheme="minorHAnsi" w:eastAsia="SimSun" w:hAnsiTheme="minorHAnsi" w:cstheme="minorHAnsi"/>
          <w:color w:val="000000"/>
          <w:sz w:val="22"/>
          <w:szCs w:val="22"/>
          <w:lang w:bidi="hi-IN"/>
        </w:rPr>
      </w:pPr>
      <w:r w:rsidRPr="002F0650">
        <w:rPr>
          <w:rFonts w:asciiTheme="minorHAnsi" w:eastAsia="SimSun" w:hAnsiTheme="minorHAnsi" w:cstheme="minorHAnsi"/>
          <w:color w:val="000000"/>
          <w:sz w:val="22"/>
          <w:szCs w:val="22"/>
          <w:lang w:bidi="hi-IN"/>
        </w:rPr>
        <w:t>Sprawozdanie z kontroli w przedmiocie przeprowadzonych postępowań o udzielnie zamówień publicznych na realizację wydarzeń kulturalnych w Dzielnicy Ochota w okresie od stycznia do końca września 2024 roku.</w:t>
      </w:r>
    </w:p>
    <w:p w14:paraId="31A5AF3F" w14:textId="77777777" w:rsidR="002C61D9" w:rsidRPr="002F0650" w:rsidRDefault="002C61D9" w:rsidP="002F0650">
      <w:pPr>
        <w:numPr>
          <w:ilvl w:val="0"/>
          <w:numId w:val="12"/>
        </w:numPr>
        <w:spacing w:line="300" w:lineRule="auto"/>
        <w:ind w:left="426" w:hanging="426"/>
        <w:rPr>
          <w:rFonts w:asciiTheme="minorHAnsi" w:eastAsia="SimSun" w:hAnsiTheme="minorHAnsi" w:cstheme="minorHAnsi"/>
          <w:color w:val="000000"/>
          <w:sz w:val="22"/>
          <w:szCs w:val="22"/>
          <w:lang w:bidi="hi-IN"/>
        </w:rPr>
      </w:pPr>
      <w:r w:rsidRPr="002F0650">
        <w:rPr>
          <w:rFonts w:asciiTheme="minorHAnsi" w:eastAsia="SimSun" w:hAnsiTheme="minorHAnsi" w:cstheme="minorHAnsi"/>
          <w:color w:val="000000"/>
          <w:sz w:val="22"/>
          <w:szCs w:val="22"/>
          <w:lang w:bidi="hi-IN"/>
        </w:rPr>
        <w:t>Sprawozdanie z kontroli w przedmiocie kontroli bezpieczeństwa placówki oświatowej Przedszkole nr 255 przy ul. Korotyńskiego 3 w Warszawie w zakresie sprawdzenia aktualności dokumentacji architektonicznej oraz instrukcji bezpieczeństwa pożarowego.</w:t>
      </w:r>
    </w:p>
    <w:p w14:paraId="3C40C1A1" w14:textId="77777777" w:rsidR="002C61D9" w:rsidRPr="002F0650" w:rsidRDefault="002C61D9" w:rsidP="002F0650">
      <w:pPr>
        <w:numPr>
          <w:ilvl w:val="0"/>
          <w:numId w:val="12"/>
        </w:numPr>
        <w:spacing w:line="300" w:lineRule="auto"/>
        <w:ind w:left="426" w:hanging="426"/>
        <w:rPr>
          <w:rFonts w:asciiTheme="minorHAnsi" w:eastAsia="SimSun" w:hAnsiTheme="minorHAnsi" w:cstheme="minorHAnsi"/>
          <w:color w:val="000000"/>
          <w:sz w:val="22"/>
          <w:szCs w:val="22"/>
          <w:lang w:bidi="hi-IN"/>
        </w:rPr>
      </w:pPr>
      <w:r w:rsidRPr="002F0650">
        <w:rPr>
          <w:rFonts w:asciiTheme="minorHAnsi" w:eastAsia="SimSun" w:hAnsiTheme="minorHAnsi" w:cstheme="minorHAnsi"/>
          <w:color w:val="000000"/>
          <w:sz w:val="22"/>
          <w:szCs w:val="22"/>
          <w:lang w:bidi="hi-IN"/>
        </w:rPr>
        <w:t xml:space="preserve">Sprawozdanie z działalności Komisji Rewizyjnej </w:t>
      </w:r>
      <w:r w:rsidRPr="002F0650">
        <w:rPr>
          <w:rFonts w:asciiTheme="minorHAnsi" w:eastAsia="SimSun" w:hAnsiTheme="minorHAnsi" w:cstheme="minorHAnsi"/>
          <w:bCs/>
          <w:color w:val="000000"/>
          <w:sz w:val="22"/>
          <w:szCs w:val="22"/>
          <w:lang w:bidi="hi-IN"/>
        </w:rPr>
        <w:t>za okres od 19 czerwca do 31 grudnia 2024 roku</w:t>
      </w:r>
      <w:r w:rsidRPr="002F0650">
        <w:rPr>
          <w:rFonts w:asciiTheme="minorHAnsi" w:eastAsia="SimSun" w:hAnsiTheme="minorHAnsi" w:cstheme="minorHAnsi"/>
          <w:color w:val="000000"/>
          <w:sz w:val="22"/>
          <w:szCs w:val="22"/>
          <w:lang w:bidi="hi-IN"/>
        </w:rPr>
        <w:t>.</w:t>
      </w:r>
    </w:p>
    <w:p w14:paraId="1B510ABE" w14:textId="77777777" w:rsidR="002C61D9" w:rsidRPr="002F0650" w:rsidRDefault="002C61D9" w:rsidP="002F0650">
      <w:pPr>
        <w:numPr>
          <w:ilvl w:val="0"/>
          <w:numId w:val="12"/>
        </w:numPr>
        <w:spacing w:line="300" w:lineRule="auto"/>
        <w:ind w:left="426" w:hanging="426"/>
        <w:rPr>
          <w:rFonts w:asciiTheme="minorHAnsi" w:eastAsia="SimSun" w:hAnsiTheme="minorHAnsi" w:cstheme="minorHAnsi"/>
          <w:color w:val="000000"/>
          <w:sz w:val="22"/>
          <w:szCs w:val="22"/>
          <w:lang w:bidi="hi-IN"/>
        </w:rPr>
      </w:pPr>
      <w:r w:rsidRPr="002F0650">
        <w:rPr>
          <w:rFonts w:asciiTheme="minorHAnsi" w:eastAsia="SimSun" w:hAnsiTheme="minorHAnsi" w:cstheme="minorHAnsi"/>
          <w:bCs/>
          <w:color w:val="000000"/>
          <w:sz w:val="22"/>
          <w:szCs w:val="22"/>
          <w:lang w:bidi="hi-IN"/>
        </w:rPr>
        <w:t>Plan kontroli Komisji Rewizyjnej na 2025 rok.</w:t>
      </w:r>
    </w:p>
    <w:p w14:paraId="0F15D8EB" w14:textId="77777777" w:rsidR="002C61D9" w:rsidRPr="002F0650" w:rsidRDefault="002C61D9" w:rsidP="002F0650">
      <w:pPr>
        <w:numPr>
          <w:ilvl w:val="0"/>
          <w:numId w:val="12"/>
        </w:numPr>
        <w:spacing w:after="240" w:line="300" w:lineRule="auto"/>
        <w:ind w:left="425" w:hanging="425"/>
        <w:rPr>
          <w:rFonts w:asciiTheme="minorHAnsi" w:eastAsia="SimSun" w:hAnsiTheme="minorHAnsi" w:cstheme="minorHAnsi"/>
          <w:color w:val="000000"/>
          <w:sz w:val="22"/>
          <w:szCs w:val="22"/>
          <w:lang w:bidi="hi-IN"/>
        </w:rPr>
      </w:pPr>
      <w:r w:rsidRPr="002F0650">
        <w:rPr>
          <w:rFonts w:asciiTheme="minorHAnsi" w:eastAsia="SimSun" w:hAnsiTheme="minorHAnsi" w:cstheme="minorHAnsi"/>
          <w:color w:val="000000"/>
          <w:sz w:val="22"/>
          <w:szCs w:val="22"/>
          <w:lang w:bidi="hi-IN"/>
        </w:rPr>
        <w:t>Sprawy bieżące i wolne wnioski.</w:t>
      </w:r>
    </w:p>
    <w:p w14:paraId="59CFAED2" w14:textId="257E1E14" w:rsidR="003439EA" w:rsidRPr="002F0650" w:rsidRDefault="00023BAC" w:rsidP="002F0650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2F0650">
        <w:rPr>
          <w:rFonts w:asciiTheme="minorHAnsi" w:hAnsiTheme="minorHAnsi" w:cstheme="minorHAnsi"/>
          <w:sz w:val="22"/>
          <w:szCs w:val="22"/>
        </w:rPr>
        <w:t xml:space="preserve">Członkowie Komisji </w:t>
      </w:r>
      <w:r w:rsidR="009E7C7A" w:rsidRPr="002F0650">
        <w:rPr>
          <w:rFonts w:asciiTheme="minorHAnsi" w:hAnsiTheme="minorHAnsi" w:cstheme="minorHAnsi"/>
          <w:sz w:val="22"/>
          <w:szCs w:val="22"/>
        </w:rPr>
        <w:t>jednogłośnie przyjęli ww. porządek obrad</w:t>
      </w:r>
      <w:r w:rsidRPr="002F0650">
        <w:rPr>
          <w:rFonts w:asciiTheme="minorHAnsi" w:hAnsiTheme="minorHAnsi" w:cstheme="minorHAnsi"/>
          <w:sz w:val="22"/>
          <w:szCs w:val="22"/>
        </w:rPr>
        <w:t>.</w:t>
      </w:r>
    </w:p>
    <w:p w14:paraId="12EEE08A" w14:textId="35114C17" w:rsidR="00E43B74" w:rsidRPr="002F0650" w:rsidRDefault="00062DBC" w:rsidP="002F0650">
      <w:pPr>
        <w:pStyle w:val="Nagwek2"/>
        <w:spacing w:before="240" w:after="240" w:line="300" w:lineRule="auto"/>
        <w:rPr>
          <w:rFonts w:ascii="Calibri" w:hAnsi="Calibri" w:cs="Calibri"/>
          <w:szCs w:val="22"/>
          <w:lang w:eastAsia="zh-CN" w:bidi="hi-IN"/>
        </w:rPr>
      </w:pPr>
      <w:bookmarkStart w:id="3" w:name="_Hlk64282687"/>
      <w:bookmarkStart w:id="4" w:name="_Hlk181797039"/>
      <w:r w:rsidRPr="002F0650">
        <w:rPr>
          <w:rFonts w:ascii="Calibri" w:hAnsi="Calibri" w:cs="Calibri"/>
          <w:szCs w:val="22"/>
        </w:rPr>
        <w:t>PUNKT 2</w:t>
      </w:r>
      <w:bookmarkEnd w:id="3"/>
      <w:r w:rsidR="00A14D5A" w:rsidRPr="002F0650">
        <w:rPr>
          <w:rFonts w:ascii="Calibri" w:hAnsi="Calibri" w:cs="Calibri"/>
          <w:szCs w:val="22"/>
          <w:lang w:eastAsia="zh-CN" w:bidi="hi-IN"/>
        </w:rPr>
        <w:br/>
      </w:r>
      <w:bookmarkEnd w:id="4"/>
      <w:r w:rsidR="002C61D9" w:rsidRPr="002F0650">
        <w:rPr>
          <w:rFonts w:asciiTheme="minorHAnsi" w:eastAsia="SimSun" w:hAnsiTheme="minorHAnsi" w:cstheme="minorHAnsi"/>
          <w:color w:val="000000"/>
          <w:szCs w:val="22"/>
          <w:lang w:bidi="hi-IN"/>
        </w:rPr>
        <w:t>Sprawozdanie z kontroli w przedmiocie przeprowadzonych postępowań o udzielnie zamówień publicznych na realizację wydarzeń kulturalnych w Dzielnicy Ochota w okresie od stycznia do końca września 2024 roku.</w:t>
      </w:r>
    </w:p>
    <w:p w14:paraId="18108D3E" w14:textId="3D2D7F4E" w:rsidR="00484FBD" w:rsidRPr="002F0650" w:rsidRDefault="009E7C7A" w:rsidP="002F0650">
      <w:pPr>
        <w:spacing w:after="240"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2F0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Przewodniczący Komisji Rewizyjnej Nikodem Kaczprzak </w:t>
      </w:r>
      <w:r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przypomniał, iż treść projektu uchwały</w:t>
      </w:r>
      <w:r w:rsidRPr="002F0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>w</w:t>
      </w:r>
      <w:r w:rsidR="00437CEF" w:rsidRPr="002F0650">
        <w:rPr>
          <w:rFonts w:ascii="Calibri" w:hAnsi="Calibri" w:cs="Calibri"/>
          <w:color w:val="000000" w:themeColor="text1"/>
          <w:sz w:val="22"/>
          <w:szCs w:val="22"/>
        </w:rPr>
        <w:t> 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sprawie </w:t>
      </w:r>
      <w:r w:rsidRPr="002F065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przyjęcia sprawozdania z kontroli „Kontrola przeprowadzonych postępowań o udzielnie zamówień publicznych na realizację wydarzeń kulturalnych w Dzielnicy Ochota w okresie od stycznia do końca września 2024 roku.” wraz ze sprawozdaniem była dostępna w oprogramowaniu </w:t>
      </w:r>
      <w:proofErr w:type="spellStart"/>
      <w:r w:rsidRPr="002F0650">
        <w:rPr>
          <w:rFonts w:ascii="Calibri" w:hAnsi="Calibri" w:cs="Calibri"/>
          <w:bCs/>
          <w:color w:val="000000" w:themeColor="text1"/>
          <w:sz w:val="22"/>
          <w:szCs w:val="22"/>
        </w:rPr>
        <w:t>eSesja</w:t>
      </w:r>
      <w:proofErr w:type="spellEnd"/>
      <w:r w:rsidRPr="002F065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Następnie przypomniał zawarte w sprawozdaniu zalecenia pokontrolne oraz realizację zaleceń pokontrolnych i </w:t>
      </w:r>
      <w:r w:rsidR="000265FE" w:rsidRPr="002F065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– wobec braku chętnych do zabrania głosu w tym punkcie porządku - </w:t>
      </w:r>
      <w:r w:rsidRPr="002F0650">
        <w:rPr>
          <w:rFonts w:ascii="Calibri" w:hAnsi="Calibri" w:cs="Calibri"/>
          <w:bCs/>
          <w:color w:val="000000" w:themeColor="text1"/>
          <w:sz w:val="22"/>
          <w:szCs w:val="22"/>
        </w:rPr>
        <w:t>poddał pod głosowanie ww. projekt uchwały:</w:t>
      </w:r>
    </w:p>
    <w:p w14:paraId="30969BAE" w14:textId="372AFDCA" w:rsidR="00484FBD" w:rsidRPr="002F0650" w:rsidRDefault="00484FBD" w:rsidP="002F0650">
      <w:pPr>
        <w:spacing w:after="240" w:line="300" w:lineRule="auto"/>
        <w:contextualSpacing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>za – 4</w:t>
      </w:r>
    </w:p>
    <w:p w14:paraId="65DC4ABE" w14:textId="2FA432BC" w:rsidR="00484FBD" w:rsidRPr="002F0650" w:rsidRDefault="00484FBD" w:rsidP="002F0650">
      <w:pPr>
        <w:spacing w:after="240" w:line="300" w:lineRule="auto"/>
        <w:contextualSpacing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>przeciw – 0</w:t>
      </w:r>
    </w:p>
    <w:p w14:paraId="60EE966A" w14:textId="7E312634" w:rsidR="00484FBD" w:rsidRPr="002F0650" w:rsidRDefault="00484FBD" w:rsidP="002F0650">
      <w:pPr>
        <w:spacing w:after="240" w:line="300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>wstrzymało się - 0</w:t>
      </w:r>
    </w:p>
    <w:p w14:paraId="5DFF1E8D" w14:textId="79E3D2C6" w:rsidR="009A7400" w:rsidRPr="002F0650" w:rsidRDefault="009A7400" w:rsidP="002F0650">
      <w:pPr>
        <w:widowControl/>
        <w:suppressAutoHyphens w:val="0"/>
        <w:spacing w:after="240"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 xml:space="preserve">Członkowie Komisji </w:t>
      </w:r>
      <w:r w:rsidR="00834569" w:rsidRPr="002F0650">
        <w:rPr>
          <w:rFonts w:ascii="Calibri" w:hAnsi="Calibri" w:cs="Calibri"/>
          <w:color w:val="000000" w:themeColor="text1"/>
          <w:sz w:val="22"/>
          <w:szCs w:val="22"/>
        </w:rPr>
        <w:t>podjęli uchwałę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484FBD"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nr </w:t>
      </w:r>
      <w:r w:rsidR="009E7C7A"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="00484FBD"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/202</w:t>
      </w:r>
      <w:r w:rsidR="000265FE"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="00484FBD"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Komisji Rewizyjnej Rady Dzielnicy Ochota m.st.</w:t>
      </w:r>
      <w:r w:rsidR="00437CEF"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="00484FBD"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Warszawy </w:t>
      </w:r>
      <w:r w:rsidR="009E7C7A"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w sprawie </w:t>
      </w:r>
      <w:r w:rsidR="009E7C7A" w:rsidRPr="002F065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przyjęcia sprawozdania z kontroli „Kontrola przeprowadzonych postępowań o udzielnie zamówień publicznych na realizację wydarzeń kulturalnych w Dzielnicy </w:t>
      </w:r>
      <w:r w:rsidR="009E7C7A" w:rsidRPr="002F0650">
        <w:rPr>
          <w:rFonts w:ascii="Calibri" w:hAnsi="Calibri" w:cs="Calibri"/>
          <w:bCs/>
          <w:color w:val="000000" w:themeColor="text1"/>
          <w:sz w:val="22"/>
          <w:szCs w:val="22"/>
        </w:rPr>
        <w:lastRenderedPageBreak/>
        <w:t xml:space="preserve">Ochota w okresie od stycznia do końca września 2024 roku.” 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>–</w:t>
      </w:r>
      <w:r w:rsidR="00834569"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="00834569" w:rsidRPr="002F065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 w:rsidR="009E7C7A" w:rsidRPr="002F0650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834569" w:rsidRPr="002F0650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0265FE" w:rsidRPr="002F0650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="00834569"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 stanowi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 </w:t>
      </w:r>
      <w:r w:rsidRPr="002F0650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zał. nr </w:t>
      </w:r>
      <w:r w:rsidR="009E7C7A" w:rsidRPr="002F0650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2 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>do protokołu.</w:t>
      </w:r>
    </w:p>
    <w:p w14:paraId="7C0CE51D" w14:textId="2F17DD16" w:rsidR="002C61D9" w:rsidRPr="002F0650" w:rsidRDefault="00A0500C" w:rsidP="002F0650">
      <w:pPr>
        <w:pStyle w:val="Nagwek2"/>
        <w:spacing w:before="0" w:after="240" w:line="300" w:lineRule="auto"/>
        <w:rPr>
          <w:rFonts w:asciiTheme="minorHAnsi" w:eastAsia="SimSun" w:hAnsiTheme="minorHAnsi" w:cstheme="minorHAnsi"/>
          <w:color w:val="000000"/>
          <w:szCs w:val="22"/>
          <w:lang w:bidi="hi-IN"/>
        </w:rPr>
      </w:pPr>
      <w:r w:rsidRPr="002F0650">
        <w:rPr>
          <w:rFonts w:asciiTheme="minorHAnsi" w:hAnsiTheme="minorHAnsi" w:cstheme="minorHAnsi"/>
          <w:color w:val="000000"/>
          <w:kern w:val="0"/>
          <w:szCs w:val="22"/>
          <w:lang w:eastAsia="zh-CN" w:bidi="hi-IN"/>
        </w:rPr>
        <w:t xml:space="preserve">PUNKT </w:t>
      </w:r>
      <w:r w:rsidR="009A7400" w:rsidRPr="002F0650">
        <w:rPr>
          <w:rFonts w:asciiTheme="minorHAnsi" w:hAnsiTheme="minorHAnsi" w:cstheme="minorHAnsi"/>
          <w:color w:val="000000"/>
          <w:kern w:val="0"/>
          <w:szCs w:val="22"/>
          <w:lang w:eastAsia="zh-CN" w:bidi="hi-IN"/>
        </w:rPr>
        <w:t>3</w:t>
      </w:r>
      <w:r w:rsidRPr="002F0650">
        <w:rPr>
          <w:rFonts w:asciiTheme="minorHAnsi" w:hAnsiTheme="minorHAnsi" w:cstheme="minorHAnsi"/>
          <w:color w:val="000000"/>
          <w:kern w:val="0"/>
          <w:szCs w:val="22"/>
          <w:lang w:eastAsia="zh-CN" w:bidi="hi-IN"/>
        </w:rPr>
        <w:br/>
      </w:r>
      <w:r w:rsidR="002C61D9" w:rsidRPr="002F0650">
        <w:rPr>
          <w:rFonts w:asciiTheme="minorHAnsi" w:eastAsia="SimSun" w:hAnsiTheme="minorHAnsi" w:cstheme="minorHAnsi"/>
          <w:color w:val="000000"/>
          <w:szCs w:val="22"/>
          <w:lang w:bidi="hi-IN"/>
        </w:rPr>
        <w:t>Sprawozdanie z kontroli w przedmiocie kontroli bezpieczeństwa placówki oświatowej Przedszkole nr 255 przy ul. Korotyńskiego 3 w Warszawie w zakresie sprawdzenia aktualności dokumentacji architektonicznej oraz instrukcji bezpieczeństwa pożarowego.</w:t>
      </w:r>
    </w:p>
    <w:p w14:paraId="509EF922" w14:textId="6035A86E" w:rsidR="009E7C7A" w:rsidRPr="002F0650" w:rsidRDefault="009E7C7A" w:rsidP="002F0650">
      <w:pPr>
        <w:spacing w:after="240"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2F0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Przewodniczący Komisji Rewizyjnej Nikodem Kaczprzak </w:t>
      </w:r>
      <w:r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przypomniał, iż treść projektu uchwały</w:t>
      </w:r>
      <w:r w:rsidRPr="002F0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F0650">
        <w:rPr>
          <w:rFonts w:ascii="Calibri" w:hAnsi="Calibri" w:cs="Calibri"/>
          <w:sz w:val="22"/>
          <w:szCs w:val="22"/>
        </w:rPr>
        <w:t>w</w:t>
      </w:r>
      <w:r w:rsidR="00437CEF" w:rsidRPr="002F0650">
        <w:rPr>
          <w:rFonts w:ascii="Calibri" w:hAnsi="Calibri" w:cs="Calibri"/>
          <w:sz w:val="22"/>
          <w:szCs w:val="22"/>
        </w:rPr>
        <w:t> </w:t>
      </w:r>
      <w:r w:rsidRPr="002F0650">
        <w:rPr>
          <w:rFonts w:ascii="Calibri" w:hAnsi="Calibri" w:cs="Calibri"/>
          <w:sz w:val="22"/>
          <w:szCs w:val="22"/>
        </w:rPr>
        <w:t xml:space="preserve">sprawie </w:t>
      </w:r>
      <w:r w:rsidRPr="002F0650">
        <w:rPr>
          <w:rFonts w:ascii="Calibri" w:hAnsi="Calibri" w:cs="Calibri"/>
          <w:bCs/>
          <w:sz w:val="22"/>
          <w:szCs w:val="22"/>
        </w:rPr>
        <w:t xml:space="preserve">przyjęcia sprawozdania z kontroli „Kontrola bezpieczeństwa placówki oświatowej Przedszkole nr 255 przy ul. Korotyńskiego 3 w Warszawie w zakresie sprawdzenia aktualności dokumentacji architektonicznej oraz instrukcji bezpieczeństwa pożarowego.” </w:t>
      </w:r>
      <w:r w:rsidRPr="002F065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wraz ze sprawozdaniem była dostępna w oprogramowaniu </w:t>
      </w:r>
      <w:proofErr w:type="spellStart"/>
      <w:r w:rsidRPr="002F0650">
        <w:rPr>
          <w:rFonts w:ascii="Calibri" w:hAnsi="Calibri" w:cs="Calibri"/>
          <w:bCs/>
          <w:color w:val="000000" w:themeColor="text1"/>
          <w:sz w:val="22"/>
          <w:szCs w:val="22"/>
        </w:rPr>
        <w:t>eSesja</w:t>
      </w:r>
      <w:proofErr w:type="spellEnd"/>
      <w:r w:rsidRPr="002F065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Następnie przypomniał zawarte w sprawozdaniu zalecenia pokontrolne oraz realizację zaleceń pokontrolnych i </w:t>
      </w:r>
      <w:r w:rsidR="000265FE" w:rsidRPr="002F065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– wobec braku chętnych do zabrania głosu w tym punkcie porządku - </w:t>
      </w:r>
      <w:r w:rsidRPr="002F0650">
        <w:rPr>
          <w:rFonts w:ascii="Calibri" w:hAnsi="Calibri" w:cs="Calibri"/>
          <w:bCs/>
          <w:color w:val="000000" w:themeColor="text1"/>
          <w:sz w:val="22"/>
          <w:szCs w:val="22"/>
        </w:rPr>
        <w:t>poddał pod głosowanie ww. projekt uchwały:</w:t>
      </w:r>
    </w:p>
    <w:p w14:paraId="7DC87486" w14:textId="77777777" w:rsidR="009E7C7A" w:rsidRPr="002F0650" w:rsidRDefault="009E7C7A" w:rsidP="002F0650">
      <w:pPr>
        <w:spacing w:after="240" w:line="300" w:lineRule="auto"/>
        <w:contextualSpacing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>za – 4</w:t>
      </w:r>
    </w:p>
    <w:p w14:paraId="0E2B3D75" w14:textId="77777777" w:rsidR="009E7C7A" w:rsidRPr="002F0650" w:rsidRDefault="009E7C7A" w:rsidP="002F0650">
      <w:pPr>
        <w:spacing w:after="240" w:line="300" w:lineRule="auto"/>
        <w:contextualSpacing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>przeciw – 0</w:t>
      </w:r>
    </w:p>
    <w:p w14:paraId="2BE15FE3" w14:textId="77777777" w:rsidR="009E7C7A" w:rsidRPr="002F0650" w:rsidRDefault="009E7C7A" w:rsidP="002F0650">
      <w:pPr>
        <w:spacing w:after="240" w:line="300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>wstrzymało się - 0</w:t>
      </w:r>
    </w:p>
    <w:p w14:paraId="00284BA7" w14:textId="53CBBD93" w:rsidR="009E7C7A" w:rsidRPr="002F0650" w:rsidRDefault="009E7C7A" w:rsidP="002F0650">
      <w:pPr>
        <w:widowControl/>
        <w:suppressAutoHyphens w:val="0"/>
        <w:spacing w:after="240"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 xml:space="preserve">Członkowie Komisji 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podjęli uchwałę </w:t>
      </w:r>
      <w:r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nr </w:t>
      </w:r>
      <w:r w:rsidR="000265FE"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6</w:t>
      </w:r>
      <w:r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/202</w:t>
      </w:r>
      <w:r w:rsidR="000265FE"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5</w:t>
      </w:r>
      <w:r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 Komisji Rewizyjnej Rady Dzielnicy Ochota m.st.</w:t>
      </w:r>
      <w:r w:rsidR="00437CEF"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Warszawy </w:t>
      </w:r>
      <w:r w:rsidR="000265FE" w:rsidRPr="002F0650">
        <w:rPr>
          <w:rFonts w:ascii="Calibri" w:hAnsi="Calibri" w:cs="Calibri"/>
          <w:sz w:val="22"/>
          <w:szCs w:val="22"/>
        </w:rPr>
        <w:t xml:space="preserve">w sprawie </w:t>
      </w:r>
      <w:r w:rsidR="000265FE" w:rsidRPr="002F0650">
        <w:rPr>
          <w:rFonts w:ascii="Calibri" w:hAnsi="Calibri" w:cs="Calibri"/>
          <w:bCs/>
          <w:sz w:val="22"/>
          <w:szCs w:val="22"/>
        </w:rPr>
        <w:t xml:space="preserve">przyjęcia sprawozdania z kontroli „Kontrola bezpieczeństwa placówki oświatowej Przedszkole nr 255 przy ul. Korotyńskiego 3 w Warszawie w zakresie sprawdzenia aktualności dokumentacji architektonicznej oraz instrukcji bezpieczeństwa pożarowego.” 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– </w:t>
      </w:r>
      <w:r w:rsidRPr="002F0650">
        <w:rPr>
          <w:rFonts w:ascii="Calibri" w:hAnsi="Calibri" w:cs="Calibri"/>
          <w:b/>
          <w:bCs/>
          <w:color w:val="000000" w:themeColor="text1"/>
          <w:sz w:val="22"/>
          <w:szCs w:val="22"/>
        </w:rPr>
        <w:t xml:space="preserve">Uchwała Nr </w:t>
      </w:r>
      <w:r w:rsidR="000265FE" w:rsidRPr="002F0650">
        <w:rPr>
          <w:rFonts w:ascii="Calibri" w:hAnsi="Calibri" w:cs="Calibri"/>
          <w:b/>
          <w:bCs/>
          <w:color w:val="000000" w:themeColor="text1"/>
          <w:sz w:val="22"/>
          <w:szCs w:val="22"/>
        </w:rPr>
        <w:t>6</w:t>
      </w:r>
      <w:r w:rsidRPr="002F0650">
        <w:rPr>
          <w:rFonts w:ascii="Calibri" w:hAnsi="Calibri" w:cs="Calibri"/>
          <w:b/>
          <w:bCs/>
          <w:color w:val="000000" w:themeColor="text1"/>
          <w:sz w:val="22"/>
          <w:szCs w:val="22"/>
        </w:rPr>
        <w:t>/202</w:t>
      </w:r>
      <w:r w:rsidR="000265FE" w:rsidRPr="002F0650">
        <w:rPr>
          <w:rFonts w:ascii="Calibri" w:hAnsi="Calibri" w:cs="Calibri"/>
          <w:b/>
          <w:bCs/>
          <w:color w:val="000000" w:themeColor="text1"/>
          <w:sz w:val="22"/>
          <w:szCs w:val="22"/>
        </w:rPr>
        <w:t>5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 stanowi </w:t>
      </w:r>
      <w:r w:rsidRPr="002F0650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zał. nr </w:t>
      </w:r>
      <w:r w:rsidR="000265FE" w:rsidRPr="002F0650">
        <w:rPr>
          <w:rFonts w:ascii="Calibri" w:hAnsi="Calibri" w:cs="Calibri"/>
          <w:color w:val="000000" w:themeColor="text1"/>
          <w:sz w:val="22"/>
          <w:szCs w:val="22"/>
          <w:u w:val="single"/>
        </w:rPr>
        <w:t>3</w:t>
      </w:r>
      <w:r w:rsidRPr="002F0650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 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>do protokołu.</w:t>
      </w:r>
    </w:p>
    <w:p w14:paraId="46726EF7" w14:textId="6332A349" w:rsidR="002C61D9" w:rsidRPr="002F0650" w:rsidRDefault="002C61D9" w:rsidP="002F0650">
      <w:pPr>
        <w:pStyle w:val="Nagwek2"/>
        <w:spacing w:before="0" w:after="240" w:line="300" w:lineRule="auto"/>
        <w:rPr>
          <w:rFonts w:asciiTheme="minorHAnsi" w:eastAsia="SimSun" w:hAnsiTheme="minorHAnsi" w:cstheme="minorHAnsi"/>
          <w:color w:val="000000"/>
          <w:szCs w:val="22"/>
          <w:lang w:bidi="hi-IN"/>
        </w:rPr>
      </w:pPr>
      <w:r w:rsidRPr="002F0650">
        <w:rPr>
          <w:rFonts w:asciiTheme="minorHAnsi" w:hAnsiTheme="minorHAnsi" w:cstheme="minorHAnsi"/>
          <w:color w:val="000000"/>
          <w:kern w:val="0"/>
          <w:szCs w:val="22"/>
          <w:lang w:eastAsia="zh-CN" w:bidi="hi-IN"/>
        </w:rPr>
        <w:t>PUNKT 4</w:t>
      </w:r>
      <w:r w:rsidRPr="002F0650">
        <w:rPr>
          <w:rFonts w:asciiTheme="minorHAnsi" w:hAnsiTheme="minorHAnsi" w:cstheme="minorHAnsi"/>
          <w:color w:val="000000"/>
          <w:kern w:val="0"/>
          <w:szCs w:val="22"/>
          <w:lang w:eastAsia="zh-CN" w:bidi="hi-IN"/>
        </w:rPr>
        <w:br/>
      </w:r>
      <w:r w:rsidRPr="002F0650">
        <w:rPr>
          <w:rFonts w:asciiTheme="minorHAnsi" w:eastAsia="SimSun" w:hAnsiTheme="minorHAnsi" w:cstheme="minorHAnsi"/>
          <w:color w:val="000000"/>
          <w:szCs w:val="22"/>
          <w:lang w:bidi="hi-IN"/>
        </w:rPr>
        <w:t xml:space="preserve">Sprawozdanie z działalności Komisji Rewizyjnej </w:t>
      </w:r>
      <w:r w:rsidRPr="002F0650">
        <w:rPr>
          <w:rFonts w:asciiTheme="minorHAnsi" w:eastAsia="SimSun" w:hAnsiTheme="minorHAnsi" w:cstheme="minorHAnsi"/>
          <w:bCs/>
          <w:color w:val="000000"/>
          <w:szCs w:val="22"/>
          <w:lang w:bidi="hi-IN"/>
        </w:rPr>
        <w:t>za okres od 19 czerwca do 31 grudnia 2024 roku</w:t>
      </w:r>
      <w:r w:rsidRPr="002F0650">
        <w:rPr>
          <w:rFonts w:asciiTheme="minorHAnsi" w:eastAsia="SimSun" w:hAnsiTheme="minorHAnsi" w:cstheme="minorHAnsi"/>
          <w:color w:val="000000"/>
          <w:szCs w:val="22"/>
          <w:lang w:bidi="hi-IN"/>
        </w:rPr>
        <w:t>.</w:t>
      </w:r>
    </w:p>
    <w:p w14:paraId="0380BCF5" w14:textId="6A054B3D" w:rsidR="000265FE" w:rsidRPr="002F0650" w:rsidRDefault="000265FE" w:rsidP="002F0650">
      <w:pPr>
        <w:spacing w:line="300" w:lineRule="auto"/>
        <w:rPr>
          <w:rFonts w:ascii="Calibri" w:hAnsi="Calibri" w:cs="Calibri"/>
          <w:bCs/>
          <w:color w:val="000000" w:themeColor="text1"/>
          <w:sz w:val="22"/>
          <w:szCs w:val="22"/>
        </w:rPr>
      </w:pPr>
      <w:r w:rsidRPr="002F0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Przewodniczący Komisji Rewizyjnej Nikodem Kaczprzak </w:t>
      </w:r>
      <w:r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przypomniał, iż treść projektu uchwały</w:t>
      </w:r>
      <w:r w:rsidRPr="002F0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F0650">
        <w:rPr>
          <w:rFonts w:ascii="Calibri" w:hAnsi="Calibri" w:cs="Calibri"/>
          <w:sz w:val="22"/>
          <w:szCs w:val="22"/>
        </w:rPr>
        <w:t>w</w:t>
      </w:r>
      <w:r w:rsidR="00437CEF" w:rsidRPr="002F0650">
        <w:rPr>
          <w:rFonts w:ascii="Calibri" w:hAnsi="Calibri" w:cs="Calibri"/>
          <w:sz w:val="22"/>
          <w:szCs w:val="22"/>
        </w:rPr>
        <w:t> </w:t>
      </w:r>
      <w:r w:rsidRPr="002F0650">
        <w:rPr>
          <w:rFonts w:ascii="Calibri" w:hAnsi="Calibri" w:cs="Calibri"/>
          <w:sz w:val="22"/>
          <w:szCs w:val="22"/>
        </w:rPr>
        <w:t xml:space="preserve">sprawie </w:t>
      </w:r>
      <w:r w:rsidRPr="002F0650">
        <w:rPr>
          <w:rFonts w:ascii="Calibri" w:hAnsi="Calibri" w:cs="Calibri"/>
          <w:bCs/>
          <w:sz w:val="22"/>
          <w:szCs w:val="22"/>
        </w:rPr>
        <w:t>przyjęcia sprawozdania z działalności Komisji Rewizyjnej Rady Dzielnicy Ochota m.st.</w:t>
      </w:r>
      <w:r w:rsidR="00437CEF" w:rsidRPr="002F0650">
        <w:rPr>
          <w:rFonts w:ascii="Calibri" w:hAnsi="Calibri" w:cs="Calibri"/>
          <w:bCs/>
          <w:sz w:val="22"/>
          <w:szCs w:val="22"/>
        </w:rPr>
        <w:t> </w:t>
      </w:r>
      <w:r w:rsidRPr="002F0650">
        <w:rPr>
          <w:rFonts w:ascii="Calibri" w:hAnsi="Calibri" w:cs="Calibri"/>
          <w:bCs/>
          <w:sz w:val="22"/>
          <w:szCs w:val="22"/>
        </w:rPr>
        <w:t xml:space="preserve">Warszawy za okres od 19 czerwca do 31 grudnia 2024 r. </w:t>
      </w:r>
      <w:r w:rsidRPr="002F065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wraz ze sprawozdaniem była dostępna w oprogramowaniu </w:t>
      </w:r>
      <w:proofErr w:type="spellStart"/>
      <w:r w:rsidRPr="002F0650">
        <w:rPr>
          <w:rFonts w:ascii="Calibri" w:hAnsi="Calibri" w:cs="Calibri"/>
          <w:bCs/>
          <w:color w:val="000000" w:themeColor="text1"/>
          <w:sz w:val="22"/>
          <w:szCs w:val="22"/>
        </w:rPr>
        <w:t>eSesja</w:t>
      </w:r>
      <w:proofErr w:type="spellEnd"/>
      <w:r w:rsidRPr="002F065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. </w:t>
      </w:r>
    </w:p>
    <w:p w14:paraId="3D319CD4" w14:textId="1EF8D9AE" w:rsidR="000265FE" w:rsidRPr="002F0650" w:rsidRDefault="000265FE" w:rsidP="002F0650">
      <w:pPr>
        <w:spacing w:after="240" w:line="300" w:lineRule="auto"/>
        <w:rPr>
          <w:sz w:val="22"/>
          <w:szCs w:val="22"/>
          <w:lang w:bidi="hi-IN"/>
        </w:rPr>
      </w:pPr>
      <w:r w:rsidRPr="002F065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Następnie wobec braku chętnych do zabrania głosu w tym punkcie porządku obrad </w:t>
      </w:r>
      <w:r w:rsidRPr="00AA342E">
        <w:rPr>
          <w:rFonts w:ascii="Calibri" w:hAnsi="Calibri" w:cs="Calibri"/>
          <w:b/>
          <w:color w:val="000000" w:themeColor="text1"/>
          <w:sz w:val="22"/>
          <w:szCs w:val="22"/>
        </w:rPr>
        <w:t xml:space="preserve">Przewodniczący </w:t>
      </w:r>
      <w:r w:rsidR="00B022B3" w:rsidRPr="00AA342E">
        <w:rPr>
          <w:rFonts w:ascii="Calibri" w:hAnsi="Calibri" w:cs="Calibri"/>
          <w:b/>
          <w:color w:val="000000" w:themeColor="text1"/>
          <w:sz w:val="22"/>
          <w:szCs w:val="22"/>
        </w:rPr>
        <w:t xml:space="preserve">Komisji </w:t>
      </w:r>
      <w:r w:rsidR="00B022B3" w:rsidRPr="002F0650">
        <w:rPr>
          <w:rFonts w:ascii="Calibri" w:hAnsi="Calibri" w:cs="Calibri"/>
          <w:bCs/>
          <w:color w:val="000000" w:themeColor="text1"/>
          <w:sz w:val="22"/>
          <w:szCs w:val="22"/>
        </w:rPr>
        <w:t xml:space="preserve">poddał pod głosowanie projekt </w:t>
      </w:r>
      <w:r w:rsidR="00B022B3"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uchwały</w:t>
      </w:r>
      <w:r w:rsidR="00B022B3" w:rsidRPr="002F0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="00B022B3" w:rsidRPr="002F0650">
        <w:rPr>
          <w:rFonts w:ascii="Calibri" w:hAnsi="Calibri" w:cs="Calibri"/>
          <w:sz w:val="22"/>
          <w:szCs w:val="22"/>
        </w:rPr>
        <w:t xml:space="preserve">w sprawie </w:t>
      </w:r>
      <w:r w:rsidR="00B022B3" w:rsidRPr="002F0650">
        <w:rPr>
          <w:rFonts w:ascii="Calibri" w:hAnsi="Calibri" w:cs="Calibri"/>
          <w:bCs/>
          <w:sz w:val="22"/>
          <w:szCs w:val="22"/>
        </w:rPr>
        <w:t>przyjęcia sprawozdania z działalności Komisji Rewizyjnej Rady Dzielnicy Ochota m.st. Warszawy za okres od 19 czerwca do 31 grudnia 2024</w:t>
      </w:r>
      <w:r w:rsidR="00437CEF" w:rsidRPr="002F0650">
        <w:rPr>
          <w:rFonts w:ascii="Calibri" w:hAnsi="Calibri" w:cs="Calibri"/>
          <w:bCs/>
          <w:sz w:val="22"/>
          <w:szCs w:val="22"/>
        </w:rPr>
        <w:t> </w:t>
      </w:r>
      <w:r w:rsidR="00B022B3" w:rsidRPr="002F0650">
        <w:rPr>
          <w:rFonts w:ascii="Calibri" w:hAnsi="Calibri" w:cs="Calibri"/>
          <w:bCs/>
          <w:sz w:val="22"/>
          <w:szCs w:val="22"/>
        </w:rPr>
        <w:t>r.</w:t>
      </w:r>
      <w:r w:rsidR="00437CEF" w:rsidRPr="002F0650">
        <w:rPr>
          <w:rFonts w:ascii="Calibri" w:hAnsi="Calibri" w:cs="Calibri"/>
          <w:bCs/>
          <w:sz w:val="22"/>
          <w:szCs w:val="22"/>
        </w:rPr>
        <w:t>:</w:t>
      </w:r>
    </w:p>
    <w:p w14:paraId="081FE138" w14:textId="55800740" w:rsidR="00B022B3" w:rsidRPr="002F0650" w:rsidRDefault="00B022B3" w:rsidP="002F0650">
      <w:pPr>
        <w:spacing w:after="240" w:line="300" w:lineRule="auto"/>
        <w:contextualSpacing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 xml:space="preserve">za – </w:t>
      </w:r>
      <w:r w:rsidR="002A3573">
        <w:rPr>
          <w:rFonts w:ascii="Calibri" w:hAnsi="Calibri" w:cs="Calibri"/>
          <w:b/>
          <w:color w:val="000000" w:themeColor="text1"/>
          <w:sz w:val="22"/>
          <w:szCs w:val="22"/>
        </w:rPr>
        <w:t>5</w:t>
      </w:r>
    </w:p>
    <w:p w14:paraId="4A0FC516" w14:textId="77777777" w:rsidR="00B022B3" w:rsidRPr="002F0650" w:rsidRDefault="00B022B3" w:rsidP="002F0650">
      <w:pPr>
        <w:spacing w:after="240" w:line="300" w:lineRule="auto"/>
        <w:contextualSpacing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>przeciw – 0</w:t>
      </w:r>
    </w:p>
    <w:p w14:paraId="5A08A91E" w14:textId="77777777" w:rsidR="00B022B3" w:rsidRPr="002F0650" w:rsidRDefault="00B022B3" w:rsidP="002F0650">
      <w:pPr>
        <w:spacing w:after="240" w:line="300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>wstrzymało się - 0</w:t>
      </w:r>
    </w:p>
    <w:p w14:paraId="194CD2B8" w14:textId="6B460291" w:rsidR="00B022B3" w:rsidRPr="002F0650" w:rsidRDefault="00B022B3" w:rsidP="002F0650">
      <w:pPr>
        <w:widowControl/>
        <w:suppressAutoHyphens w:val="0"/>
        <w:spacing w:after="240"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 xml:space="preserve">Członkowie Komisji 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podjęli uchwałę </w:t>
      </w:r>
      <w:r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nr 7/2025 Komisji Rewizyjnej Rady Dzielnicy Ochota m.st. Warszawy projektu uchwały</w:t>
      </w:r>
      <w:r w:rsidRPr="002F0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F0650">
        <w:rPr>
          <w:rFonts w:ascii="Calibri" w:hAnsi="Calibri" w:cs="Calibri"/>
          <w:sz w:val="22"/>
          <w:szCs w:val="22"/>
        </w:rPr>
        <w:t xml:space="preserve">w sprawie </w:t>
      </w:r>
      <w:r w:rsidRPr="002F0650">
        <w:rPr>
          <w:rFonts w:ascii="Calibri" w:hAnsi="Calibri" w:cs="Calibri"/>
          <w:bCs/>
          <w:sz w:val="22"/>
          <w:szCs w:val="22"/>
        </w:rPr>
        <w:t xml:space="preserve">przyjęcia sprawozdania z działalności Komisji Rewizyjnej Rady </w:t>
      </w:r>
      <w:r w:rsidRPr="002F0650">
        <w:rPr>
          <w:rFonts w:ascii="Calibri" w:hAnsi="Calibri" w:cs="Calibri"/>
          <w:bCs/>
          <w:sz w:val="22"/>
          <w:szCs w:val="22"/>
        </w:rPr>
        <w:lastRenderedPageBreak/>
        <w:t xml:space="preserve">Dzielnicy Ochota m.st. Warszawy za okres od 19 czerwca do 31 grudnia 2024 r. 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– </w:t>
      </w:r>
      <w:r w:rsidRPr="002F0650">
        <w:rPr>
          <w:rFonts w:ascii="Calibri" w:hAnsi="Calibri" w:cs="Calibri"/>
          <w:b/>
          <w:bCs/>
          <w:color w:val="000000" w:themeColor="text1"/>
          <w:sz w:val="22"/>
          <w:szCs w:val="22"/>
        </w:rPr>
        <w:t>Uchwała Nr 7/2025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 stanowi </w:t>
      </w:r>
      <w:r w:rsidRPr="002F0650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zał. nr 4 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>do protokołu.</w:t>
      </w:r>
    </w:p>
    <w:p w14:paraId="41CDF6E3" w14:textId="6C26D93C" w:rsidR="002C61D9" w:rsidRPr="002F0650" w:rsidRDefault="002C61D9" w:rsidP="002F0650">
      <w:pPr>
        <w:spacing w:line="300" w:lineRule="auto"/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bidi="hi-IN"/>
        </w:rPr>
      </w:pPr>
      <w:r w:rsidRPr="002F0650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zh-CN" w:bidi="hi-IN"/>
        </w:rPr>
        <w:t>PUNKT 5</w:t>
      </w:r>
    </w:p>
    <w:p w14:paraId="606BCEB5" w14:textId="6F4EEC59" w:rsidR="002C61D9" w:rsidRPr="002F0650" w:rsidRDefault="002C61D9" w:rsidP="002F0650">
      <w:pPr>
        <w:spacing w:line="300" w:lineRule="auto"/>
        <w:rPr>
          <w:rFonts w:asciiTheme="minorHAnsi" w:eastAsia="SimSun" w:hAnsiTheme="minorHAnsi" w:cstheme="minorHAnsi"/>
          <w:bCs/>
          <w:color w:val="000000"/>
          <w:sz w:val="22"/>
          <w:szCs w:val="22"/>
          <w:lang w:bidi="hi-IN"/>
        </w:rPr>
      </w:pPr>
      <w:r w:rsidRPr="002F0650">
        <w:rPr>
          <w:rFonts w:asciiTheme="minorHAnsi" w:eastAsia="SimSun" w:hAnsiTheme="minorHAnsi" w:cstheme="minorHAnsi"/>
          <w:b/>
          <w:bCs/>
          <w:color w:val="000000"/>
          <w:sz w:val="22"/>
          <w:szCs w:val="22"/>
          <w:lang w:bidi="hi-IN"/>
        </w:rPr>
        <w:t>Plan kontroli Komisji Rewizyjnej na 2025 rok.</w:t>
      </w:r>
    </w:p>
    <w:p w14:paraId="0BD6CCB8" w14:textId="0A5C08DD" w:rsidR="00CC3501" w:rsidRPr="002F0650" w:rsidRDefault="009C16E0" w:rsidP="002F0650">
      <w:pPr>
        <w:spacing w:before="240" w:after="240" w:line="300" w:lineRule="auto"/>
        <w:rPr>
          <w:rFonts w:ascii="Calibri" w:hAnsi="Calibri" w:cs="Calibri"/>
          <w:sz w:val="22"/>
          <w:szCs w:val="22"/>
        </w:rPr>
      </w:pPr>
      <w:r w:rsidRPr="002F0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Przewodniczący Komisji Rewizyjnej Nikodem Kaczprzak </w:t>
      </w:r>
      <w:r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zaproponował</w:t>
      </w:r>
      <w:r w:rsidRPr="002F0650">
        <w:rPr>
          <w:rFonts w:ascii="Calibri" w:hAnsi="Calibri" w:cs="Calibri"/>
          <w:sz w:val="22"/>
          <w:szCs w:val="22"/>
        </w:rPr>
        <w:t xml:space="preserve"> </w:t>
      </w:r>
      <w:r w:rsidR="00CC3501" w:rsidRPr="002F0650">
        <w:rPr>
          <w:rFonts w:ascii="Calibri" w:hAnsi="Calibri" w:cs="Calibri"/>
          <w:sz w:val="22"/>
          <w:szCs w:val="22"/>
        </w:rPr>
        <w:t>następujący punkt do planu kontroli Komisji Rewizyjnej na 2025 r.: „Kontrola prawidłowości działalności Wydziału Infrastruktury dla Dzielnicy Ochota m.st. Warszawy w latach 2022-2024”.</w:t>
      </w:r>
    </w:p>
    <w:p w14:paraId="70E2F1C2" w14:textId="7B953BF3" w:rsidR="00A677A9" w:rsidRPr="002F0650" w:rsidRDefault="00CC3501" w:rsidP="002F0650">
      <w:pPr>
        <w:spacing w:before="240" w:after="240" w:line="300" w:lineRule="auto"/>
        <w:rPr>
          <w:rFonts w:asciiTheme="minorHAnsi" w:eastAsia="SimSun" w:hAnsiTheme="minorHAnsi" w:cstheme="minorHAnsi"/>
          <w:bCs/>
          <w:color w:val="000000"/>
          <w:sz w:val="22"/>
          <w:szCs w:val="22"/>
          <w:lang w:bidi="hi-IN"/>
        </w:rPr>
      </w:pPr>
      <w:r w:rsidRPr="002F0650">
        <w:rPr>
          <w:rFonts w:ascii="Calibri" w:hAnsi="Calibri" w:cs="Calibri"/>
          <w:sz w:val="22"/>
          <w:szCs w:val="22"/>
        </w:rPr>
        <w:t xml:space="preserve">Wobec braku innych propozycji do planu kontroli Komisji Rewizyjnej na 2025 r. </w:t>
      </w:r>
      <w:r w:rsidRPr="00AB79D7">
        <w:rPr>
          <w:rFonts w:ascii="Calibri" w:hAnsi="Calibri" w:cs="Calibri"/>
          <w:b/>
          <w:bCs/>
          <w:sz w:val="22"/>
          <w:szCs w:val="22"/>
        </w:rPr>
        <w:t>Przewodniczący Komisji Rewizyjnej Nikodem Kaczprzak</w:t>
      </w:r>
      <w:r w:rsidRPr="002F0650">
        <w:rPr>
          <w:rFonts w:ascii="Calibri" w:hAnsi="Calibri" w:cs="Calibri"/>
          <w:sz w:val="22"/>
          <w:szCs w:val="22"/>
        </w:rPr>
        <w:t xml:space="preserve"> poddał pod głosowanie projekt uchwały </w:t>
      </w:r>
      <w:r w:rsidR="00A677A9" w:rsidRPr="002F0650">
        <w:rPr>
          <w:rFonts w:ascii="Calibri" w:hAnsi="Calibri" w:cs="Calibri"/>
          <w:sz w:val="22"/>
          <w:szCs w:val="22"/>
        </w:rPr>
        <w:t>w sprawie rocznego Planu kontroli Komisji Rewizyjnej Rady Dzielnicy Ochota m.st. Warszawy na 2025 rok</w:t>
      </w:r>
      <w:r w:rsidRPr="002F0650">
        <w:rPr>
          <w:rFonts w:ascii="Calibri" w:hAnsi="Calibri" w:cs="Calibri"/>
          <w:sz w:val="22"/>
          <w:szCs w:val="22"/>
        </w:rPr>
        <w:t xml:space="preserve"> wraz z</w:t>
      </w:r>
      <w:r w:rsidR="00437CEF" w:rsidRPr="002F0650">
        <w:rPr>
          <w:rFonts w:ascii="Calibri" w:hAnsi="Calibri" w:cs="Calibri"/>
          <w:sz w:val="22"/>
          <w:szCs w:val="22"/>
        </w:rPr>
        <w:t> </w:t>
      </w:r>
      <w:r w:rsidRPr="002F0650">
        <w:rPr>
          <w:rFonts w:ascii="Calibri" w:hAnsi="Calibri" w:cs="Calibri"/>
          <w:sz w:val="22"/>
          <w:szCs w:val="22"/>
        </w:rPr>
        <w:t xml:space="preserve">załącznikiem stanowiącym projekt uchwały Rady Dzielnicy Ochota w sprawie zatwierdzenia rocznego Planu kontroli </w:t>
      </w:r>
      <w:bookmarkStart w:id="5" w:name="_Hlk93415686"/>
      <w:r w:rsidRPr="002F0650">
        <w:rPr>
          <w:rFonts w:ascii="Calibri" w:hAnsi="Calibri" w:cs="Calibri"/>
          <w:sz w:val="22"/>
          <w:szCs w:val="22"/>
        </w:rPr>
        <w:t>Komisji Rewizyjnej Rady Dzielnicy Ochota m.st. Warszawy na 2025 rok</w:t>
      </w:r>
      <w:bookmarkEnd w:id="5"/>
      <w:r w:rsidRPr="002F0650">
        <w:rPr>
          <w:rFonts w:ascii="Calibri" w:hAnsi="Calibri" w:cs="Calibri"/>
          <w:sz w:val="22"/>
          <w:szCs w:val="22"/>
        </w:rPr>
        <w:t>, zawierający w planie jedynie punkt „Kontrola prawidłowości działalności Wydziału Infrastruktury dla Dzielnicy Ochota m.st. Warszawy w latach 2022-2024”:</w:t>
      </w:r>
    </w:p>
    <w:p w14:paraId="1968E543" w14:textId="56170EA6" w:rsidR="00A677A9" w:rsidRPr="002F0650" w:rsidRDefault="00A677A9" w:rsidP="002F0650">
      <w:pPr>
        <w:spacing w:after="240" w:line="300" w:lineRule="auto"/>
        <w:contextualSpacing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>za – 5</w:t>
      </w:r>
    </w:p>
    <w:p w14:paraId="6830037F" w14:textId="77777777" w:rsidR="00A677A9" w:rsidRPr="002F0650" w:rsidRDefault="00A677A9" w:rsidP="002F0650">
      <w:pPr>
        <w:spacing w:after="240" w:line="300" w:lineRule="auto"/>
        <w:contextualSpacing/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>przeciw – 0</w:t>
      </w:r>
    </w:p>
    <w:p w14:paraId="15030390" w14:textId="77777777" w:rsidR="00A677A9" w:rsidRPr="002F0650" w:rsidRDefault="00A677A9" w:rsidP="002F0650">
      <w:pPr>
        <w:spacing w:after="240" w:line="300" w:lineRule="auto"/>
        <w:contextualSpacing/>
        <w:rPr>
          <w:rFonts w:ascii="Calibri" w:hAnsi="Calibri" w:cs="Calibri"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>wstrzymało się - 0</w:t>
      </w:r>
    </w:p>
    <w:p w14:paraId="2FAC6635" w14:textId="0C832A42" w:rsidR="00A677A9" w:rsidRPr="002F0650" w:rsidRDefault="00A677A9" w:rsidP="002F0650">
      <w:pPr>
        <w:widowControl/>
        <w:suppressAutoHyphens w:val="0"/>
        <w:spacing w:after="240" w:line="300" w:lineRule="auto"/>
        <w:rPr>
          <w:rFonts w:ascii="Calibri" w:hAnsi="Calibri" w:cs="Calibri"/>
          <w:color w:val="000000" w:themeColor="text1"/>
          <w:sz w:val="22"/>
          <w:szCs w:val="22"/>
        </w:rPr>
      </w:pPr>
      <w:r w:rsidRPr="002F0650">
        <w:rPr>
          <w:rFonts w:ascii="Calibri" w:hAnsi="Calibri" w:cs="Calibri"/>
          <w:b/>
          <w:color w:val="000000" w:themeColor="text1"/>
          <w:sz w:val="22"/>
          <w:szCs w:val="22"/>
        </w:rPr>
        <w:t xml:space="preserve">Członkowie Komisji 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podjęli uchwałę </w:t>
      </w:r>
      <w:r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nr 8/2025 Komisji Rewizyjnej Rady Dzielnicy Ochota m.st.</w:t>
      </w:r>
      <w:r w:rsidR="00437CEF"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 </w:t>
      </w:r>
      <w:r w:rsidRPr="002F0650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>Warszawy projektu uchwały</w:t>
      </w:r>
      <w:r w:rsidRPr="002F0650">
        <w:rPr>
          <w:rFonts w:asciiTheme="minorHAnsi" w:hAnsiTheme="minorHAnsi" w:cstheme="minorHAnsi"/>
          <w:b/>
          <w:color w:val="000000" w:themeColor="text1"/>
          <w:sz w:val="22"/>
          <w:szCs w:val="22"/>
        </w:rPr>
        <w:t xml:space="preserve"> </w:t>
      </w:r>
      <w:r w:rsidRPr="002F0650">
        <w:rPr>
          <w:rFonts w:ascii="Calibri" w:hAnsi="Calibri" w:cs="Calibri"/>
          <w:sz w:val="22"/>
          <w:szCs w:val="22"/>
        </w:rPr>
        <w:t>w sprawie rocznego Planu kontroli Komisji Rewizyjnej Rady Dzielnicy Ochota m.st. Warszawy na 2025 rok</w:t>
      </w:r>
      <w:r w:rsidRPr="002F0650">
        <w:rPr>
          <w:rFonts w:ascii="Calibri" w:hAnsi="Calibri" w:cs="Calibri"/>
          <w:bCs/>
          <w:sz w:val="22"/>
          <w:szCs w:val="22"/>
        </w:rPr>
        <w:t xml:space="preserve"> 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– </w:t>
      </w:r>
      <w:r w:rsidRPr="002F0650">
        <w:rPr>
          <w:rFonts w:ascii="Calibri" w:hAnsi="Calibri" w:cs="Calibri"/>
          <w:b/>
          <w:bCs/>
          <w:color w:val="000000" w:themeColor="text1"/>
          <w:sz w:val="22"/>
          <w:szCs w:val="22"/>
        </w:rPr>
        <w:t>Uchwała Nr 8/2025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 xml:space="preserve"> stanowi </w:t>
      </w:r>
      <w:r w:rsidRPr="002F0650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zał. nr 5 </w:t>
      </w:r>
      <w:r w:rsidRPr="002F0650">
        <w:rPr>
          <w:rFonts w:ascii="Calibri" w:hAnsi="Calibri" w:cs="Calibri"/>
          <w:color w:val="000000" w:themeColor="text1"/>
          <w:sz w:val="22"/>
          <w:szCs w:val="22"/>
        </w:rPr>
        <w:t>do protokołu.</w:t>
      </w:r>
    </w:p>
    <w:p w14:paraId="51A13954" w14:textId="1B13A79B" w:rsidR="002C61D9" w:rsidRPr="002F0650" w:rsidRDefault="002C61D9" w:rsidP="002F0650">
      <w:pPr>
        <w:spacing w:line="300" w:lineRule="auto"/>
        <w:rPr>
          <w:b/>
          <w:bCs/>
          <w:sz w:val="22"/>
          <w:szCs w:val="22"/>
          <w:lang w:bidi="hi-IN"/>
        </w:rPr>
      </w:pPr>
      <w:r w:rsidRPr="002F0650">
        <w:rPr>
          <w:rFonts w:asciiTheme="minorHAnsi" w:hAnsiTheme="minorHAnsi" w:cstheme="minorHAnsi"/>
          <w:b/>
          <w:bCs/>
          <w:color w:val="000000"/>
          <w:kern w:val="0"/>
          <w:sz w:val="22"/>
          <w:szCs w:val="22"/>
          <w:lang w:eastAsia="zh-CN" w:bidi="hi-IN"/>
        </w:rPr>
        <w:t>PUNKT 6</w:t>
      </w:r>
    </w:p>
    <w:p w14:paraId="1F4ABCD5" w14:textId="15BE73F0" w:rsidR="00A0500C" w:rsidRPr="002F0650" w:rsidRDefault="00A0500C" w:rsidP="002F0650">
      <w:pPr>
        <w:pStyle w:val="Nagwek2"/>
        <w:spacing w:before="0" w:after="240" w:line="300" w:lineRule="auto"/>
        <w:rPr>
          <w:rFonts w:asciiTheme="minorHAnsi" w:hAnsiTheme="minorHAnsi" w:cstheme="minorHAnsi"/>
          <w:color w:val="000000"/>
          <w:kern w:val="0"/>
          <w:szCs w:val="22"/>
          <w:lang w:eastAsia="zh-CN" w:bidi="hi-IN"/>
        </w:rPr>
      </w:pPr>
      <w:r w:rsidRPr="002F0650">
        <w:rPr>
          <w:rFonts w:asciiTheme="minorHAnsi" w:hAnsiTheme="minorHAnsi" w:cstheme="minorHAnsi"/>
          <w:bCs/>
          <w:color w:val="000000"/>
          <w:kern w:val="0"/>
          <w:szCs w:val="22"/>
          <w:lang w:eastAsia="zh-CN" w:bidi="hi-IN"/>
        </w:rPr>
        <w:t>Sprawy bieżące i wolne wnioski</w:t>
      </w:r>
      <w:r w:rsidRPr="002F0650">
        <w:rPr>
          <w:rFonts w:asciiTheme="minorHAnsi" w:hAnsiTheme="minorHAnsi" w:cstheme="minorHAnsi"/>
          <w:color w:val="000000"/>
          <w:kern w:val="0"/>
          <w:szCs w:val="22"/>
          <w:lang w:eastAsia="zh-CN" w:bidi="hi-IN"/>
        </w:rPr>
        <w:t>.</w:t>
      </w:r>
    </w:p>
    <w:p w14:paraId="06E45685" w14:textId="602599C9" w:rsidR="001D5CAA" w:rsidRPr="002F0650" w:rsidRDefault="003439EA" w:rsidP="002F0650">
      <w:pPr>
        <w:spacing w:after="240" w:line="300" w:lineRule="auto"/>
        <w:rPr>
          <w:rFonts w:asciiTheme="minorHAnsi" w:hAnsiTheme="minorHAnsi" w:cstheme="minorHAnsi"/>
          <w:sz w:val="22"/>
          <w:szCs w:val="22"/>
          <w:lang w:eastAsia="zh-CN" w:bidi="hi-IN"/>
        </w:rPr>
      </w:pPr>
      <w:r w:rsidRPr="002F0650">
        <w:rPr>
          <w:rFonts w:asciiTheme="minorHAnsi" w:hAnsiTheme="minorHAnsi" w:cstheme="minorHAnsi"/>
          <w:sz w:val="22"/>
          <w:szCs w:val="22"/>
          <w:lang w:eastAsia="zh-CN" w:bidi="hi-IN"/>
        </w:rPr>
        <w:t>Wobec braku chętnych do zabrania głosu w tym punkcie porządku posiedzenia Komisji, Przewodniczący Komisji zamknął posiedzenie</w:t>
      </w:r>
      <w:r w:rsidR="001D5CAA" w:rsidRPr="002F0650">
        <w:rPr>
          <w:rFonts w:asciiTheme="minorHAnsi" w:hAnsiTheme="minorHAnsi" w:cstheme="minorHAnsi"/>
          <w:sz w:val="22"/>
          <w:szCs w:val="22"/>
          <w:lang w:eastAsia="zh-CN" w:bidi="hi-IN"/>
        </w:rPr>
        <w:t>.</w:t>
      </w:r>
    </w:p>
    <w:p w14:paraId="1C306CA4" w14:textId="77777777" w:rsidR="0037169D" w:rsidRPr="002F0650" w:rsidRDefault="00062DBC" w:rsidP="002F0650">
      <w:pPr>
        <w:spacing w:after="240" w:line="300" w:lineRule="auto"/>
        <w:ind w:left="5670"/>
        <w:jc w:val="center"/>
        <w:rPr>
          <w:rFonts w:ascii="Calibri" w:hAnsi="Calibri" w:cs="Calibri"/>
          <w:b/>
          <w:bCs/>
          <w:sz w:val="22"/>
          <w:szCs w:val="22"/>
        </w:rPr>
      </w:pPr>
      <w:r w:rsidRPr="002F0650">
        <w:rPr>
          <w:rFonts w:ascii="Calibri" w:hAnsi="Calibri" w:cs="Calibri"/>
          <w:b/>
          <w:bCs/>
          <w:sz w:val="22"/>
          <w:szCs w:val="22"/>
        </w:rPr>
        <w:t>Przewodnicząc</w:t>
      </w:r>
      <w:r w:rsidR="00BE7D24" w:rsidRPr="002F0650">
        <w:rPr>
          <w:rFonts w:ascii="Calibri" w:hAnsi="Calibri" w:cs="Calibri"/>
          <w:b/>
          <w:bCs/>
          <w:sz w:val="22"/>
          <w:szCs w:val="22"/>
        </w:rPr>
        <w:t>y</w:t>
      </w:r>
      <w:r w:rsidRPr="002F0650">
        <w:rPr>
          <w:rFonts w:ascii="Calibri" w:hAnsi="Calibri" w:cs="Calibri"/>
          <w:b/>
          <w:bCs/>
          <w:sz w:val="22"/>
          <w:szCs w:val="22"/>
        </w:rPr>
        <w:t xml:space="preserve"> Komisji Rewizyjnej</w:t>
      </w:r>
    </w:p>
    <w:p w14:paraId="6E8C9BD1" w14:textId="318FF4D3" w:rsidR="00BA1A86" w:rsidRPr="002F0650" w:rsidRDefault="007E34D6" w:rsidP="007E34D6">
      <w:pPr>
        <w:spacing w:after="240" w:line="300" w:lineRule="auto"/>
        <w:ind w:left="7371"/>
        <w:contextualSpacing/>
        <w:rPr>
          <w:rFonts w:ascii="Calibri" w:hAnsi="Calibri" w:cs="Calibri"/>
          <w:b/>
          <w:bCs/>
          <w:sz w:val="22"/>
          <w:szCs w:val="22"/>
        </w:rPr>
      </w:pPr>
      <w:r>
        <w:rPr>
          <w:rFonts w:ascii="Calibri" w:hAnsi="Calibri" w:cs="Calibri"/>
          <w:b/>
          <w:bCs/>
          <w:sz w:val="22"/>
          <w:szCs w:val="22"/>
        </w:rPr>
        <w:t>(-)</w:t>
      </w:r>
    </w:p>
    <w:p w14:paraId="6D2D2B35" w14:textId="354946D0" w:rsidR="00922582" w:rsidRPr="002F0650" w:rsidRDefault="00BE7D24" w:rsidP="002F0650">
      <w:pPr>
        <w:spacing w:afterLines="240" w:after="576" w:line="300" w:lineRule="auto"/>
        <w:ind w:left="5670"/>
        <w:contextualSpacing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2F0650">
        <w:rPr>
          <w:rFonts w:asciiTheme="minorHAnsi" w:hAnsiTheme="minorHAnsi" w:cstheme="minorHAnsi"/>
          <w:b/>
          <w:bCs/>
          <w:sz w:val="22"/>
          <w:szCs w:val="22"/>
        </w:rPr>
        <w:t>Nikodem Kaczprzak</w:t>
      </w:r>
    </w:p>
    <w:p w14:paraId="2B709464" w14:textId="03910303" w:rsidR="00062DBC" w:rsidRPr="002F0650" w:rsidRDefault="00062DBC" w:rsidP="002F0650">
      <w:pPr>
        <w:spacing w:before="240" w:afterLines="240" w:after="576" w:line="300" w:lineRule="auto"/>
        <w:contextualSpacing/>
        <w:rPr>
          <w:rFonts w:ascii="Calibri" w:hAnsi="Calibri" w:cs="Calibri"/>
          <w:b/>
          <w:bCs/>
          <w:sz w:val="22"/>
          <w:szCs w:val="22"/>
        </w:rPr>
      </w:pPr>
      <w:r w:rsidRPr="002F0650">
        <w:rPr>
          <w:rFonts w:ascii="Calibri" w:hAnsi="Calibri" w:cs="Calibri"/>
          <w:sz w:val="22"/>
          <w:szCs w:val="22"/>
        </w:rPr>
        <w:t>Protokół sporządziła</w:t>
      </w:r>
    </w:p>
    <w:bookmarkEnd w:id="0"/>
    <w:p w14:paraId="174816CF" w14:textId="242D1F24" w:rsidR="00381BD2" w:rsidRPr="002F0650" w:rsidRDefault="00484FBD" w:rsidP="002F0650">
      <w:pPr>
        <w:spacing w:before="240" w:after="240" w:line="300" w:lineRule="auto"/>
        <w:contextualSpacing/>
        <w:rPr>
          <w:rFonts w:ascii="Calibri" w:hAnsi="Calibri" w:cs="Calibri"/>
          <w:sz w:val="22"/>
          <w:szCs w:val="22"/>
        </w:rPr>
      </w:pPr>
      <w:r w:rsidRPr="002F0650">
        <w:rPr>
          <w:rFonts w:ascii="Calibri" w:hAnsi="Calibri" w:cs="Calibri"/>
          <w:sz w:val="22"/>
          <w:szCs w:val="22"/>
        </w:rPr>
        <w:t>Naczelnik Wydziału Obsługi Rady</w:t>
      </w:r>
    </w:p>
    <w:p w14:paraId="79A91BD7" w14:textId="0A798E67" w:rsidR="00484FBD" w:rsidRPr="002F0650" w:rsidRDefault="00484FBD" w:rsidP="002F0650">
      <w:pPr>
        <w:spacing w:before="240" w:after="240" w:line="300" w:lineRule="auto"/>
        <w:contextualSpacing/>
        <w:rPr>
          <w:rFonts w:ascii="Calibri" w:hAnsi="Calibri" w:cs="Calibri"/>
          <w:sz w:val="22"/>
          <w:szCs w:val="22"/>
        </w:rPr>
      </w:pPr>
      <w:r w:rsidRPr="002F0650">
        <w:rPr>
          <w:rFonts w:ascii="Calibri" w:hAnsi="Calibri" w:cs="Calibri"/>
          <w:sz w:val="22"/>
          <w:szCs w:val="22"/>
        </w:rPr>
        <w:t>Małgorzata Gubis</w:t>
      </w:r>
    </w:p>
    <w:sectPr w:rsidR="00484FBD" w:rsidRPr="002F0650" w:rsidSect="00693B5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1666D" w14:textId="77777777" w:rsidR="00164B7A" w:rsidRDefault="00266BD9">
      <w:r>
        <w:separator/>
      </w:r>
    </w:p>
  </w:endnote>
  <w:endnote w:type="continuationSeparator" w:id="0">
    <w:p w14:paraId="686869FE" w14:textId="77777777" w:rsidR="00164B7A" w:rsidRDefault="00266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67530429"/>
      <w:docPartObj>
        <w:docPartGallery w:val="Page Numbers (Bottom of Page)"/>
        <w:docPartUnique/>
      </w:docPartObj>
    </w:sdtPr>
    <w:sdtEndPr>
      <w:rPr>
        <w:rFonts w:ascii="Calibri" w:hAnsi="Calibri" w:cs="Calibri"/>
        <w:sz w:val="22"/>
        <w:szCs w:val="22"/>
      </w:rPr>
    </w:sdtEndPr>
    <w:sdtContent>
      <w:sdt>
        <w:sdtPr>
          <w:id w:val="-1769616900"/>
          <w:docPartObj>
            <w:docPartGallery w:val="Page Numbers (Top of Page)"/>
            <w:docPartUnique/>
          </w:docPartObj>
        </w:sdtPr>
        <w:sdtEndPr>
          <w:rPr>
            <w:rFonts w:ascii="Calibri" w:hAnsi="Calibri" w:cs="Calibri"/>
            <w:sz w:val="22"/>
            <w:szCs w:val="22"/>
          </w:rPr>
        </w:sdtEndPr>
        <w:sdtContent>
          <w:p w14:paraId="42284FC5" w14:textId="648206B4" w:rsidR="00E94BAD" w:rsidRPr="00E94BAD" w:rsidRDefault="00E94BAD" w:rsidP="000C4D37">
            <w:pPr>
              <w:pStyle w:val="Stopka"/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E94BAD">
              <w:rPr>
                <w:rFonts w:ascii="Calibri" w:hAnsi="Calibri" w:cs="Calibri"/>
                <w:sz w:val="22"/>
                <w:szCs w:val="22"/>
              </w:rPr>
              <w:t xml:space="preserve">Strona </w:t>
            </w:r>
            <w:r w:rsidRPr="00E94BA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94BAD">
              <w:rPr>
                <w:rFonts w:ascii="Calibri" w:hAnsi="Calibri" w:cs="Calibri"/>
                <w:b/>
                <w:bCs/>
                <w:sz w:val="22"/>
                <w:szCs w:val="22"/>
              </w:rPr>
              <w:instrText>PAGE</w:instrText>
            </w:r>
            <w:r w:rsidRPr="00E94BA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94BAD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E94BA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  <w:r w:rsidRPr="00E94BAD">
              <w:rPr>
                <w:rFonts w:ascii="Calibri" w:hAnsi="Calibri" w:cs="Calibri"/>
                <w:sz w:val="22"/>
                <w:szCs w:val="22"/>
              </w:rPr>
              <w:t xml:space="preserve"> z </w:t>
            </w:r>
            <w:r w:rsidRPr="00E94BA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begin"/>
            </w:r>
            <w:r w:rsidRPr="00E94BAD">
              <w:rPr>
                <w:rFonts w:ascii="Calibri" w:hAnsi="Calibri" w:cs="Calibri"/>
                <w:b/>
                <w:bCs/>
                <w:sz w:val="22"/>
                <w:szCs w:val="22"/>
              </w:rPr>
              <w:instrText>NUMPAGES</w:instrText>
            </w:r>
            <w:r w:rsidRPr="00E94BA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separate"/>
            </w:r>
            <w:r w:rsidRPr="00E94BAD">
              <w:rPr>
                <w:rFonts w:ascii="Calibri" w:hAnsi="Calibri" w:cs="Calibri"/>
                <w:b/>
                <w:bCs/>
                <w:sz w:val="22"/>
                <w:szCs w:val="22"/>
              </w:rPr>
              <w:t>2</w:t>
            </w:r>
            <w:r w:rsidRPr="00E94BAD">
              <w:rPr>
                <w:rFonts w:ascii="Calibri" w:hAnsi="Calibri" w:cs="Calibri"/>
                <w:b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47D7C8C" w14:textId="77777777" w:rsidR="008A3368" w:rsidRDefault="008A336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92B3E9" w14:textId="77777777" w:rsidR="00164B7A" w:rsidRDefault="00266BD9">
      <w:r>
        <w:separator/>
      </w:r>
    </w:p>
  </w:footnote>
  <w:footnote w:type="continuationSeparator" w:id="0">
    <w:p w14:paraId="5AD27A15" w14:textId="77777777" w:rsidR="00164B7A" w:rsidRDefault="00266B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55BD6"/>
    <w:multiLevelType w:val="hybridMultilevel"/>
    <w:tmpl w:val="C6B46E1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B4D78"/>
    <w:multiLevelType w:val="hybridMultilevel"/>
    <w:tmpl w:val="3F181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3F2DB0"/>
    <w:multiLevelType w:val="hybridMultilevel"/>
    <w:tmpl w:val="04CA389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 w15:restartNumberingAfterBreak="0">
    <w:nsid w:val="08B52CD7"/>
    <w:multiLevelType w:val="hybridMultilevel"/>
    <w:tmpl w:val="C18CA3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281A17"/>
    <w:multiLevelType w:val="hybridMultilevel"/>
    <w:tmpl w:val="44A4B17A"/>
    <w:lvl w:ilvl="0" w:tplc="C9E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77FD2"/>
    <w:multiLevelType w:val="hybridMultilevel"/>
    <w:tmpl w:val="DD22FD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9C2A44"/>
    <w:multiLevelType w:val="hybridMultilevel"/>
    <w:tmpl w:val="3E22F51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CF348B"/>
    <w:multiLevelType w:val="hybridMultilevel"/>
    <w:tmpl w:val="A228515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624A0D"/>
    <w:multiLevelType w:val="hybridMultilevel"/>
    <w:tmpl w:val="3F18109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581E80"/>
    <w:multiLevelType w:val="hybridMultilevel"/>
    <w:tmpl w:val="BD6A3E6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C91762C"/>
    <w:multiLevelType w:val="hybridMultilevel"/>
    <w:tmpl w:val="A22851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C15FF7"/>
    <w:multiLevelType w:val="hybridMultilevel"/>
    <w:tmpl w:val="081C87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EA7061"/>
    <w:multiLevelType w:val="hybridMultilevel"/>
    <w:tmpl w:val="30F8206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5B771FD"/>
    <w:multiLevelType w:val="hybridMultilevel"/>
    <w:tmpl w:val="DCAEA92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6DB3ECE"/>
    <w:multiLevelType w:val="hybridMultilevel"/>
    <w:tmpl w:val="3F18109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A32082"/>
    <w:multiLevelType w:val="hybridMultilevel"/>
    <w:tmpl w:val="66542C4E"/>
    <w:lvl w:ilvl="0" w:tplc="C9E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F840ED"/>
    <w:multiLevelType w:val="hybridMultilevel"/>
    <w:tmpl w:val="90323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E318EB"/>
    <w:multiLevelType w:val="hybridMultilevel"/>
    <w:tmpl w:val="0464B67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9F2DE2"/>
    <w:multiLevelType w:val="hybridMultilevel"/>
    <w:tmpl w:val="D46CD3BE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4FB35E4E"/>
    <w:multiLevelType w:val="hybridMultilevel"/>
    <w:tmpl w:val="2A2E7A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687715"/>
    <w:multiLevelType w:val="hybridMultilevel"/>
    <w:tmpl w:val="847294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375DEA"/>
    <w:multiLevelType w:val="hybridMultilevel"/>
    <w:tmpl w:val="12D2894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0A553AD"/>
    <w:multiLevelType w:val="hybridMultilevel"/>
    <w:tmpl w:val="90323C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FE32D3"/>
    <w:multiLevelType w:val="hybridMultilevel"/>
    <w:tmpl w:val="2E2A60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5926476"/>
    <w:multiLevelType w:val="hybridMultilevel"/>
    <w:tmpl w:val="3A0C29A2"/>
    <w:lvl w:ilvl="0" w:tplc="C9E632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8E32968"/>
    <w:multiLevelType w:val="hybridMultilevel"/>
    <w:tmpl w:val="7EFE6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BB83E7C"/>
    <w:multiLevelType w:val="hybridMultilevel"/>
    <w:tmpl w:val="DE1EAAC4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A2794D"/>
    <w:multiLevelType w:val="hybridMultilevel"/>
    <w:tmpl w:val="90323C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6312431">
    <w:abstractNumId w:val="3"/>
  </w:num>
  <w:num w:numId="2" w16cid:durableId="1659306424">
    <w:abstractNumId w:val="27"/>
  </w:num>
  <w:num w:numId="3" w16cid:durableId="1402556615">
    <w:abstractNumId w:val="16"/>
  </w:num>
  <w:num w:numId="4" w16cid:durableId="312219485">
    <w:abstractNumId w:val="22"/>
  </w:num>
  <w:num w:numId="5" w16cid:durableId="658996147">
    <w:abstractNumId w:val="5"/>
  </w:num>
  <w:num w:numId="6" w16cid:durableId="993068146">
    <w:abstractNumId w:val="6"/>
  </w:num>
  <w:num w:numId="7" w16cid:durableId="1294748854">
    <w:abstractNumId w:val="10"/>
  </w:num>
  <w:num w:numId="8" w16cid:durableId="2078278363">
    <w:abstractNumId w:val="7"/>
  </w:num>
  <w:num w:numId="9" w16cid:durableId="1173913229">
    <w:abstractNumId w:val="24"/>
  </w:num>
  <w:num w:numId="10" w16cid:durableId="1044209869">
    <w:abstractNumId w:val="4"/>
  </w:num>
  <w:num w:numId="11" w16cid:durableId="1986012367">
    <w:abstractNumId w:val="15"/>
  </w:num>
  <w:num w:numId="12" w16cid:durableId="52470940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1291550170">
    <w:abstractNumId w:val="1"/>
  </w:num>
  <w:num w:numId="14" w16cid:durableId="889682616">
    <w:abstractNumId w:val="14"/>
  </w:num>
  <w:num w:numId="15" w16cid:durableId="1776171800">
    <w:abstractNumId w:val="20"/>
  </w:num>
  <w:num w:numId="16" w16cid:durableId="234166482">
    <w:abstractNumId w:val="17"/>
  </w:num>
  <w:num w:numId="17" w16cid:durableId="1897818698">
    <w:abstractNumId w:val="2"/>
  </w:num>
  <w:num w:numId="18" w16cid:durableId="1744831275">
    <w:abstractNumId w:val="9"/>
  </w:num>
  <w:num w:numId="19" w16cid:durableId="570625567">
    <w:abstractNumId w:val="23"/>
  </w:num>
  <w:num w:numId="20" w16cid:durableId="1082677741">
    <w:abstractNumId w:val="11"/>
  </w:num>
  <w:num w:numId="21" w16cid:durableId="1762676520">
    <w:abstractNumId w:val="25"/>
  </w:num>
  <w:num w:numId="22" w16cid:durableId="2017999835">
    <w:abstractNumId w:val="0"/>
  </w:num>
  <w:num w:numId="23" w16cid:durableId="985284212">
    <w:abstractNumId w:val="12"/>
  </w:num>
  <w:num w:numId="24" w16cid:durableId="1008750236">
    <w:abstractNumId w:val="19"/>
  </w:num>
  <w:num w:numId="25" w16cid:durableId="1316884156">
    <w:abstractNumId w:val="18"/>
  </w:num>
  <w:num w:numId="26" w16cid:durableId="1365860288">
    <w:abstractNumId w:val="21"/>
  </w:num>
  <w:num w:numId="27" w16cid:durableId="1361667789">
    <w:abstractNumId w:val="26"/>
  </w:num>
  <w:num w:numId="28" w16cid:durableId="1221943928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2DBC"/>
    <w:rsid w:val="00015C6A"/>
    <w:rsid w:val="00016B11"/>
    <w:rsid w:val="00023BAC"/>
    <w:rsid w:val="000265FE"/>
    <w:rsid w:val="00027132"/>
    <w:rsid w:val="00042C0A"/>
    <w:rsid w:val="00045C15"/>
    <w:rsid w:val="00061299"/>
    <w:rsid w:val="00062DBC"/>
    <w:rsid w:val="00070BD6"/>
    <w:rsid w:val="00073F62"/>
    <w:rsid w:val="0009464A"/>
    <w:rsid w:val="000A0CD7"/>
    <w:rsid w:val="000A1526"/>
    <w:rsid w:val="000C4D37"/>
    <w:rsid w:val="000D2296"/>
    <w:rsid w:val="000F1467"/>
    <w:rsid w:val="00106851"/>
    <w:rsid w:val="00110656"/>
    <w:rsid w:val="00127C22"/>
    <w:rsid w:val="00134BA0"/>
    <w:rsid w:val="001568A4"/>
    <w:rsid w:val="001605AA"/>
    <w:rsid w:val="00164B7A"/>
    <w:rsid w:val="00183883"/>
    <w:rsid w:val="00183A4C"/>
    <w:rsid w:val="001D1EC1"/>
    <w:rsid w:val="001D4254"/>
    <w:rsid w:val="001D5CAA"/>
    <w:rsid w:val="001E68F7"/>
    <w:rsid w:val="001F41DE"/>
    <w:rsid w:val="002218D6"/>
    <w:rsid w:val="002370E3"/>
    <w:rsid w:val="00241B85"/>
    <w:rsid w:val="00245D9F"/>
    <w:rsid w:val="00261EFA"/>
    <w:rsid w:val="00266BD9"/>
    <w:rsid w:val="0026710B"/>
    <w:rsid w:val="002824A5"/>
    <w:rsid w:val="00284851"/>
    <w:rsid w:val="002A3573"/>
    <w:rsid w:val="002A5AF4"/>
    <w:rsid w:val="002C3620"/>
    <w:rsid w:val="002C61D9"/>
    <w:rsid w:val="002D44D7"/>
    <w:rsid w:val="002F0650"/>
    <w:rsid w:val="002F5C7D"/>
    <w:rsid w:val="00324DD5"/>
    <w:rsid w:val="003439EA"/>
    <w:rsid w:val="00366463"/>
    <w:rsid w:val="0037169D"/>
    <w:rsid w:val="00381BD2"/>
    <w:rsid w:val="003947B1"/>
    <w:rsid w:val="003A1162"/>
    <w:rsid w:val="003B7F78"/>
    <w:rsid w:val="003E1267"/>
    <w:rsid w:val="003E4F3F"/>
    <w:rsid w:val="003F1C3A"/>
    <w:rsid w:val="00425E58"/>
    <w:rsid w:val="00431C4A"/>
    <w:rsid w:val="00437266"/>
    <w:rsid w:val="00437469"/>
    <w:rsid w:val="00437CEF"/>
    <w:rsid w:val="0047189F"/>
    <w:rsid w:val="00484FBD"/>
    <w:rsid w:val="004C4CA0"/>
    <w:rsid w:val="004E6A37"/>
    <w:rsid w:val="004E7F08"/>
    <w:rsid w:val="00526FE5"/>
    <w:rsid w:val="00537EC0"/>
    <w:rsid w:val="005616CD"/>
    <w:rsid w:val="00585AE0"/>
    <w:rsid w:val="005910FD"/>
    <w:rsid w:val="005D2A10"/>
    <w:rsid w:val="005E34EA"/>
    <w:rsid w:val="005F4F0C"/>
    <w:rsid w:val="00621089"/>
    <w:rsid w:val="00637F5C"/>
    <w:rsid w:val="00640108"/>
    <w:rsid w:val="006503ED"/>
    <w:rsid w:val="0066625A"/>
    <w:rsid w:val="00675D22"/>
    <w:rsid w:val="00693B5A"/>
    <w:rsid w:val="006D0DCE"/>
    <w:rsid w:val="006F4A59"/>
    <w:rsid w:val="00722FAB"/>
    <w:rsid w:val="00724A0A"/>
    <w:rsid w:val="00742674"/>
    <w:rsid w:val="00760440"/>
    <w:rsid w:val="007633BE"/>
    <w:rsid w:val="007853E0"/>
    <w:rsid w:val="00791293"/>
    <w:rsid w:val="007B45F0"/>
    <w:rsid w:val="007C6632"/>
    <w:rsid w:val="007E34D6"/>
    <w:rsid w:val="007F717D"/>
    <w:rsid w:val="0080480E"/>
    <w:rsid w:val="00812628"/>
    <w:rsid w:val="008259E0"/>
    <w:rsid w:val="00832118"/>
    <w:rsid w:val="00834569"/>
    <w:rsid w:val="008618F1"/>
    <w:rsid w:val="00881797"/>
    <w:rsid w:val="00885889"/>
    <w:rsid w:val="008977E4"/>
    <w:rsid w:val="008A1829"/>
    <w:rsid w:val="008A3368"/>
    <w:rsid w:val="008A5F1B"/>
    <w:rsid w:val="008C26DA"/>
    <w:rsid w:val="008C6F03"/>
    <w:rsid w:val="008D4FF9"/>
    <w:rsid w:val="008E1EC2"/>
    <w:rsid w:val="00906D3F"/>
    <w:rsid w:val="00907F1A"/>
    <w:rsid w:val="00917BE6"/>
    <w:rsid w:val="00921696"/>
    <w:rsid w:val="00922582"/>
    <w:rsid w:val="0092576C"/>
    <w:rsid w:val="009364A7"/>
    <w:rsid w:val="009A7400"/>
    <w:rsid w:val="009B2FBE"/>
    <w:rsid w:val="009B46BB"/>
    <w:rsid w:val="009C16E0"/>
    <w:rsid w:val="009E7C7A"/>
    <w:rsid w:val="00A00743"/>
    <w:rsid w:val="00A0500C"/>
    <w:rsid w:val="00A14D5A"/>
    <w:rsid w:val="00A158F0"/>
    <w:rsid w:val="00A16E2F"/>
    <w:rsid w:val="00A309FB"/>
    <w:rsid w:val="00A46348"/>
    <w:rsid w:val="00A55AE7"/>
    <w:rsid w:val="00A6094A"/>
    <w:rsid w:val="00A677A9"/>
    <w:rsid w:val="00A859D4"/>
    <w:rsid w:val="00A97019"/>
    <w:rsid w:val="00AA342E"/>
    <w:rsid w:val="00AB6815"/>
    <w:rsid w:val="00AB79D7"/>
    <w:rsid w:val="00AD1A8C"/>
    <w:rsid w:val="00B022B3"/>
    <w:rsid w:val="00B4377A"/>
    <w:rsid w:val="00B62319"/>
    <w:rsid w:val="00B80958"/>
    <w:rsid w:val="00B961FB"/>
    <w:rsid w:val="00BA08B3"/>
    <w:rsid w:val="00BA1A86"/>
    <w:rsid w:val="00BD685E"/>
    <w:rsid w:val="00BE7D24"/>
    <w:rsid w:val="00C1469D"/>
    <w:rsid w:val="00C212F7"/>
    <w:rsid w:val="00C224D3"/>
    <w:rsid w:val="00C664A0"/>
    <w:rsid w:val="00CA7FAC"/>
    <w:rsid w:val="00CC3501"/>
    <w:rsid w:val="00CF7F31"/>
    <w:rsid w:val="00D41994"/>
    <w:rsid w:val="00D44F6B"/>
    <w:rsid w:val="00D454DB"/>
    <w:rsid w:val="00D73931"/>
    <w:rsid w:val="00D95FBC"/>
    <w:rsid w:val="00DA2492"/>
    <w:rsid w:val="00DA54D6"/>
    <w:rsid w:val="00E22319"/>
    <w:rsid w:val="00E43B74"/>
    <w:rsid w:val="00E467C4"/>
    <w:rsid w:val="00E653D6"/>
    <w:rsid w:val="00E81413"/>
    <w:rsid w:val="00E94BAD"/>
    <w:rsid w:val="00EB076B"/>
    <w:rsid w:val="00EC1ED8"/>
    <w:rsid w:val="00EC39C8"/>
    <w:rsid w:val="00EC7394"/>
    <w:rsid w:val="00ED6203"/>
    <w:rsid w:val="00F00F20"/>
    <w:rsid w:val="00F02DB7"/>
    <w:rsid w:val="00F054CE"/>
    <w:rsid w:val="00F35F15"/>
    <w:rsid w:val="00F441FB"/>
    <w:rsid w:val="00F60068"/>
    <w:rsid w:val="00F71568"/>
    <w:rsid w:val="00F9081B"/>
    <w:rsid w:val="00FA70D8"/>
    <w:rsid w:val="00FA7469"/>
    <w:rsid w:val="00FE7B71"/>
    <w:rsid w:val="00FF2CD8"/>
    <w:rsid w:val="00FF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B6AE4"/>
  <w15:chartTrackingRefBased/>
  <w15:docId w15:val="{CF2EE37A-5B98-4B23-B8F3-A411D7F705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618F1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62DBC"/>
    <w:pPr>
      <w:keepNext/>
      <w:widowControl/>
      <w:suppressAutoHyphens w:val="0"/>
      <w:spacing w:line="300" w:lineRule="auto"/>
      <w:contextualSpacing/>
      <w:outlineLvl w:val="0"/>
    </w:pPr>
    <w:rPr>
      <w:rFonts w:ascii="Calibri" w:hAnsi="Calibri"/>
      <w:b/>
      <w:bCs/>
      <w:sz w:val="22"/>
      <w:szCs w:val="2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605A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color w:val="000000" w:themeColor="text1"/>
      <w:sz w:val="22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62DBC"/>
    <w:rPr>
      <w:rFonts w:ascii="Calibri" w:eastAsia="Lucida Sans Unicode" w:hAnsi="Calibri" w:cs="Times New Roman"/>
      <w:b/>
      <w:bCs/>
      <w:kern w:val="1"/>
    </w:rPr>
  </w:style>
  <w:style w:type="paragraph" w:styleId="Stopka">
    <w:name w:val="footer"/>
    <w:basedOn w:val="Normalny"/>
    <w:link w:val="StopkaZnak"/>
    <w:uiPriority w:val="99"/>
    <w:unhideWhenUsed/>
    <w:rsid w:val="00062DBC"/>
    <w:pPr>
      <w:widowControl/>
      <w:tabs>
        <w:tab w:val="center" w:pos="4536"/>
        <w:tab w:val="right" w:pos="9072"/>
      </w:tabs>
      <w:suppressAutoHyphens w:val="0"/>
    </w:pPr>
  </w:style>
  <w:style w:type="character" w:customStyle="1" w:styleId="StopkaZnak">
    <w:name w:val="Stopka Znak"/>
    <w:basedOn w:val="Domylnaczcionkaakapitu"/>
    <w:link w:val="Stopka"/>
    <w:uiPriority w:val="99"/>
    <w:rsid w:val="00062DBC"/>
    <w:rPr>
      <w:rFonts w:ascii="Times New Roman" w:eastAsia="Lucida Sans Unicode" w:hAnsi="Times New Roman" w:cs="Times New Roman"/>
      <w:kern w:val="1"/>
      <w:sz w:val="24"/>
      <w:szCs w:val="24"/>
    </w:rPr>
  </w:style>
  <w:style w:type="paragraph" w:styleId="Akapitzlist">
    <w:name w:val="List Paragraph"/>
    <w:basedOn w:val="Normalny"/>
    <w:uiPriority w:val="34"/>
    <w:qFormat/>
    <w:rsid w:val="009B2FB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2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32118"/>
    <w:rPr>
      <w:rFonts w:ascii="Times New Roman" w:eastAsia="Lucida Sans Unicode" w:hAnsi="Times New Roman" w:cs="Times New Roman"/>
      <w:kern w:val="1"/>
      <w:sz w:val="24"/>
      <w:szCs w:val="24"/>
    </w:rPr>
  </w:style>
  <w:style w:type="paragraph" w:customStyle="1" w:styleId="gmail-m5185878851970937623gmail-msolistparagraph">
    <w:name w:val="gmail-m_5185878851970937623gmail-msolistparagraph"/>
    <w:basedOn w:val="Normalny"/>
    <w:rsid w:val="008977E4"/>
    <w:pPr>
      <w:widowControl/>
      <w:suppressAutoHyphens w:val="0"/>
      <w:spacing w:before="100" w:beforeAutospacing="1" w:after="100" w:afterAutospacing="1"/>
    </w:pPr>
    <w:rPr>
      <w:rFonts w:eastAsia="Calibri"/>
      <w:kern w:val="0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1605AA"/>
    <w:rPr>
      <w:rFonts w:asciiTheme="majorHAnsi" w:eastAsiaTheme="majorEastAsia" w:hAnsiTheme="majorHAnsi" w:cstheme="majorBidi"/>
      <w:b/>
      <w:color w:val="000000" w:themeColor="text1"/>
      <w:kern w:val="1"/>
      <w:szCs w:val="26"/>
    </w:rPr>
  </w:style>
  <w:style w:type="character" w:customStyle="1" w:styleId="Teksttreci">
    <w:name w:val="Tekst treĎci_"/>
    <w:rsid w:val="00760440"/>
    <w:rPr>
      <w:rFonts w:ascii="Times New Roman" w:hAnsi="Times New Roman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18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3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3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E8C06-10CD-4A46-AD04-62469E529E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900</Words>
  <Characters>5405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Protokół Nr 2/2024 Komisji Rewizyjnej z 5 listopada 2024 r.</vt:lpstr>
    </vt:vector>
  </TitlesOfParts>
  <Company/>
  <LinksUpToDate>false</LinksUpToDate>
  <CharactersWithSpaces>6293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Protokół Nr 2/2024 Komisji Rewizyjnej z 5 listopada 2024 r.</dc:title>
  <dc:subject/>
  <dc:creator>Synowiec Marlena</dc:creator>
  <cp:keywords/>
  <dc:description/>
  <cp:lastModifiedBy>Gubis Małgorzata</cp:lastModifiedBy>
  <cp:revision>17</cp:revision>
  <cp:lastPrinted>2024-10-16T08:35:00Z</cp:lastPrinted>
  <dcterms:created xsi:type="dcterms:W3CDTF">2025-03-03T11:04:00Z</dcterms:created>
  <dcterms:modified xsi:type="dcterms:W3CDTF">2025-04-16T07:00:00Z</dcterms:modified>
</cp:coreProperties>
</file>