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E1A5" w14:textId="2E4E9354" w:rsidR="009E16A0" w:rsidRPr="0067647B" w:rsidRDefault="009E16A0" w:rsidP="009E16A0">
      <w:pPr>
        <w:pStyle w:val="Nagwek1"/>
        <w:rPr>
          <w:rFonts w:cs="Calibri"/>
          <w:szCs w:val="22"/>
        </w:rPr>
      </w:pPr>
      <w:bookmarkStart w:id="0" w:name="_Hlk65672404"/>
      <w:r>
        <w:rPr>
          <w:szCs w:val="22"/>
        </w:rPr>
        <w:t xml:space="preserve">Posiedzenie Komisji Skarg, Wniosków i Petycji Rady Dzielnicy Ochota m.st. Warszawy </w:t>
      </w:r>
      <w:r w:rsidR="00D61582" w:rsidRPr="0067647B">
        <w:rPr>
          <w:szCs w:val="22"/>
        </w:rPr>
        <w:t>23 stycznia</w:t>
      </w:r>
      <w:r w:rsidR="00A635FB" w:rsidRPr="0067647B">
        <w:rPr>
          <w:szCs w:val="22"/>
        </w:rPr>
        <w:t xml:space="preserve"> </w:t>
      </w:r>
      <w:r w:rsidRPr="0067647B">
        <w:rPr>
          <w:szCs w:val="22"/>
        </w:rPr>
        <w:t>202</w:t>
      </w:r>
      <w:r w:rsidR="00D61582" w:rsidRPr="0067647B">
        <w:rPr>
          <w:szCs w:val="22"/>
        </w:rPr>
        <w:t>5</w:t>
      </w:r>
      <w:r w:rsidRPr="0067647B">
        <w:rPr>
          <w:szCs w:val="22"/>
        </w:rPr>
        <w:t xml:space="preserve"> r. o godz. </w:t>
      </w:r>
      <w:bookmarkEnd w:id="0"/>
      <w:r w:rsidR="00A635FB" w:rsidRPr="0067647B">
        <w:rPr>
          <w:szCs w:val="22"/>
        </w:rPr>
        <w:t>17.00</w:t>
      </w:r>
      <w:r w:rsidRPr="0067647B">
        <w:rPr>
          <w:szCs w:val="22"/>
        </w:rPr>
        <w:t xml:space="preserve"> </w:t>
      </w:r>
      <w:r w:rsidR="00A635FB" w:rsidRPr="0067647B">
        <w:rPr>
          <w:rFonts w:cs="Calibri"/>
          <w:szCs w:val="22"/>
        </w:rPr>
        <w:t>w Urzędzie Dzielnicy Ochota, ul. Grójecka 17a, I piętro, sala konferencyjna im. Maurycego Wojciecha Komorowskiego (nr 121)</w:t>
      </w:r>
    </w:p>
    <w:p w14:paraId="1B3E3609" w14:textId="77777777" w:rsidR="009E16A0" w:rsidRDefault="009E16A0" w:rsidP="009E16A0">
      <w:pPr>
        <w:spacing w:after="24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Proponowany porządek obrad:</w:t>
      </w:r>
    </w:p>
    <w:p w14:paraId="3CABA87F" w14:textId="77777777" w:rsidR="009E16A0" w:rsidRDefault="009E16A0" w:rsidP="009E16A0">
      <w:pPr>
        <w:pStyle w:val="Akapitzlist"/>
        <w:keepNext w:val="0"/>
        <w:numPr>
          <w:ilvl w:val="0"/>
          <w:numId w:val="1"/>
        </w:numPr>
        <w:suppressAutoHyphens w:val="0"/>
        <w:spacing w:after="240" w:line="300" w:lineRule="auto"/>
        <w:ind w:left="426"/>
        <w:rPr>
          <w:rFonts w:asciiTheme="minorHAnsi" w:eastAsia="Times New Roman" w:hAnsiTheme="minorHAnsi" w:cstheme="minorHAnsi"/>
          <w14:ligatures w14:val="standardContextual"/>
        </w:rPr>
      </w:pPr>
      <w:bookmarkStart w:id="1" w:name="_Hlk160012822"/>
      <w:r>
        <w:rPr>
          <w:rFonts w:asciiTheme="minorHAnsi" w:eastAsia="Times New Roman" w:hAnsiTheme="minorHAnsi" w:cstheme="minorHAnsi"/>
          <w14:ligatures w14:val="standardContextual"/>
        </w:rPr>
        <w:t>Przyjęcie porządku obrad.</w:t>
      </w:r>
    </w:p>
    <w:p w14:paraId="206BF6F1" w14:textId="04B8CD10" w:rsidR="009E16A0" w:rsidRDefault="00824DFB" w:rsidP="0041398A">
      <w:pPr>
        <w:pStyle w:val="Akapitzlist"/>
        <w:keepNext w:val="0"/>
        <w:numPr>
          <w:ilvl w:val="0"/>
          <w:numId w:val="1"/>
        </w:numPr>
        <w:suppressAutoHyphens w:val="0"/>
        <w:spacing w:after="240" w:line="300" w:lineRule="auto"/>
        <w:ind w:left="426"/>
        <w:rPr>
          <w:rFonts w:asciiTheme="minorHAnsi" w:eastAsia="Times New Roman" w:hAnsiTheme="minorHAnsi" w:cstheme="minorHAnsi"/>
          <w14:ligatures w14:val="standardContextual"/>
        </w:rPr>
      </w:pPr>
      <w:r>
        <w:rPr>
          <w:rFonts w:asciiTheme="minorHAnsi" w:eastAsia="Times New Roman" w:hAnsiTheme="minorHAnsi" w:cstheme="minorHAnsi"/>
          <w14:ligatures w14:val="standardContextual"/>
        </w:rPr>
        <w:t>Rozpatrzenie skargi</w:t>
      </w:r>
      <w:r w:rsidR="009E16A0">
        <w:rPr>
          <w:rFonts w:asciiTheme="minorHAnsi" w:eastAsia="Times New Roman" w:hAnsiTheme="minorHAnsi" w:cstheme="minorHAnsi"/>
          <w14:ligatures w14:val="standardContextual"/>
        </w:rPr>
        <w:t xml:space="preserve"> </w:t>
      </w:r>
      <w:r w:rsidR="0041398A">
        <w:rPr>
          <w:rFonts w:asciiTheme="minorHAnsi" w:eastAsia="Times New Roman" w:hAnsiTheme="minorHAnsi" w:cstheme="minorHAnsi"/>
          <w14:ligatures w14:val="standardContextual"/>
        </w:rPr>
        <w:t>członków Wspólnoty Mieszkaniowej Filtrowa 62 w Warszawie</w:t>
      </w:r>
      <w:r w:rsidR="009E16A0">
        <w:rPr>
          <w:rFonts w:asciiTheme="minorHAnsi" w:eastAsia="Times New Roman" w:hAnsiTheme="minorHAnsi" w:cstheme="minorHAnsi"/>
          <w14:ligatures w14:val="standardContextual"/>
        </w:rPr>
        <w:t>.</w:t>
      </w:r>
    </w:p>
    <w:p w14:paraId="68ED371E" w14:textId="77777777" w:rsidR="009E16A0" w:rsidRDefault="009E16A0" w:rsidP="009E16A0">
      <w:pPr>
        <w:pStyle w:val="Akapitzlist"/>
        <w:keepNext w:val="0"/>
        <w:numPr>
          <w:ilvl w:val="0"/>
          <w:numId w:val="1"/>
        </w:numPr>
        <w:suppressAutoHyphens w:val="0"/>
        <w:spacing w:after="240" w:line="300" w:lineRule="auto"/>
        <w:ind w:left="426"/>
        <w:rPr>
          <w:rFonts w:asciiTheme="minorHAnsi" w:eastAsia="Times New Roman" w:hAnsiTheme="minorHAnsi" w:cstheme="minorHAnsi"/>
          <w:lang w:eastAsia="zh-CN"/>
          <w14:ligatures w14:val="standardContextual"/>
        </w:rPr>
      </w:pPr>
      <w:r>
        <w:rPr>
          <w:rFonts w:asciiTheme="minorHAnsi" w:eastAsia="Times New Roman" w:hAnsiTheme="minorHAnsi" w:cstheme="minorHAnsi"/>
          <w14:ligatures w14:val="standardContextual"/>
        </w:rPr>
        <w:t>Sprawy różne i wolne wnioski.</w:t>
      </w:r>
      <w:bookmarkEnd w:id="1"/>
    </w:p>
    <w:sectPr w:rsidR="009E1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C5D46"/>
    <w:multiLevelType w:val="hybridMultilevel"/>
    <w:tmpl w:val="1B1C52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111707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A0"/>
    <w:rsid w:val="0041398A"/>
    <w:rsid w:val="0067647B"/>
    <w:rsid w:val="00824DFB"/>
    <w:rsid w:val="009E16A0"/>
    <w:rsid w:val="00A635FB"/>
    <w:rsid w:val="00B70214"/>
    <w:rsid w:val="00D6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0318"/>
  <w15:chartTrackingRefBased/>
  <w15:docId w15:val="{2E055825-403E-411F-864C-A755602E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6A0"/>
    <w:pPr>
      <w:keepNext/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16A0"/>
    <w:pPr>
      <w:keepLines/>
      <w:spacing w:after="240" w:line="30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16A0"/>
    <w:rPr>
      <w:rFonts w:ascii="Calibri" w:eastAsiaTheme="majorEastAsia" w:hAnsi="Calibri" w:cstheme="majorBidi"/>
      <w:b/>
      <w:color w:val="000000" w:themeColor="text1"/>
      <w:kern w:val="0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9E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345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Gubis Małgorzata</dc:creator>
  <cp:keywords/>
  <dc:description/>
  <cp:lastModifiedBy>Gubis Małgorzata</cp:lastModifiedBy>
  <cp:revision>7</cp:revision>
  <dcterms:created xsi:type="dcterms:W3CDTF">2024-09-12T09:05:00Z</dcterms:created>
  <dcterms:modified xsi:type="dcterms:W3CDTF">2025-01-08T14:50:00Z</dcterms:modified>
</cp:coreProperties>
</file>