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DCA4" w14:textId="680BAED9" w:rsidR="00883190" w:rsidRDefault="00883190" w:rsidP="00883190">
      <w:pPr>
        <w:pStyle w:val="Tytu"/>
        <w:spacing w:after="0" w:line="240" w:lineRule="auto"/>
        <w:jc w:val="left"/>
      </w:pPr>
      <w:r>
        <w:t>DANE OSOBOWE PODLEGAJĄCE OCHRONIE</w:t>
      </w:r>
    </w:p>
    <w:p w14:paraId="0B1BCC5B" w14:textId="25E66C6C" w:rsidR="00883190" w:rsidRPr="00883190" w:rsidRDefault="00883190" w:rsidP="00883190">
      <w:pPr>
        <w:pStyle w:val="Tytu"/>
        <w:spacing w:after="0" w:line="240" w:lineRule="auto"/>
        <w:jc w:val="left"/>
      </w:pPr>
    </w:p>
    <w:p w14:paraId="41C32D6B" w14:textId="21C0DA5C" w:rsidR="00883190" w:rsidRPr="00883190" w:rsidRDefault="00883190" w:rsidP="00883190">
      <w:pPr>
        <w:spacing w:line="240" w:lineRule="auto"/>
        <w:ind w:left="7088"/>
        <w:rPr>
          <w:b/>
          <w:bCs/>
        </w:rPr>
      </w:pPr>
    </w:p>
    <w:p w14:paraId="21E27B76" w14:textId="0CD78722" w:rsidR="003B5640" w:rsidRPr="00AA49F7" w:rsidRDefault="003B5640" w:rsidP="003B5640">
      <w:pPr>
        <w:pStyle w:val="Tytu"/>
        <w:rPr>
          <w:b w:val="0"/>
        </w:rPr>
      </w:pPr>
      <w:r w:rsidRPr="00AA49F7">
        <w:t xml:space="preserve">UCHWAŁA NR </w:t>
      </w:r>
      <w:r w:rsidR="0038424F">
        <w:t>XII/93</w:t>
      </w:r>
      <w:r w:rsidR="002407E9">
        <w:t>/202</w:t>
      </w:r>
      <w:r w:rsidR="009434EC">
        <w:t>5</w:t>
      </w:r>
    </w:p>
    <w:p w14:paraId="08A71CD0" w14:textId="77777777" w:rsidR="003B5640" w:rsidRPr="00AA49F7" w:rsidRDefault="003B5640" w:rsidP="003B5640">
      <w:pPr>
        <w:pStyle w:val="Tytu"/>
        <w:rPr>
          <w:b w:val="0"/>
          <w:vertAlign w:val="superscript"/>
        </w:rPr>
      </w:pPr>
      <w:r w:rsidRPr="00AA49F7">
        <w:t xml:space="preserve">RADY </w:t>
      </w:r>
      <w:r>
        <w:t xml:space="preserve">DZIELNICY BIAŁOŁĘKA MIASTA </w:t>
      </w:r>
      <w:r w:rsidRPr="00AA49F7">
        <w:t>STOŁECZNEGO WARSZAWY</w:t>
      </w:r>
    </w:p>
    <w:p w14:paraId="0E08FADB" w14:textId="57BB2188" w:rsidR="003B5640" w:rsidRPr="00AA49F7" w:rsidRDefault="003B5640" w:rsidP="003B5640">
      <w:pPr>
        <w:pStyle w:val="Tytu"/>
        <w:rPr>
          <w:b w:val="0"/>
        </w:rPr>
      </w:pPr>
      <w:r w:rsidRPr="00AA49F7">
        <w:t xml:space="preserve">z </w:t>
      </w:r>
      <w:r w:rsidR="0038424F">
        <w:t>12 marca</w:t>
      </w:r>
      <w:r w:rsidR="002407E9">
        <w:t xml:space="preserve"> 202</w:t>
      </w:r>
      <w:r w:rsidR="009434EC">
        <w:t>5</w:t>
      </w:r>
      <w:r w:rsidRPr="00AA49F7">
        <w:t xml:space="preserve"> r.</w:t>
      </w:r>
    </w:p>
    <w:p w14:paraId="098C6C3E" w14:textId="658E2299" w:rsidR="003B5640" w:rsidRPr="0027225C" w:rsidRDefault="003B5640" w:rsidP="003B5640">
      <w:pPr>
        <w:jc w:val="center"/>
        <w:rPr>
          <w:b/>
          <w:bCs/>
        </w:rPr>
      </w:pPr>
      <w:r w:rsidRPr="00CF2704">
        <w:rPr>
          <w:b/>
        </w:rPr>
        <w:t xml:space="preserve">w sprawie </w:t>
      </w:r>
      <w:r w:rsidR="0018047E">
        <w:rPr>
          <w:b/>
        </w:rPr>
        <w:t xml:space="preserve">rozpatrzenia skargi p. </w:t>
      </w:r>
      <w:r w:rsidR="003F46E8">
        <w:rPr>
          <w:b/>
        </w:rPr>
        <w:t>[dane zanonimizowane]</w:t>
      </w:r>
      <w:r w:rsidR="0018047E">
        <w:rPr>
          <w:b/>
        </w:rPr>
        <w:t xml:space="preserve"> na działania Dyrektora Szkoły Podstawowej z Oddziałami Integracyjnymi nr 154 im. Pawła Edmunda Strzeleckiego w Dzielnicy Białołęka m.st. Warszawy</w:t>
      </w:r>
    </w:p>
    <w:p w14:paraId="6B214157" w14:textId="0FD64995" w:rsidR="003B5640" w:rsidRPr="00CF2704" w:rsidRDefault="003B5640" w:rsidP="003B5640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§ 13 ust. 4 </w:t>
      </w:r>
      <w:r w:rsidR="007E7F6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tatutu Dzielnicy Białołęka m.st. Warszawy stanowiącego załącznik nr 2 do uchwały nr LXX/2182/2010 Rady m.st. Warszawy z dnia 14 stycznia 2010 r. w sprawie nadania statutów dzielnicom m.st. Warszawy (Dz. Urz. Woj. </w:t>
      </w:r>
      <w:proofErr w:type="spellStart"/>
      <w:r>
        <w:rPr>
          <w:rFonts w:asciiTheme="minorHAnsi" w:hAnsiTheme="minorHAnsi"/>
        </w:rPr>
        <w:t>Maz</w:t>
      </w:r>
      <w:proofErr w:type="spellEnd"/>
      <w:r>
        <w:rPr>
          <w:rFonts w:asciiTheme="minorHAnsi" w:hAnsiTheme="minorHAnsi"/>
        </w:rPr>
        <w:t>. z 20</w:t>
      </w:r>
      <w:r w:rsidR="007E7F6D">
        <w:rPr>
          <w:rFonts w:asciiTheme="minorHAnsi" w:hAnsiTheme="minorHAnsi"/>
        </w:rPr>
        <w:t>22</w:t>
      </w:r>
      <w:r>
        <w:rPr>
          <w:rFonts w:asciiTheme="minorHAnsi" w:hAnsiTheme="minorHAnsi"/>
        </w:rPr>
        <w:t xml:space="preserve"> r. poz. </w:t>
      </w:r>
      <w:r w:rsidR="007E7F6D">
        <w:rPr>
          <w:rFonts w:asciiTheme="minorHAnsi" w:hAnsiTheme="minorHAnsi"/>
        </w:rPr>
        <w:t>9305</w:t>
      </w:r>
      <w:r w:rsidRPr="00CF2704">
        <w:rPr>
          <w:rFonts w:asciiTheme="minorHAnsi" w:hAnsiTheme="minorHAnsi"/>
        </w:rPr>
        <w:t xml:space="preserve">) uchwala się, </w:t>
      </w:r>
      <w:r w:rsidR="00763A5B">
        <w:rPr>
          <w:rFonts w:asciiTheme="minorHAnsi" w:hAnsiTheme="minorHAnsi"/>
        </w:rPr>
        <w:br/>
      </w:r>
      <w:r w:rsidRPr="00CF2704">
        <w:rPr>
          <w:rFonts w:asciiTheme="minorHAnsi" w:hAnsiTheme="minorHAnsi"/>
        </w:rPr>
        <w:t>co następuje:</w:t>
      </w:r>
    </w:p>
    <w:p w14:paraId="75D496FF" w14:textId="16E95F9B" w:rsidR="003B5640" w:rsidRPr="006E15EA" w:rsidRDefault="559911EB" w:rsidP="1F657406">
      <w:pPr>
        <w:pStyle w:val="Bezodstpw"/>
        <w:ind w:firstLine="567"/>
        <w:rPr>
          <w:rFonts w:asciiTheme="minorHAnsi" w:hAnsiTheme="minorHAnsi"/>
        </w:rPr>
      </w:pPr>
      <w:r w:rsidRPr="559911EB">
        <w:rPr>
          <w:rFonts w:asciiTheme="minorHAnsi" w:hAnsiTheme="minorHAnsi"/>
          <w:b/>
          <w:bCs/>
        </w:rPr>
        <w:t xml:space="preserve">§ 1. </w:t>
      </w:r>
      <w:r w:rsidRPr="559911EB">
        <w:rPr>
          <w:rFonts w:asciiTheme="minorHAnsi" w:hAnsiTheme="minorHAnsi"/>
        </w:rPr>
        <w:t>Uznaje się za bezzasadną skargę</w:t>
      </w:r>
      <w:r w:rsidR="0018047E">
        <w:rPr>
          <w:rFonts w:asciiTheme="minorHAnsi" w:hAnsiTheme="minorHAnsi"/>
        </w:rPr>
        <w:t xml:space="preserve"> </w:t>
      </w:r>
      <w:r w:rsidR="0018047E" w:rsidRPr="0018047E">
        <w:rPr>
          <w:bCs/>
        </w:rPr>
        <w:t xml:space="preserve">p. </w:t>
      </w:r>
      <w:r w:rsidR="003F46E8">
        <w:rPr>
          <w:bCs/>
        </w:rPr>
        <w:t>[dane zanonimizowane]</w:t>
      </w:r>
      <w:r w:rsidR="0018047E" w:rsidRPr="0018047E">
        <w:rPr>
          <w:bCs/>
        </w:rPr>
        <w:t xml:space="preserve"> na działania Dyrektora Szkoły Podstawowej z Oddziałami Integracyjnymi nr 154 im. Pawła Edmunda Strzeleckiego </w:t>
      </w:r>
      <w:r w:rsidR="0018047E">
        <w:rPr>
          <w:bCs/>
        </w:rPr>
        <w:br/>
      </w:r>
      <w:r w:rsidR="0018047E" w:rsidRPr="0018047E">
        <w:rPr>
          <w:bCs/>
        </w:rPr>
        <w:t>w Dzielnicy Białołęka m.st. Warszawy</w:t>
      </w:r>
      <w:r w:rsidR="00883190">
        <w:t>, z przyczyn wskazanych w uzasadnieniu stanowiącym integraln</w:t>
      </w:r>
      <w:r w:rsidR="00763A5B">
        <w:t>ą</w:t>
      </w:r>
      <w:r w:rsidR="00883190">
        <w:t xml:space="preserve"> część uchwały</w:t>
      </w:r>
      <w:r w:rsidR="000B391C">
        <w:t>.</w:t>
      </w:r>
    </w:p>
    <w:p w14:paraId="745A118B" w14:textId="5A60F5BD" w:rsidR="003B5640" w:rsidRPr="00CF2704" w:rsidRDefault="003B5640" w:rsidP="003B5640">
      <w:pPr>
        <w:ind w:firstLine="567"/>
        <w:rPr>
          <w:rFonts w:asciiTheme="minorHAnsi" w:hAnsiTheme="minorHAnsi"/>
          <w:szCs w:val="22"/>
        </w:rPr>
      </w:pPr>
      <w:r w:rsidRPr="000815D0">
        <w:rPr>
          <w:rFonts w:asciiTheme="minorHAnsi" w:hAnsiTheme="minorHAnsi"/>
          <w:b/>
          <w:bCs/>
          <w:szCs w:val="22"/>
        </w:rPr>
        <w:t xml:space="preserve">§ </w:t>
      </w:r>
      <w:r w:rsidR="00883190">
        <w:rPr>
          <w:rFonts w:asciiTheme="minorHAnsi" w:hAnsiTheme="minorHAnsi"/>
          <w:b/>
          <w:bCs/>
          <w:szCs w:val="22"/>
        </w:rPr>
        <w:t>2</w:t>
      </w:r>
      <w:r w:rsidRPr="000815D0">
        <w:rPr>
          <w:rFonts w:asciiTheme="minorHAnsi" w:hAnsiTheme="minorHAnsi"/>
          <w:b/>
          <w:bCs/>
          <w:szCs w:val="22"/>
        </w:rPr>
        <w:t>.</w:t>
      </w:r>
      <w:r>
        <w:rPr>
          <w:rFonts w:asciiTheme="minorHAnsi" w:hAnsiTheme="minorHAnsi"/>
          <w:szCs w:val="22"/>
        </w:rPr>
        <w:t xml:space="preserve"> Zobowiązuje się Przewodniczącego Rady Dzielnicy Białołęka m.st. Warszawy do przesłania Skarżąc</w:t>
      </w:r>
      <w:r w:rsidR="000B391C">
        <w:rPr>
          <w:rFonts w:asciiTheme="minorHAnsi" w:hAnsiTheme="minorHAnsi"/>
          <w:szCs w:val="22"/>
        </w:rPr>
        <w:t>e</w:t>
      </w:r>
      <w:r w:rsidR="00DC45EE">
        <w:rPr>
          <w:rFonts w:asciiTheme="minorHAnsi" w:hAnsiTheme="minorHAnsi"/>
          <w:szCs w:val="22"/>
        </w:rPr>
        <w:t>j</w:t>
      </w:r>
      <w:r>
        <w:rPr>
          <w:rFonts w:asciiTheme="minorHAnsi" w:hAnsiTheme="minorHAnsi"/>
          <w:szCs w:val="22"/>
        </w:rPr>
        <w:t xml:space="preserve"> uchwały.</w:t>
      </w:r>
    </w:p>
    <w:p w14:paraId="3E5FFACE" w14:textId="7C947431" w:rsidR="003B5640" w:rsidRDefault="559911EB" w:rsidP="003B5640">
      <w:pPr>
        <w:ind w:firstLine="567"/>
        <w:rPr>
          <w:rFonts w:asciiTheme="minorHAnsi" w:hAnsiTheme="minorHAnsi"/>
        </w:rPr>
      </w:pPr>
      <w:r w:rsidRPr="559911EB">
        <w:rPr>
          <w:rFonts w:asciiTheme="minorHAnsi" w:hAnsiTheme="minorHAnsi"/>
          <w:b/>
          <w:bCs/>
        </w:rPr>
        <w:t>§ </w:t>
      </w:r>
      <w:r w:rsidR="00883190">
        <w:rPr>
          <w:rFonts w:asciiTheme="minorHAnsi" w:hAnsiTheme="minorHAnsi"/>
          <w:b/>
          <w:bCs/>
        </w:rPr>
        <w:t>3</w:t>
      </w:r>
      <w:r w:rsidRPr="559911EB">
        <w:rPr>
          <w:rFonts w:asciiTheme="minorHAnsi" w:hAnsiTheme="minorHAnsi"/>
          <w:b/>
          <w:bCs/>
        </w:rPr>
        <w:t>.</w:t>
      </w:r>
      <w:r w:rsidRPr="559911EB">
        <w:rPr>
          <w:rFonts w:asciiTheme="minorHAnsi" w:hAnsiTheme="minorHAnsi"/>
        </w:rPr>
        <w:t xml:space="preserve"> Uchwała wchodzi w życie z dniem podjęcia. </w:t>
      </w:r>
    </w:p>
    <w:p w14:paraId="2CF542FE" w14:textId="77777777" w:rsidR="00365EDC" w:rsidRDefault="00365EDC" w:rsidP="00365EDC">
      <w:pPr>
        <w:tabs>
          <w:tab w:val="left" w:pos="426"/>
        </w:tabs>
        <w:spacing w:after="0"/>
        <w:ind w:firstLine="6237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Przewodniczący</w:t>
      </w:r>
    </w:p>
    <w:p w14:paraId="5817C5FD" w14:textId="77777777" w:rsidR="00365EDC" w:rsidRDefault="00365EDC" w:rsidP="00365EDC">
      <w:pPr>
        <w:tabs>
          <w:tab w:val="left" w:pos="426"/>
        </w:tabs>
        <w:spacing w:after="360"/>
        <w:ind w:firstLine="5103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Rady Dzielnicy Białołęka m.st. Warszawy</w:t>
      </w:r>
    </w:p>
    <w:p w14:paraId="23137233" w14:textId="77777777" w:rsidR="00365EDC" w:rsidRDefault="00365EDC" w:rsidP="00365EDC">
      <w:pPr>
        <w:tabs>
          <w:tab w:val="left" w:pos="426"/>
        </w:tabs>
        <w:spacing w:before="240" w:line="360" w:lineRule="auto"/>
        <w:ind w:firstLine="6096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/-/ Piotr Jaworski </w:t>
      </w:r>
    </w:p>
    <w:p w14:paraId="3BAE38DD" w14:textId="77777777" w:rsidR="00365EDC" w:rsidRDefault="00365EDC" w:rsidP="003B5640">
      <w:pPr>
        <w:ind w:firstLine="567"/>
        <w:rPr>
          <w:rFonts w:asciiTheme="minorHAnsi" w:hAnsiTheme="minorHAnsi"/>
          <w:szCs w:val="22"/>
        </w:rPr>
      </w:pPr>
    </w:p>
    <w:p w14:paraId="18C3B356" w14:textId="77777777" w:rsidR="003B5640" w:rsidRDefault="003B5640" w:rsidP="003B5640">
      <w:pPr>
        <w:spacing w:after="0" w:line="240" w:lineRule="auto"/>
        <w:rPr>
          <w:rFonts w:asciiTheme="minorHAnsi" w:hAnsiTheme="minorHAnsi"/>
          <w:szCs w:val="22"/>
        </w:rPr>
      </w:pPr>
      <w:r w:rsidRPr="559911EB">
        <w:rPr>
          <w:rFonts w:asciiTheme="minorHAnsi" w:hAnsiTheme="minorHAnsi"/>
        </w:rPr>
        <w:br w:type="page"/>
      </w:r>
    </w:p>
    <w:p w14:paraId="651AC02A" w14:textId="0DF27094" w:rsidR="559911EB" w:rsidRDefault="559911EB" w:rsidP="559911EB">
      <w:pPr>
        <w:spacing w:after="0"/>
        <w:jc w:val="center"/>
        <w:rPr>
          <w:rFonts w:eastAsia="Calibri" w:cs="Calibri"/>
          <w:color w:val="000000" w:themeColor="text1"/>
          <w:szCs w:val="22"/>
        </w:rPr>
      </w:pPr>
      <w:r w:rsidRPr="559911EB">
        <w:rPr>
          <w:rFonts w:eastAsia="Calibri" w:cs="Calibri"/>
          <w:b/>
          <w:bCs/>
          <w:color w:val="000000" w:themeColor="text1"/>
          <w:szCs w:val="22"/>
        </w:rPr>
        <w:lastRenderedPageBreak/>
        <w:t xml:space="preserve">UZASADNIENIE UCHWAŁY NR </w:t>
      </w:r>
      <w:r w:rsidR="0038424F">
        <w:rPr>
          <w:rFonts w:eastAsia="Calibri" w:cs="Calibri"/>
          <w:b/>
          <w:bCs/>
          <w:color w:val="000000" w:themeColor="text1"/>
          <w:szCs w:val="22"/>
        </w:rPr>
        <w:t>XII/93</w:t>
      </w:r>
      <w:r w:rsidR="002407E9">
        <w:rPr>
          <w:rFonts w:eastAsia="Calibri" w:cs="Calibri"/>
          <w:b/>
          <w:bCs/>
          <w:color w:val="000000" w:themeColor="text1"/>
          <w:szCs w:val="22"/>
        </w:rPr>
        <w:t>/202</w:t>
      </w:r>
      <w:r w:rsidR="009434EC">
        <w:rPr>
          <w:rFonts w:eastAsia="Calibri" w:cs="Calibri"/>
          <w:b/>
          <w:bCs/>
          <w:color w:val="000000" w:themeColor="text1"/>
          <w:szCs w:val="22"/>
        </w:rPr>
        <w:t>5</w:t>
      </w:r>
    </w:p>
    <w:p w14:paraId="67321311" w14:textId="77777777" w:rsidR="002407E9" w:rsidRPr="00AA49F7" w:rsidRDefault="002407E9" w:rsidP="002407E9">
      <w:pPr>
        <w:pStyle w:val="Tytu"/>
        <w:rPr>
          <w:b w:val="0"/>
          <w:vertAlign w:val="superscript"/>
        </w:rPr>
      </w:pPr>
      <w:r w:rsidRPr="00AA49F7">
        <w:t xml:space="preserve">RADY </w:t>
      </w:r>
      <w:r>
        <w:t xml:space="preserve">DZIELNICY BIAŁOŁĘKA MIASTA </w:t>
      </w:r>
      <w:r w:rsidRPr="00AA49F7">
        <w:t>STOŁECZNEGO WARSZAWY</w:t>
      </w:r>
    </w:p>
    <w:p w14:paraId="07126FB6" w14:textId="048E8153" w:rsidR="002407E9" w:rsidRPr="00AA49F7" w:rsidRDefault="002407E9" w:rsidP="002407E9">
      <w:pPr>
        <w:pStyle w:val="Tytu"/>
        <w:rPr>
          <w:b w:val="0"/>
        </w:rPr>
      </w:pPr>
      <w:r w:rsidRPr="00AA49F7">
        <w:t xml:space="preserve">z </w:t>
      </w:r>
      <w:r w:rsidR="0038424F">
        <w:t>12 marca</w:t>
      </w:r>
      <w:r w:rsidR="000B391C">
        <w:t xml:space="preserve"> 202</w:t>
      </w:r>
      <w:r w:rsidR="009434EC">
        <w:t>5</w:t>
      </w:r>
      <w:r w:rsidRPr="00AA49F7">
        <w:t xml:space="preserve"> r.</w:t>
      </w:r>
    </w:p>
    <w:p w14:paraId="64914991" w14:textId="5A6081A2" w:rsidR="0018047E" w:rsidRPr="0027225C" w:rsidRDefault="0018047E" w:rsidP="0018047E">
      <w:pPr>
        <w:jc w:val="center"/>
        <w:rPr>
          <w:b/>
          <w:bCs/>
        </w:rPr>
      </w:pPr>
      <w:r w:rsidRPr="00CF2704">
        <w:rPr>
          <w:b/>
        </w:rPr>
        <w:t xml:space="preserve">w sprawie </w:t>
      </w:r>
      <w:r>
        <w:rPr>
          <w:b/>
        </w:rPr>
        <w:t xml:space="preserve">rozpatrzenia skargi p. </w:t>
      </w:r>
      <w:r w:rsidR="003F46E8">
        <w:rPr>
          <w:b/>
        </w:rPr>
        <w:t>[dane zanonimizowane]</w:t>
      </w:r>
      <w:r>
        <w:rPr>
          <w:b/>
        </w:rPr>
        <w:t xml:space="preserve"> na działania Dyrektora Szkoły Podstawowej z Oddziałami Integracyjnymi nr 154 im. Pawła Edmunda Strzeleckiego w Dzielnicy Białołęka m.st. Warszawy</w:t>
      </w:r>
    </w:p>
    <w:p w14:paraId="2B8EB102" w14:textId="11D41F76" w:rsidR="00763A5B" w:rsidRPr="0018047E" w:rsidRDefault="0018047E" w:rsidP="00B006D3">
      <w:pPr>
        <w:spacing w:after="120" w:line="276" w:lineRule="auto"/>
        <w:rPr>
          <w:rFonts w:eastAsiaTheme="minorHAnsi"/>
          <w:color w:val="000000" w:themeColor="text1"/>
          <w:lang w:eastAsia="en-US"/>
        </w:rPr>
      </w:pPr>
      <w:r w:rsidRPr="0018047E">
        <w:rPr>
          <w:rFonts w:eastAsiaTheme="minorHAnsi"/>
          <w:color w:val="000000" w:themeColor="text1"/>
          <w:lang w:eastAsia="en-US"/>
        </w:rPr>
        <w:t xml:space="preserve">7 stycznia </w:t>
      </w:r>
      <w:r w:rsidR="007477F6" w:rsidRPr="0018047E">
        <w:rPr>
          <w:rFonts w:eastAsiaTheme="minorHAnsi"/>
          <w:color w:val="000000" w:themeColor="text1"/>
          <w:lang w:eastAsia="en-US"/>
        </w:rPr>
        <w:t>202</w:t>
      </w:r>
      <w:r w:rsidRPr="0018047E">
        <w:rPr>
          <w:rFonts w:eastAsiaTheme="minorHAnsi"/>
          <w:color w:val="000000" w:themeColor="text1"/>
          <w:lang w:eastAsia="en-US"/>
        </w:rPr>
        <w:t>5</w:t>
      </w:r>
      <w:r w:rsidR="007477F6" w:rsidRPr="0018047E">
        <w:rPr>
          <w:rFonts w:eastAsiaTheme="minorHAnsi"/>
          <w:color w:val="000000" w:themeColor="text1"/>
          <w:lang w:eastAsia="en-US"/>
        </w:rPr>
        <w:t xml:space="preserve"> r. Rad</w:t>
      </w:r>
      <w:r w:rsidR="004A53DD" w:rsidRPr="0018047E">
        <w:rPr>
          <w:rFonts w:eastAsiaTheme="minorHAnsi"/>
          <w:color w:val="000000" w:themeColor="text1"/>
          <w:lang w:eastAsia="en-US"/>
        </w:rPr>
        <w:t>a</w:t>
      </w:r>
      <w:r w:rsidR="007477F6" w:rsidRPr="0018047E">
        <w:rPr>
          <w:rFonts w:eastAsiaTheme="minorHAnsi"/>
          <w:color w:val="000000" w:themeColor="text1"/>
          <w:lang w:eastAsia="en-US"/>
        </w:rPr>
        <w:t xml:space="preserve"> Dzielnicy Białołęka m.st. Warszawy </w:t>
      </w:r>
      <w:r w:rsidR="004A53DD" w:rsidRPr="0018047E">
        <w:rPr>
          <w:rFonts w:eastAsiaTheme="minorHAnsi"/>
          <w:color w:val="000000" w:themeColor="text1"/>
          <w:lang w:eastAsia="en-US"/>
        </w:rPr>
        <w:t>otrzymała</w:t>
      </w:r>
      <w:r w:rsidR="007477F6" w:rsidRPr="0018047E">
        <w:rPr>
          <w:rFonts w:eastAsiaTheme="minorHAnsi"/>
          <w:color w:val="000000" w:themeColor="text1"/>
          <w:lang w:eastAsia="en-US"/>
        </w:rPr>
        <w:t xml:space="preserve"> </w:t>
      </w:r>
      <w:r w:rsidR="009434EC" w:rsidRPr="0018047E">
        <w:rPr>
          <w:rFonts w:eastAsiaTheme="minorHAnsi"/>
          <w:color w:val="000000" w:themeColor="text1"/>
          <w:lang w:eastAsia="en-US"/>
        </w:rPr>
        <w:t>przekazan</w:t>
      </w:r>
      <w:r w:rsidR="004A53DD" w:rsidRPr="0018047E">
        <w:rPr>
          <w:rFonts w:eastAsiaTheme="minorHAnsi"/>
          <w:color w:val="000000" w:themeColor="text1"/>
          <w:lang w:eastAsia="en-US"/>
        </w:rPr>
        <w:t>ą</w:t>
      </w:r>
      <w:r w:rsidR="009434EC" w:rsidRPr="0018047E">
        <w:rPr>
          <w:rFonts w:eastAsiaTheme="minorHAnsi"/>
          <w:color w:val="000000" w:themeColor="text1"/>
          <w:lang w:eastAsia="en-US"/>
        </w:rPr>
        <w:t xml:space="preserve"> przez Pr</w:t>
      </w:r>
      <w:r w:rsidRPr="0018047E">
        <w:rPr>
          <w:rFonts w:eastAsiaTheme="minorHAnsi"/>
          <w:color w:val="000000" w:themeColor="text1"/>
          <w:lang w:eastAsia="en-US"/>
        </w:rPr>
        <w:t>ezydenta</w:t>
      </w:r>
      <w:r w:rsidR="009434EC" w:rsidRPr="0018047E">
        <w:rPr>
          <w:rFonts w:eastAsiaTheme="minorHAnsi"/>
          <w:color w:val="000000" w:themeColor="text1"/>
          <w:lang w:eastAsia="en-US"/>
        </w:rPr>
        <w:t xml:space="preserve"> m.st. Warszawy </w:t>
      </w:r>
      <w:r w:rsidR="007477F6" w:rsidRPr="0018047E">
        <w:rPr>
          <w:rFonts w:eastAsiaTheme="minorHAnsi"/>
          <w:color w:val="000000" w:themeColor="text1"/>
          <w:lang w:eastAsia="en-US"/>
        </w:rPr>
        <w:t>skarg</w:t>
      </w:r>
      <w:r w:rsidR="004A53DD" w:rsidRPr="0018047E">
        <w:rPr>
          <w:rFonts w:eastAsiaTheme="minorHAnsi"/>
          <w:color w:val="000000" w:themeColor="text1"/>
          <w:lang w:eastAsia="en-US"/>
        </w:rPr>
        <w:t>ę</w:t>
      </w:r>
      <w:r w:rsidR="007477F6" w:rsidRPr="0018047E">
        <w:rPr>
          <w:rFonts w:eastAsiaTheme="minorHAnsi"/>
          <w:color w:val="000000" w:themeColor="text1"/>
          <w:lang w:eastAsia="en-US"/>
        </w:rPr>
        <w:t xml:space="preserve"> </w:t>
      </w:r>
      <w:r w:rsidRPr="0018047E">
        <w:rPr>
          <w:bCs/>
          <w:color w:val="000000" w:themeColor="text1"/>
        </w:rPr>
        <w:t xml:space="preserve">p. </w:t>
      </w:r>
      <w:r w:rsidR="003F46E8">
        <w:rPr>
          <w:bCs/>
          <w:color w:val="000000" w:themeColor="text1"/>
        </w:rPr>
        <w:t>[dane zanonimizowane]</w:t>
      </w:r>
      <w:r w:rsidRPr="0018047E">
        <w:rPr>
          <w:bCs/>
          <w:color w:val="000000" w:themeColor="text1"/>
        </w:rPr>
        <w:t xml:space="preserve"> na działania Dyrektora Szkoły Podstawowej </w:t>
      </w:r>
      <w:r w:rsidR="006B2482">
        <w:rPr>
          <w:bCs/>
          <w:color w:val="000000" w:themeColor="text1"/>
        </w:rPr>
        <w:br/>
      </w:r>
      <w:r w:rsidRPr="0018047E">
        <w:rPr>
          <w:bCs/>
          <w:color w:val="000000" w:themeColor="text1"/>
        </w:rPr>
        <w:t>z Oddziałami Integracyjnymi nr 154 im. Pawła Edmunda Strzeleckiego w Dzielnicy Białołęka m.st. Warszawy</w:t>
      </w:r>
      <w:r w:rsidRPr="0018047E">
        <w:rPr>
          <w:rFonts w:eastAsiaTheme="minorHAnsi"/>
          <w:color w:val="000000" w:themeColor="text1"/>
          <w:lang w:eastAsia="en-US"/>
        </w:rPr>
        <w:t xml:space="preserve"> </w:t>
      </w:r>
      <w:r w:rsidR="00684287" w:rsidRPr="0018047E">
        <w:rPr>
          <w:rFonts w:eastAsiaTheme="minorHAnsi"/>
          <w:color w:val="000000" w:themeColor="text1"/>
          <w:lang w:eastAsia="en-US"/>
        </w:rPr>
        <w:t xml:space="preserve">(zwanego dalej </w:t>
      </w:r>
      <w:r w:rsidRPr="0018047E">
        <w:rPr>
          <w:rFonts w:eastAsiaTheme="minorHAnsi"/>
          <w:color w:val="000000" w:themeColor="text1"/>
          <w:lang w:eastAsia="en-US"/>
        </w:rPr>
        <w:t>Dyrektorem</w:t>
      </w:r>
      <w:r w:rsidR="00684287" w:rsidRPr="0018047E">
        <w:rPr>
          <w:rFonts w:eastAsiaTheme="minorHAnsi"/>
          <w:color w:val="000000" w:themeColor="text1"/>
          <w:lang w:eastAsia="en-US"/>
        </w:rPr>
        <w:t>)</w:t>
      </w:r>
      <w:r w:rsidR="009434EC" w:rsidRPr="0018047E">
        <w:rPr>
          <w:rFonts w:eastAsiaTheme="minorHAnsi"/>
          <w:color w:val="000000" w:themeColor="text1"/>
          <w:lang w:eastAsia="en-US"/>
        </w:rPr>
        <w:t>.</w:t>
      </w:r>
      <w:r w:rsidR="0085529A" w:rsidRPr="0018047E">
        <w:rPr>
          <w:rFonts w:eastAsiaTheme="minorHAnsi"/>
          <w:color w:val="000000" w:themeColor="text1"/>
          <w:lang w:eastAsia="en-US"/>
        </w:rPr>
        <w:t xml:space="preserve"> </w:t>
      </w:r>
    </w:p>
    <w:p w14:paraId="6D2A6BA3" w14:textId="2E7EDD35" w:rsidR="0085529A" w:rsidRPr="00EC0ACC" w:rsidRDefault="0085529A" w:rsidP="00B006D3">
      <w:pPr>
        <w:spacing w:after="120" w:line="276" w:lineRule="auto"/>
        <w:rPr>
          <w:rFonts w:eastAsiaTheme="minorHAnsi"/>
          <w:color w:val="000000" w:themeColor="text1"/>
          <w:lang w:eastAsia="en-US"/>
        </w:rPr>
      </w:pPr>
      <w:r w:rsidRPr="00EC0ACC">
        <w:rPr>
          <w:rFonts w:eastAsiaTheme="minorHAnsi"/>
          <w:color w:val="000000" w:themeColor="text1"/>
          <w:lang w:eastAsia="en-US"/>
        </w:rPr>
        <w:t>Komisja Skarg, Wniosków i Petycji Rady Dzielnicy Białołęka m.st. Warszawy po przeanalizowaniu treści skargi</w:t>
      </w:r>
      <w:r w:rsidR="004B6081" w:rsidRPr="00EC0ACC">
        <w:rPr>
          <w:rFonts w:eastAsiaTheme="minorHAnsi"/>
          <w:color w:val="000000" w:themeColor="text1"/>
          <w:lang w:eastAsia="en-US"/>
        </w:rPr>
        <w:t xml:space="preserve"> oraz</w:t>
      </w:r>
      <w:r w:rsidRPr="00EC0ACC">
        <w:rPr>
          <w:rFonts w:eastAsiaTheme="minorHAnsi"/>
          <w:color w:val="000000" w:themeColor="text1"/>
          <w:lang w:eastAsia="en-US"/>
        </w:rPr>
        <w:t xml:space="preserve"> </w:t>
      </w:r>
      <w:r w:rsidR="00292F49" w:rsidRPr="00EC0ACC">
        <w:rPr>
          <w:rFonts w:eastAsiaTheme="minorHAnsi"/>
          <w:color w:val="000000" w:themeColor="text1"/>
          <w:lang w:eastAsia="en-US"/>
        </w:rPr>
        <w:t>wyjaśnień udzielonych przez Dyrektora</w:t>
      </w:r>
      <w:r w:rsidR="0018047E" w:rsidRPr="00EC0ACC">
        <w:rPr>
          <w:rFonts w:eastAsiaTheme="minorHAnsi"/>
          <w:color w:val="000000" w:themeColor="text1"/>
          <w:lang w:eastAsia="en-US"/>
        </w:rPr>
        <w:t xml:space="preserve"> </w:t>
      </w:r>
      <w:r w:rsidR="003F11D8" w:rsidRPr="00EC0ACC">
        <w:rPr>
          <w:rFonts w:eastAsiaTheme="minorHAnsi"/>
          <w:color w:val="000000" w:themeColor="text1"/>
          <w:lang w:eastAsia="en-US"/>
        </w:rPr>
        <w:t>dotyczących sposobu załatwienia wniosku Skarżącej</w:t>
      </w:r>
      <w:r w:rsidR="00127AA3">
        <w:rPr>
          <w:rFonts w:eastAsiaTheme="minorHAnsi"/>
          <w:color w:val="000000" w:themeColor="text1"/>
          <w:lang w:eastAsia="en-US"/>
        </w:rPr>
        <w:t>,</w:t>
      </w:r>
      <w:r w:rsidR="003F11D8" w:rsidRPr="00EC0ACC">
        <w:rPr>
          <w:rFonts w:eastAsiaTheme="minorHAnsi"/>
          <w:color w:val="000000" w:themeColor="text1"/>
          <w:lang w:eastAsia="en-US"/>
        </w:rPr>
        <w:t xml:space="preserve"> zarejestrowanego w Centralnym Rejestrze Skarg i Wniosków pod numerem </w:t>
      </w:r>
      <w:proofErr w:type="spellStart"/>
      <w:r w:rsidR="003F11D8" w:rsidRPr="00EC0ACC">
        <w:rPr>
          <w:rFonts w:eastAsiaTheme="minorHAnsi"/>
          <w:color w:val="000000" w:themeColor="text1"/>
          <w:lang w:eastAsia="en-US"/>
        </w:rPr>
        <w:t>CRSiW</w:t>
      </w:r>
      <w:proofErr w:type="spellEnd"/>
      <w:r w:rsidR="003F11D8" w:rsidRPr="00EC0ACC">
        <w:rPr>
          <w:rFonts w:eastAsiaTheme="minorHAnsi"/>
          <w:color w:val="000000" w:themeColor="text1"/>
          <w:lang w:eastAsia="en-US"/>
        </w:rPr>
        <w:t xml:space="preserve"> 941/2024</w:t>
      </w:r>
      <w:r w:rsidR="004A53DD" w:rsidRPr="00EC0ACC">
        <w:rPr>
          <w:rFonts w:eastAsiaTheme="minorHAnsi"/>
          <w:color w:val="000000" w:themeColor="text1"/>
          <w:lang w:eastAsia="en-US"/>
        </w:rPr>
        <w:t>,</w:t>
      </w:r>
      <w:r w:rsidR="00A95E1A" w:rsidRPr="00EC0ACC">
        <w:rPr>
          <w:rFonts w:eastAsiaTheme="minorHAnsi"/>
          <w:color w:val="000000" w:themeColor="text1"/>
          <w:lang w:eastAsia="en-US"/>
        </w:rPr>
        <w:t xml:space="preserve"> </w:t>
      </w:r>
      <w:r w:rsidRPr="00EC0ACC">
        <w:rPr>
          <w:rFonts w:eastAsiaTheme="minorHAnsi"/>
          <w:color w:val="000000" w:themeColor="text1"/>
          <w:lang w:eastAsia="en-US"/>
        </w:rPr>
        <w:t xml:space="preserve">uznała skargę za bezzasadną. </w:t>
      </w:r>
    </w:p>
    <w:p w14:paraId="29166A90" w14:textId="24E8C96C" w:rsidR="00EC0ACC" w:rsidRPr="00FB2E53" w:rsidRDefault="00EC0ACC" w:rsidP="00EC0ACC">
      <w:pPr>
        <w:spacing w:after="120" w:line="276" w:lineRule="auto"/>
        <w:rPr>
          <w:rFonts w:eastAsiaTheme="minorHAnsi"/>
          <w:lang w:eastAsia="en-US"/>
        </w:rPr>
      </w:pPr>
      <w:r w:rsidRPr="00FB2E53">
        <w:rPr>
          <w:rFonts w:eastAsiaTheme="minorHAnsi"/>
          <w:lang w:eastAsia="en-US"/>
        </w:rPr>
        <w:t>Komisja ustaliła, że Dyrektor, po rozpatrzeniu w/w wniosku Skarżącej w sprawie zezwolenia na wprowadzanie wózków dziecięcych na teren budynk</w:t>
      </w:r>
      <w:r w:rsidR="006B2482">
        <w:rPr>
          <w:rFonts w:eastAsiaTheme="minorHAnsi"/>
          <w:lang w:eastAsia="en-US"/>
        </w:rPr>
        <w:t>ów</w:t>
      </w:r>
      <w:r w:rsidRPr="00FB2E53">
        <w:rPr>
          <w:rFonts w:eastAsiaTheme="minorHAnsi"/>
          <w:lang w:eastAsia="en-US"/>
        </w:rPr>
        <w:t xml:space="preserve"> </w:t>
      </w:r>
      <w:r w:rsidR="006B2482">
        <w:rPr>
          <w:rFonts w:eastAsiaTheme="minorHAnsi"/>
          <w:lang w:eastAsia="en-US"/>
        </w:rPr>
        <w:t>szkoły</w:t>
      </w:r>
      <w:r w:rsidRPr="00FB2E53">
        <w:rPr>
          <w:rFonts w:eastAsiaTheme="minorHAnsi"/>
          <w:lang w:eastAsia="en-US"/>
        </w:rPr>
        <w:t>, w piśmie z 5</w:t>
      </w:r>
      <w:r w:rsidR="00127AA3">
        <w:rPr>
          <w:rFonts w:eastAsiaTheme="minorHAnsi"/>
          <w:lang w:eastAsia="en-US"/>
        </w:rPr>
        <w:t xml:space="preserve"> grudnia </w:t>
      </w:r>
      <w:r w:rsidRPr="00FB2E53">
        <w:rPr>
          <w:rFonts w:eastAsiaTheme="minorHAnsi"/>
          <w:lang w:eastAsia="en-US"/>
        </w:rPr>
        <w:t xml:space="preserve">2024 r. poinformował Skarżącą o braku możliwości poruszania się po budynkach </w:t>
      </w:r>
      <w:r w:rsidR="008B17C4" w:rsidRPr="00FB2E53">
        <w:rPr>
          <w:rFonts w:eastAsiaTheme="minorHAnsi"/>
          <w:lang w:eastAsia="en-US"/>
        </w:rPr>
        <w:t xml:space="preserve">szkoły </w:t>
      </w:r>
      <w:r w:rsidRPr="00FB2E53">
        <w:rPr>
          <w:rFonts w:eastAsiaTheme="minorHAnsi"/>
          <w:lang w:eastAsia="en-US"/>
        </w:rPr>
        <w:t>z wózkami dziecięcymi</w:t>
      </w:r>
      <w:r w:rsidR="00A13475" w:rsidRPr="00FB2E53">
        <w:rPr>
          <w:rFonts w:eastAsiaTheme="minorHAnsi"/>
          <w:lang w:eastAsia="en-US"/>
        </w:rPr>
        <w:t xml:space="preserve">. Dyrektor </w:t>
      </w:r>
      <w:r w:rsidR="003C5659" w:rsidRPr="00FB2E53">
        <w:rPr>
          <w:rFonts w:eastAsiaTheme="minorHAnsi"/>
          <w:lang w:eastAsia="en-US"/>
        </w:rPr>
        <w:t>uzasadni</w:t>
      </w:r>
      <w:r w:rsidR="00A13475" w:rsidRPr="00FB2E53">
        <w:rPr>
          <w:rFonts w:eastAsiaTheme="minorHAnsi"/>
          <w:lang w:eastAsia="en-US"/>
        </w:rPr>
        <w:t>ł</w:t>
      </w:r>
      <w:r w:rsidR="003C5659" w:rsidRPr="00FB2E53">
        <w:rPr>
          <w:rFonts w:eastAsiaTheme="minorHAnsi"/>
          <w:lang w:eastAsia="en-US"/>
        </w:rPr>
        <w:t xml:space="preserve"> swoją decyzję szerokością korytarzy</w:t>
      </w:r>
      <w:r w:rsidR="00A13475" w:rsidRPr="00FB2E53">
        <w:rPr>
          <w:rFonts w:eastAsiaTheme="minorHAnsi"/>
          <w:lang w:eastAsia="en-US"/>
        </w:rPr>
        <w:t xml:space="preserve"> i</w:t>
      </w:r>
      <w:r w:rsidR="003C5659" w:rsidRPr="00FB2E53">
        <w:rPr>
          <w:rFonts w:eastAsiaTheme="minorHAnsi"/>
          <w:lang w:eastAsia="en-US"/>
        </w:rPr>
        <w:t xml:space="preserve"> koniecznością zapewnienia bezpiecznych ciągów komunikacyjnych we wszystkich budynkach szkoły</w:t>
      </w:r>
      <w:r w:rsidR="00A13475" w:rsidRPr="00FB2E53">
        <w:rPr>
          <w:rFonts w:eastAsiaTheme="minorHAnsi"/>
          <w:lang w:eastAsia="en-US"/>
        </w:rPr>
        <w:t xml:space="preserve">, powołując się na </w:t>
      </w:r>
      <w:r w:rsidR="003C5659" w:rsidRPr="00FB2E53">
        <w:rPr>
          <w:rFonts w:eastAsiaTheme="minorHAnsi"/>
          <w:lang w:eastAsia="en-US"/>
        </w:rPr>
        <w:t>zapis</w:t>
      </w:r>
      <w:r w:rsidR="00A13475" w:rsidRPr="00FB2E53">
        <w:rPr>
          <w:rFonts w:eastAsiaTheme="minorHAnsi"/>
          <w:lang w:eastAsia="en-US"/>
        </w:rPr>
        <w:t>y</w:t>
      </w:r>
      <w:r w:rsidR="003C5659" w:rsidRPr="00FB2E53">
        <w:rPr>
          <w:rFonts w:eastAsiaTheme="minorHAnsi"/>
          <w:lang w:eastAsia="en-US"/>
        </w:rPr>
        <w:t xml:space="preserve"> rozdziału 6 Statutu szkoły. </w:t>
      </w:r>
    </w:p>
    <w:p w14:paraId="1D1DAD2B" w14:textId="1B368131" w:rsidR="000414BD" w:rsidRPr="00FB2E53" w:rsidRDefault="0009350A" w:rsidP="00EC0ACC">
      <w:pPr>
        <w:spacing w:after="120" w:line="276" w:lineRule="auto"/>
        <w:rPr>
          <w:rFonts w:eastAsiaTheme="minorHAnsi"/>
          <w:lang w:eastAsia="en-US"/>
        </w:rPr>
      </w:pPr>
      <w:r w:rsidRPr="00FB2E53">
        <w:rPr>
          <w:rFonts w:eastAsiaTheme="minorHAnsi"/>
          <w:lang w:eastAsia="en-US"/>
        </w:rPr>
        <w:t xml:space="preserve">Zgodnie z </w:t>
      </w:r>
      <w:r w:rsidR="00BA2EAD" w:rsidRPr="00FB2E53">
        <w:rPr>
          <w:rFonts w:eastAsiaTheme="minorHAnsi"/>
          <w:lang w:eastAsia="en-US"/>
        </w:rPr>
        <w:t xml:space="preserve">art. 68 ust. 1 pkt 3 i pkt 6 ustawy z dnia 14 grudnia 2016 r. Prawo oświatowe (Dz. U. z 2024 r. poz. 737 ze zm.) dyrektor szkoły m.in. sprawuje opiekę nad uczniami i wykonuje zadania związane </w:t>
      </w:r>
      <w:r w:rsidR="00127AA3">
        <w:rPr>
          <w:rFonts w:eastAsiaTheme="minorHAnsi"/>
          <w:lang w:eastAsia="en-US"/>
        </w:rPr>
        <w:br/>
      </w:r>
      <w:r w:rsidR="00BA2EAD" w:rsidRPr="00FB2E53">
        <w:rPr>
          <w:rFonts w:eastAsiaTheme="minorHAnsi"/>
          <w:lang w:eastAsia="en-US"/>
        </w:rPr>
        <w:t xml:space="preserve">z zapewnieniem bezpieczeństwa uczniom i nauczycielom w czasie zajęć organizowanych przez szkołę. Realizacja obowiązku zapewnienia uczniom bezpieczeństwa </w:t>
      </w:r>
      <w:r w:rsidR="006B2482">
        <w:rPr>
          <w:rFonts w:eastAsiaTheme="minorHAnsi"/>
          <w:lang w:eastAsia="en-US"/>
        </w:rPr>
        <w:t xml:space="preserve">wynikająca z aktualnych przepisów prawa </w:t>
      </w:r>
      <w:r w:rsidR="00BA2EAD" w:rsidRPr="00FB2E53">
        <w:rPr>
          <w:rFonts w:eastAsiaTheme="minorHAnsi"/>
          <w:lang w:eastAsia="en-US"/>
        </w:rPr>
        <w:t xml:space="preserve">uwzględniona </w:t>
      </w:r>
      <w:r w:rsidR="006B2482">
        <w:rPr>
          <w:rFonts w:eastAsiaTheme="minorHAnsi"/>
          <w:lang w:eastAsia="en-US"/>
        </w:rPr>
        <w:t xml:space="preserve">jest </w:t>
      </w:r>
      <w:r w:rsidR="00BA2EAD" w:rsidRPr="00FB2E53">
        <w:rPr>
          <w:rFonts w:eastAsiaTheme="minorHAnsi"/>
          <w:lang w:eastAsia="en-US"/>
        </w:rPr>
        <w:t>w Statucie szkoły</w:t>
      </w:r>
      <w:r w:rsidR="005E72B3">
        <w:rPr>
          <w:rFonts w:eastAsiaTheme="minorHAnsi"/>
          <w:lang w:eastAsia="en-US"/>
        </w:rPr>
        <w:t>,</w:t>
      </w:r>
      <w:r w:rsidR="00BA2EAD" w:rsidRPr="00FB2E53">
        <w:rPr>
          <w:rFonts w:eastAsiaTheme="minorHAnsi"/>
          <w:lang w:eastAsia="en-US"/>
        </w:rPr>
        <w:t xml:space="preserve"> </w:t>
      </w:r>
      <w:r w:rsidR="006B2482">
        <w:rPr>
          <w:rFonts w:eastAsiaTheme="minorHAnsi"/>
          <w:lang w:eastAsia="en-US"/>
        </w:rPr>
        <w:t xml:space="preserve">stosownie do </w:t>
      </w:r>
      <w:r w:rsidR="00BA2EAD" w:rsidRPr="00FB2E53">
        <w:rPr>
          <w:rFonts w:eastAsiaTheme="minorHAnsi"/>
          <w:lang w:eastAsia="en-US"/>
        </w:rPr>
        <w:t xml:space="preserve">art. </w:t>
      </w:r>
      <w:r w:rsidR="006B2482">
        <w:rPr>
          <w:rFonts w:eastAsiaTheme="minorHAnsi"/>
          <w:lang w:eastAsia="en-US"/>
        </w:rPr>
        <w:t>98</w:t>
      </w:r>
      <w:r w:rsidR="00BA2EAD" w:rsidRPr="00FB2E53">
        <w:rPr>
          <w:rFonts w:eastAsiaTheme="minorHAnsi"/>
          <w:lang w:eastAsia="en-US"/>
        </w:rPr>
        <w:t xml:space="preserve"> w/w ustawy. </w:t>
      </w:r>
    </w:p>
    <w:p w14:paraId="7553EB01" w14:textId="45F2CF34" w:rsidR="0009350A" w:rsidRPr="00FB2E53" w:rsidRDefault="005E72B3" w:rsidP="00EC0ACC">
      <w:pPr>
        <w:spacing w:after="12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</w:t>
      </w:r>
      <w:r w:rsidR="00BA2EAD" w:rsidRPr="00FB2E53">
        <w:rPr>
          <w:rFonts w:eastAsiaTheme="minorHAnsi"/>
          <w:lang w:eastAsia="en-US"/>
        </w:rPr>
        <w:t xml:space="preserve"> roku szkolnym 2024/2025 w szkole uczy się 879 uczniów</w:t>
      </w:r>
      <w:r w:rsidR="000414BD" w:rsidRPr="00FB2E53">
        <w:rPr>
          <w:rFonts w:eastAsiaTheme="minorHAnsi"/>
          <w:lang w:eastAsia="en-US"/>
        </w:rPr>
        <w:t xml:space="preserve">. Szerokość korytarzy we wszystkich budynkach szkoły uniemożliwia bezpieczne poruszanie się </w:t>
      </w:r>
      <w:r w:rsidR="006B2482">
        <w:rPr>
          <w:rFonts w:eastAsiaTheme="minorHAnsi"/>
          <w:lang w:eastAsia="en-US"/>
        </w:rPr>
        <w:t>o</w:t>
      </w:r>
      <w:r w:rsidR="000414BD" w:rsidRPr="00FB2E53">
        <w:rPr>
          <w:rFonts w:eastAsiaTheme="minorHAnsi"/>
          <w:lang w:eastAsia="en-US"/>
        </w:rPr>
        <w:t xml:space="preserve">sób z wózkami dziecięcymi. Uczniowie </w:t>
      </w:r>
      <w:r>
        <w:rPr>
          <w:rFonts w:eastAsiaTheme="minorHAnsi"/>
          <w:lang w:eastAsia="en-US"/>
        </w:rPr>
        <w:br/>
      </w:r>
      <w:r w:rsidR="000414BD" w:rsidRPr="00FB2E53">
        <w:rPr>
          <w:rFonts w:eastAsiaTheme="minorHAnsi"/>
          <w:lang w:eastAsia="en-US"/>
        </w:rPr>
        <w:t xml:space="preserve">I etapu edukacyjnego przebywający w szkole podczas przerw międzylekcyjnych przemieszczają się </w:t>
      </w:r>
      <w:r w:rsidR="00586E5E">
        <w:rPr>
          <w:rFonts w:eastAsiaTheme="minorHAnsi"/>
          <w:lang w:eastAsia="en-US"/>
        </w:rPr>
        <w:br/>
      </w:r>
      <w:r w:rsidR="000414BD" w:rsidRPr="00FB2E53">
        <w:rPr>
          <w:rFonts w:eastAsiaTheme="minorHAnsi"/>
          <w:lang w:eastAsia="en-US"/>
        </w:rPr>
        <w:t xml:space="preserve">do innych </w:t>
      </w:r>
      <w:r w:rsidR="008963E8">
        <w:rPr>
          <w:rFonts w:eastAsiaTheme="minorHAnsi"/>
          <w:lang w:eastAsia="en-US"/>
        </w:rPr>
        <w:t>klas</w:t>
      </w:r>
      <w:r w:rsidR="000414BD" w:rsidRPr="00FB2E53">
        <w:rPr>
          <w:rFonts w:eastAsiaTheme="minorHAnsi"/>
          <w:lang w:eastAsia="en-US"/>
        </w:rPr>
        <w:t xml:space="preserve">, świetlicy, stołówki lub łazienki. Uczniowie II etapu edukacyjnego dodatkowo spędzają czas przerw międzylekcyjnych na korytarzach. W związku z powyższym osoby poruszające się </w:t>
      </w:r>
      <w:r w:rsidR="00586E5E">
        <w:rPr>
          <w:rFonts w:eastAsiaTheme="minorHAnsi"/>
          <w:lang w:eastAsia="en-US"/>
        </w:rPr>
        <w:br/>
      </w:r>
      <w:r w:rsidR="000414BD" w:rsidRPr="00FB2E53">
        <w:rPr>
          <w:rFonts w:eastAsiaTheme="minorHAnsi"/>
          <w:lang w:eastAsia="en-US"/>
        </w:rPr>
        <w:t>z wózkami dziecięcymi po korytarzach szkolnych mogłyby stanowić zagrożenie dla uczniów,</w:t>
      </w:r>
      <w:r>
        <w:rPr>
          <w:rFonts w:eastAsiaTheme="minorHAnsi"/>
          <w:lang w:eastAsia="en-US"/>
        </w:rPr>
        <w:br/>
      </w:r>
      <w:r w:rsidR="000414BD" w:rsidRPr="00FB2E53">
        <w:rPr>
          <w:rFonts w:eastAsiaTheme="minorHAnsi"/>
          <w:lang w:eastAsia="en-US"/>
        </w:rPr>
        <w:t xml:space="preserve">a dziecko przewożone w wózku również może nie być bezpieczne. </w:t>
      </w:r>
    </w:p>
    <w:p w14:paraId="714A6537" w14:textId="08B0488B" w:rsidR="000414BD" w:rsidRPr="00FB2E53" w:rsidRDefault="00F72AF6" w:rsidP="00EC0ACC">
      <w:pPr>
        <w:spacing w:after="12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Należy dodać, że </w:t>
      </w:r>
      <w:r w:rsidR="000414BD" w:rsidRPr="00FB2E53">
        <w:rPr>
          <w:rFonts w:eastAsiaTheme="minorHAnsi"/>
          <w:lang w:eastAsia="en-US"/>
        </w:rPr>
        <w:t xml:space="preserve">główne wejście do każdego budynku </w:t>
      </w:r>
      <w:r w:rsidR="005E72B3">
        <w:rPr>
          <w:rFonts w:eastAsiaTheme="minorHAnsi"/>
          <w:lang w:eastAsia="en-US"/>
        </w:rPr>
        <w:t xml:space="preserve">szkoły </w:t>
      </w:r>
      <w:r w:rsidR="000414BD" w:rsidRPr="00FB2E53">
        <w:rPr>
          <w:rFonts w:eastAsiaTheme="minorHAnsi"/>
          <w:lang w:eastAsia="en-US"/>
        </w:rPr>
        <w:t>i korytarz</w:t>
      </w:r>
      <w:r w:rsidR="006B2482">
        <w:rPr>
          <w:rFonts w:eastAsiaTheme="minorHAnsi"/>
          <w:lang w:eastAsia="en-US"/>
        </w:rPr>
        <w:t>e</w:t>
      </w:r>
      <w:r w:rsidR="000414BD" w:rsidRPr="00FB2E53">
        <w:rPr>
          <w:rFonts w:eastAsiaTheme="minorHAnsi"/>
          <w:lang w:eastAsia="en-US"/>
        </w:rPr>
        <w:t xml:space="preserve"> s</w:t>
      </w:r>
      <w:r w:rsidR="00380782" w:rsidRPr="00FB2E53">
        <w:rPr>
          <w:rFonts w:eastAsiaTheme="minorHAnsi"/>
          <w:lang w:eastAsia="en-US"/>
        </w:rPr>
        <w:t>ą</w:t>
      </w:r>
      <w:r w:rsidR="000414BD" w:rsidRPr="00FB2E53">
        <w:rPr>
          <w:rFonts w:eastAsiaTheme="minorHAnsi"/>
          <w:lang w:eastAsia="en-US"/>
        </w:rPr>
        <w:t xml:space="preserve"> jednocześnie drogami ewakuacyjnymi. Dyrektor w podejmowanych działaniach musi brać przede wszystkim pod uwagę zapewnieni</w:t>
      </w:r>
      <w:r w:rsidR="00380782" w:rsidRPr="00FB2E53">
        <w:rPr>
          <w:rFonts w:eastAsiaTheme="minorHAnsi"/>
          <w:lang w:eastAsia="en-US"/>
        </w:rPr>
        <w:t>e</w:t>
      </w:r>
      <w:r w:rsidR="000414BD" w:rsidRPr="00FB2E53">
        <w:rPr>
          <w:rFonts w:eastAsiaTheme="minorHAnsi"/>
          <w:lang w:eastAsia="en-US"/>
        </w:rPr>
        <w:t xml:space="preserve"> bezpieczeństwa wszystkim uczniom i pracownikom np. w</w:t>
      </w:r>
      <w:r w:rsidR="00380782" w:rsidRPr="00FB2E53">
        <w:rPr>
          <w:rFonts w:eastAsiaTheme="minorHAnsi"/>
          <w:lang w:eastAsia="en-US"/>
        </w:rPr>
        <w:t xml:space="preserve"> przypadku przeprowadzenia ewakuacji na terenie placówki. W takiej sytuacji wózek stanowi potencjalne zagrożenie dla ewakuujących się osób.</w:t>
      </w:r>
    </w:p>
    <w:p w14:paraId="08F63FF6" w14:textId="6132ECED" w:rsidR="00380782" w:rsidRPr="00FB2E53" w:rsidRDefault="006B2482" w:rsidP="00EC0ACC">
      <w:pPr>
        <w:spacing w:after="12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Ustalono</w:t>
      </w:r>
      <w:r w:rsidR="00380782" w:rsidRPr="00FB2E53">
        <w:rPr>
          <w:rFonts w:eastAsiaTheme="minorHAnsi"/>
          <w:lang w:eastAsia="en-US"/>
        </w:rPr>
        <w:t xml:space="preserve"> również, że szkoła umożliwia kontakt rodziców uczniów z pracownikami szkoły</w:t>
      </w:r>
      <w:r w:rsidR="005E72B3">
        <w:rPr>
          <w:rFonts w:eastAsiaTheme="minorHAnsi"/>
          <w:lang w:eastAsia="en-US"/>
        </w:rPr>
        <w:t xml:space="preserve"> telefonicznie</w:t>
      </w:r>
      <w:r w:rsidR="00380782" w:rsidRPr="00FB2E53">
        <w:rPr>
          <w:rFonts w:eastAsiaTheme="minorHAnsi"/>
          <w:lang w:eastAsia="en-US"/>
        </w:rPr>
        <w:t xml:space="preserve">, za pomocą dziennika elektronicznego </w:t>
      </w:r>
      <w:proofErr w:type="spellStart"/>
      <w:r w:rsidR="00380782" w:rsidRPr="00FB2E53">
        <w:rPr>
          <w:rFonts w:eastAsiaTheme="minorHAnsi"/>
          <w:lang w:eastAsia="en-US"/>
        </w:rPr>
        <w:t>Librus</w:t>
      </w:r>
      <w:proofErr w:type="spellEnd"/>
      <w:r w:rsidR="005E72B3">
        <w:rPr>
          <w:rFonts w:eastAsiaTheme="minorHAnsi"/>
          <w:lang w:eastAsia="en-US"/>
        </w:rPr>
        <w:t xml:space="preserve">, a także </w:t>
      </w:r>
      <w:r w:rsidR="00380782" w:rsidRPr="00FB2E53">
        <w:rPr>
          <w:rFonts w:eastAsiaTheme="minorHAnsi"/>
          <w:lang w:eastAsia="en-US"/>
        </w:rPr>
        <w:t xml:space="preserve">osobiście podczas organizowanych dni otwartych, godzin dostępności </w:t>
      </w:r>
      <w:r w:rsidR="005E72B3">
        <w:rPr>
          <w:rFonts w:eastAsiaTheme="minorHAnsi"/>
          <w:lang w:eastAsia="en-US"/>
        </w:rPr>
        <w:t>i</w:t>
      </w:r>
      <w:r w:rsidR="00380782" w:rsidRPr="00FB2E53">
        <w:rPr>
          <w:rFonts w:eastAsiaTheme="minorHAnsi"/>
          <w:lang w:eastAsia="en-US"/>
        </w:rPr>
        <w:t xml:space="preserve"> zebrań z rodzicami. Ponadto, rodzice uczniów mają możliwość umówienia spotkania z pracownikami szkoły w terminie dogodnym dla obu stron. Rodzice z małymi </w:t>
      </w:r>
      <w:r w:rsidR="00380782" w:rsidRPr="00FB2E53">
        <w:rPr>
          <w:rFonts w:eastAsiaTheme="minorHAnsi"/>
          <w:lang w:eastAsia="en-US"/>
        </w:rPr>
        <w:lastRenderedPageBreak/>
        <w:t>dziećmi nie s</w:t>
      </w:r>
      <w:r w:rsidR="00FB2E53" w:rsidRPr="00FB2E53">
        <w:rPr>
          <w:rFonts w:eastAsiaTheme="minorHAnsi"/>
          <w:lang w:eastAsia="en-US"/>
        </w:rPr>
        <w:t>ą</w:t>
      </w:r>
      <w:r w:rsidR="00380782" w:rsidRPr="00FB2E53">
        <w:rPr>
          <w:rFonts w:eastAsiaTheme="minorHAnsi"/>
          <w:lang w:eastAsia="en-US"/>
        </w:rPr>
        <w:t xml:space="preserve"> w </w:t>
      </w:r>
      <w:r w:rsidR="00FB2E53" w:rsidRPr="00FB2E53">
        <w:rPr>
          <w:rFonts w:eastAsiaTheme="minorHAnsi"/>
          <w:lang w:eastAsia="en-US"/>
        </w:rPr>
        <w:t>ża</w:t>
      </w:r>
      <w:r w:rsidR="00380782" w:rsidRPr="00FB2E53">
        <w:rPr>
          <w:rFonts w:eastAsiaTheme="minorHAnsi"/>
          <w:lang w:eastAsia="en-US"/>
        </w:rPr>
        <w:t>den sposób wykluczeni z możliwości osobistego kontaktu</w:t>
      </w:r>
      <w:r w:rsidR="00FB2E53" w:rsidRPr="00FB2E53">
        <w:rPr>
          <w:rFonts w:eastAsiaTheme="minorHAnsi"/>
          <w:lang w:eastAsia="en-US"/>
        </w:rPr>
        <w:t>. Mogą</w:t>
      </w:r>
      <w:r w:rsidR="00380782" w:rsidRPr="00FB2E53">
        <w:rPr>
          <w:rFonts w:eastAsiaTheme="minorHAnsi"/>
          <w:lang w:eastAsia="en-US"/>
        </w:rPr>
        <w:t xml:space="preserve"> zostawi</w:t>
      </w:r>
      <w:r w:rsidR="00FB2E53" w:rsidRPr="00FB2E53">
        <w:rPr>
          <w:rFonts w:eastAsiaTheme="minorHAnsi"/>
          <w:lang w:eastAsia="en-US"/>
        </w:rPr>
        <w:t>ć</w:t>
      </w:r>
      <w:r w:rsidR="00380782" w:rsidRPr="00FB2E53">
        <w:rPr>
          <w:rFonts w:eastAsiaTheme="minorHAnsi"/>
          <w:lang w:eastAsia="en-US"/>
        </w:rPr>
        <w:t xml:space="preserve"> wózek przed budynkiem szkoły lub w przedsion</w:t>
      </w:r>
      <w:r w:rsidR="00FB2E53" w:rsidRPr="00FB2E53">
        <w:rPr>
          <w:rFonts w:eastAsiaTheme="minorHAnsi"/>
          <w:lang w:eastAsia="en-US"/>
        </w:rPr>
        <w:t>k</w:t>
      </w:r>
      <w:r w:rsidR="00380782" w:rsidRPr="00FB2E53">
        <w:rPr>
          <w:rFonts w:eastAsiaTheme="minorHAnsi"/>
          <w:lang w:eastAsia="en-US"/>
        </w:rPr>
        <w:t>u</w:t>
      </w:r>
      <w:r w:rsidR="00FB2E53" w:rsidRPr="00FB2E53">
        <w:rPr>
          <w:rFonts w:eastAsiaTheme="minorHAnsi"/>
          <w:lang w:eastAsia="en-US"/>
        </w:rPr>
        <w:t xml:space="preserve"> i z dzieckiem na ręku wejść do każdego budynku szkoły.</w:t>
      </w:r>
    </w:p>
    <w:p w14:paraId="11C11332" w14:textId="00708331" w:rsidR="009B137D" w:rsidRPr="00A95E1A" w:rsidRDefault="00A95E1A" w:rsidP="00A95E1A">
      <w:pPr>
        <w:rPr>
          <w:b/>
          <w:bCs/>
        </w:rPr>
      </w:pPr>
      <w:r w:rsidRPr="00A95E1A">
        <w:t>W związku z powyższymi ustaleniami, skargę uznano za bezzasadną.</w:t>
      </w:r>
    </w:p>
    <w:p w14:paraId="2A66A249" w14:textId="519DE795" w:rsidR="003B5640" w:rsidRDefault="006168EC" w:rsidP="00A95E1A">
      <w:pPr>
        <w:rPr>
          <w:rFonts w:asciiTheme="minorHAnsi" w:hAnsiTheme="minorHAnsi"/>
        </w:rPr>
      </w:pPr>
      <w:r w:rsidRPr="00662A3D">
        <w:rPr>
          <w:rFonts w:asciiTheme="minorHAnsi" w:hAnsiTheme="minorHAnsi"/>
        </w:rPr>
        <w:t>I</w:t>
      </w:r>
      <w:r w:rsidR="2E682F72" w:rsidRPr="00662A3D">
        <w:rPr>
          <w:rFonts w:asciiTheme="minorHAnsi" w:hAnsiTheme="minorHAnsi"/>
        </w:rPr>
        <w:t>nformuje się Skarżąc</w:t>
      </w:r>
      <w:r w:rsidR="006B2482">
        <w:rPr>
          <w:rFonts w:asciiTheme="minorHAnsi" w:hAnsiTheme="minorHAnsi"/>
        </w:rPr>
        <w:t>ą</w:t>
      </w:r>
      <w:r w:rsidR="2E682F72" w:rsidRPr="00662A3D">
        <w:rPr>
          <w:rFonts w:asciiTheme="minorHAnsi" w:hAnsiTheme="minorHAnsi"/>
        </w:rPr>
        <w:t xml:space="preserve">, że zgodnie z art. 239 § 1 ustawy z dnia 14 czerwca 1960 r. Kodeks postępowania administracyjnego </w:t>
      </w:r>
      <w:r w:rsidRPr="00662A3D">
        <w:rPr>
          <w:iCs/>
        </w:rPr>
        <w:t>(Dz. U. z 202</w:t>
      </w:r>
      <w:r w:rsidR="00662A3D" w:rsidRPr="00662A3D">
        <w:rPr>
          <w:iCs/>
        </w:rPr>
        <w:t>4</w:t>
      </w:r>
      <w:r w:rsidRPr="00662A3D">
        <w:rPr>
          <w:iCs/>
        </w:rPr>
        <w:t xml:space="preserve"> r. poz. </w:t>
      </w:r>
      <w:r w:rsidR="00662A3D" w:rsidRPr="00662A3D">
        <w:rPr>
          <w:iCs/>
        </w:rPr>
        <w:t>572</w:t>
      </w:r>
      <w:r w:rsidRPr="00662A3D">
        <w:rPr>
          <w:iCs/>
        </w:rPr>
        <w:t xml:space="preserve">) </w:t>
      </w:r>
      <w:r w:rsidR="2E682F72" w:rsidRPr="00662A3D">
        <w:rPr>
          <w:rFonts w:asciiTheme="minorHAnsi" w:hAnsiTheme="minorHAnsi"/>
        </w:rPr>
        <w:t>w przypadku, gdy skarga</w:t>
      </w:r>
      <w:r w:rsidR="00246607" w:rsidRPr="00662A3D">
        <w:rPr>
          <w:rFonts w:asciiTheme="minorHAnsi" w:hAnsiTheme="minorHAnsi"/>
        </w:rPr>
        <w:t xml:space="preserve"> </w:t>
      </w:r>
      <w:r w:rsidR="2E682F72" w:rsidRPr="00662A3D">
        <w:rPr>
          <w:rFonts w:asciiTheme="minorHAnsi" w:hAnsiTheme="minorHAnsi"/>
        </w:rPr>
        <w:t xml:space="preserve">w wyniku jej rozpatrzenia została uznana za bezzasadną i jej bezzasadność wykazano w odpowiedzi na skargę, </w:t>
      </w:r>
      <w:r w:rsidR="000E395F">
        <w:rPr>
          <w:rFonts w:asciiTheme="minorHAnsi" w:hAnsiTheme="minorHAnsi"/>
        </w:rPr>
        <w:br/>
      </w:r>
      <w:r w:rsidR="2E682F72" w:rsidRPr="00662A3D">
        <w:rPr>
          <w:rFonts w:asciiTheme="minorHAnsi" w:hAnsiTheme="minorHAnsi"/>
        </w:rPr>
        <w:t xml:space="preserve">a </w:t>
      </w:r>
      <w:r w:rsidR="005D5CA5">
        <w:rPr>
          <w:rFonts w:asciiTheme="minorHAnsi" w:hAnsiTheme="minorHAnsi"/>
        </w:rPr>
        <w:t>S</w:t>
      </w:r>
      <w:r w:rsidR="2E682F72" w:rsidRPr="00662A3D">
        <w:rPr>
          <w:rFonts w:asciiTheme="minorHAnsi" w:hAnsiTheme="minorHAnsi"/>
        </w:rPr>
        <w:t>karżący ponowił skargę bez wskazania nowych okoliczności</w:t>
      </w:r>
      <w:r w:rsidRPr="00662A3D">
        <w:rPr>
          <w:rFonts w:asciiTheme="minorHAnsi" w:hAnsiTheme="minorHAnsi"/>
        </w:rPr>
        <w:t>,</w:t>
      </w:r>
      <w:r w:rsidR="2E682F72" w:rsidRPr="00662A3D">
        <w:rPr>
          <w:rFonts w:asciiTheme="minorHAnsi" w:hAnsiTheme="minorHAnsi"/>
        </w:rPr>
        <w:t xml:space="preserve"> organ właściwy do jej rozpatrzenia może podtrzymać swoje poprzednie stanowisko z odpowiednią adnotacją w aktach sprawy bez zawiadamiania </w:t>
      </w:r>
      <w:r w:rsidR="005D5CA5">
        <w:rPr>
          <w:rFonts w:asciiTheme="minorHAnsi" w:hAnsiTheme="minorHAnsi"/>
        </w:rPr>
        <w:t>S</w:t>
      </w:r>
      <w:r w:rsidR="2E682F72" w:rsidRPr="00662A3D">
        <w:rPr>
          <w:rFonts w:asciiTheme="minorHAnsi" w:hAnsiTheme="minorHAnsi"/>
        </w:rPr>
        <w:t>karżącego.</w:t>
      </w:r>
    </w:p>
    <w:p w14:paraId="67170A1F" w14:textId="77777777" w:rsidR="00A13475" w:rsidRDefault="00A13475" w:rsidP="00A95E1A">
      <w:pPr>
        <w:rPr>
          <w:rFonts w:asciiTheme="minorHAnsi" w:hAnsiTheme="minorHAnsi"/>
        </w:rPr>
      </w:pPr>
    </w:p>
    <w:p w14:paraId="76E92422" w14:textId="77777777" w:rsidR="00A13475" w:rsidRDefault="00A13475" w:rsidP="00A95E1A">
      <w:pPr>
        <w:rPr>
          <w:rFonts w:asciiTheme="minorHAnsi" w:hAnsiTheme="minorHAnsi"/>
        </w:rPr>
      </w:pPr>
    </w:p>
    <w:p w14:paraId="79AF4C47" w14:textId="77777777" w:rsidR="00A13475" w:rsidRPr="00662A3D" w:rsidRDefault="00A13475" w:rsidP="00A95E1A">
      <w:pPr>
        <w:rPr>
          <w:rFonts w:asciiTheme="minorHAnsi" w:hAnsiTheme="minorHAnsi"/>
        </w:rPr>
      </w:pPr>
    </w:p>
    <w:sectPr w:rsidR="00A13475" w:rsidRPr="00662A3D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190C8B79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hybridMultilevel"/>
    <w:tmpl w:val="58E009C6"/>
    <w:lvl w:ilvl="0" w:tplc="8ADA4D5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38C426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D0CCAA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0C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E6F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D0E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45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C2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084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hybridMultilevel"/>
    <w:tmpl w:val="55DEBA40"/>
    <w:lvl w:ilvl="0" w:tplc="50D6AD4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4CF47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 w:tplc="32949ED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 w:tplc="1D1E63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253CF56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16CE64E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0A8EBB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87ACBD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E68207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hybridMultilevel"/>
    <w:tmpl w:val="4DFC4FA8"/>
    <w:lvl w:ilvl="0" w:tplc="C3B0C30C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EC25A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31E233E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C14F0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ECC78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D5844A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2DFC887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82C8987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7AA4657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154300202">
    <w:abstractNumId w:val="3"/>
  </w:num>
  <w:num w:numId="2" w16cid:durableId="916599634">
    <w:abstractNumId w:val="9"/>
  </w:num>
  <w:num w:numId="3" w16cid:durableId="171603506">
    <w:abstractNumId w:val="13"/>
  </w:num>
  <w:num w:numId="4" w16cid:durableId="1085421057">
    <w:abstractNumId w:val="8"/>
  </w:num>
  <w:num w:numId="5" w16cid:durableId="732701705">
    <w:abstractNumId w:val="18"/>
  </w:num>
  <w:num w:numId="6" w16cid:durableId="1601328294">
    <w:abstractNumId w:val="1"/>
  </w:num>
  <w:num w:numId="7" w16cid:durableId="1960258414">
    <w:abstractNumId w:val="19"/>
  </w:num>
  <w:num w:numId="8" w16cid:durableId="1067531654">
    <w:abstractNumId w:val="10"/>
  </w:num>
  <w:num w:numId="9" w16cid:durableId="1488092889">
    <w:abstractNumId w:val="0"/>
  </w:num>
  <w:num w:numId="10" w16cid:durableId="301808372">
    <w:abstractNumId w:val="12"/>
  </w:num>
  <w:num w:numId="11" w16cid:durableId="311370086">
    <w:abstractNumId w:val="2"/>
  </w:num>
  <w:num w:numId="12" w16cid:durableId="253822826">
    <w:abstractNumId w:val="4"/>
  </w:num>
  <w:num w:numId="13" w16cid:durableId="1041901279">
    <w:abstractNumId w:val="14"/>
  </w:num>
  <w:num w:numId="14" w16cid:durableId="743337624">
    <w:abstractNumId w:val="15"/>
  </w:num>
  <w:num w:numId="15" w16cid:durableId="2056193463">
    <w:abstractNumId w:val="17"/>
  </w:num>
  <w:num w:numId="16" w16cid:durableId="1757437697">
    <w:abstractNumId w:val="6"/>
  </w:num>
  <w:num w:numId="17" w16cid:durableId="323709251">
    <w:abstractNumId w:val="16"/>
  </w:num>
  <w:num w:numId="18" w16cid:durableId="2050645872">
    <w:abstractNumId w:val="11"/>
  </w:num>
  <w:num w:numId="19" w16cid:durableId="616527420">
    <w:abstractNumId w:val="7"/>
  </w:num>
  <w:num w:numId="20" w16cid:durableId="178573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54C2"/>
    <w:rsid w:val="00036D06"/>
    <w:rsid w:val="000414BD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350A"/>
    <w:rsid w:val="00096F73"/>
    <w:rsid w:val="000978E2"/>
    <w:rsid w:val="000A3029"/>
    <w:rsid w:val="000B10A6"/>
    <w:rsid w:val="000B391C"/>
    <w:rsid w:val="000C16ED"/>
    <w:rsid w:val="000C2BB0"/>
    <w:rsid w:val="000C4D87"/>
    <w:rsid w:val="000C4DC8"/>
    <w:rsid w:val="000C4F18"/>
    <w:rsid w:val="000D6D2C"/>
    <w:rsid w:val="000E243D"/>
    <w:rsid w:val="000E3076"/>
    <w:rsid w:val="000E395F"/>
    <w:rsid w:val="000E6642"/>
    <w:rsid w:val="001144F1"/>
    <w:rsid w:val="001167F4"/>
    <w:rsid w:val="001175DD"/>
    <w:rsid w:val="00117C22"/>
    <w:rsid w:val="00122D51"/>
    <w:rsid w:val="0012593A"/>
    <w:rsid w:val="00125D59"/>
    <w:rsid w:val="00127AA3"/>
    <w:rsid w:val="00131B30"/>
    <w:rsid w:val="00136946"/>
    <w:rsid w:val="00161D1D"/>
    <w:rsid w:val="00166160"/>
    <w:rsid w:val="00171316"/>
    <w:rsid w:val="0018047E"/>
    <w:rsid w:val="00184622"/>
    <w:rsid w:val="001856E1"/>
    <w:rsid w:val="00185C23"/>
    <w:rsid w:val="001870B8"/>
    <w:rsid w:val="001872E9"/>
    <w:rsid w:val="00192CE6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CEA"/>
    <w:rsid w:val="001D1D46"/>
    <w:rsid w:val="001D59FF"/>
    <w:rsid w:val="001F30F3"/>
    <w:rsid w:val="00200FC2"/>
    <w:rsid w:val="00201022"/>
    <w:rsid w:val="002015EB"/>
    <w:rsid w:val="00206B3C"/>
    <w:rsid w:val="0021015B"/>
    <w:rsid w:val="00210641"/>
    <w:rsid w:val="00217165"/>
    <w:rsid w:val="00224063"/>
    <w:rsid w:val="002269E1"/>
    <w:rsid w:val="002407E9"/>
    <w:rsid w:val="00246607"/>
    <w:rsid w:val="002542D0"/>
    <w:rsid w:val="00254906"/>
    <w:rsid w:val="00254F5D"/>
    <w:rsid w:val="0026232B"/>
    <w:rsid w:val="00262F71"/>
    <w:rsid w:val="002672E3"/>
    <w:rsid w:val="00273899"/>
    <w:rsid w:val="0028583D"/>
    <w:rsid w:val="00292F49"/>
    <w:rsid w:val="002939D1"/>
    <w:rsid w:val="002A1CBE"/>
    <w:rsid w:val="002A2A5E"/>
    <w:rsid w:val="002A6E66"/>
    <w:rsid w:val="002B2C81"/>
    <w:rsid w:val="002B3460"/>
    <w:rsid w:val="002B5306"/>
    <w:rsid w:val="002C0CF2"/>
    <w:rsid w:val="002C5517"/>
    <w:rsid w:val="002C66F1"/>
    <w:rsid w:val="002D2907"/>
    <w:rsid w:val="002D483B"/>
    <w:rsid w:val="002D72F3"/>
    <w:rsid w:val="002E1236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00AC"/>
    <w:rsid w:val="003436F2"/>
    <w:rsid w:val="00350277"/>
    <w:rsid w:val="0035133C"/>
    <w:rsid w:val="003525DB"/>
    <w:rsid w:val="00352909"/>
    <w:rsid w:val="00357815"/>
    <w:rsid w:val="00365EDC"/>
    <w:rsid w:val="00371BD3"/>
    <w:rsid w:val="00371E9C"/>
    <w:rsid w:val="003750C4"/>
    <w:rsid w:val="00375BD3"/>
    <w:rsid w:val="00380782"/>
    <w:rsid w:val="00381714"/>
    <w:rsid w:val="0038424F"/>
    <w:rsid w:val="003969EA"/>
    <w:rsid w:val="0039782B"/>
    <w:rsid w:val="003A0041"/>
    <w:rsid w:val="003A42DF"/>
    <w:rsid w:val="003B5640"/>
    <w:rsid w:val="003B65AE"/>
    <w:rsid w:val="003C0A97"/>
    <w:rsid w:val="003C1FEC"/>
    <w:rsid w:val="003C5659"/>
    <w:rsid w:val="003D2A34"/>
    <w:rsid w:val="003E02D5"/>
    <w:rsid w:val="003E093B"/>
    <w:rsid w:val="003E2388"/>
    <w:rsid w:val="003E368B"/>
    <w:rsid w:val="003E39C1"/>
    <w:rsid w:val="003E5A38"/>
    <w:rsid w:val="003E6AD4"/>
    <w:rsid w:val="003F11D8"/>
    <w:rsid w:val="003F46E8"/>
    <w:rsid w:val="003F6E2B"/>
    <w:rsid w:val="0040043D"/>
    <w:rsid w:val="004016F1"/>
    <w:rsid w:val="00406502"/>
    <w:rsid w:val="00412B9C"/>
    <w:rsid w:val="004132F2"/>
    <w:rsid w:val="0041402F"/>
    <w:rsid w:val="004269D7"/>
    <w:rsid w:val="00427F2F"/>
    <w:rsid w:val="00433FA1"/>
    <w:rsid w:val="00435CC3"/>
    <w:rsid w:val="004471EA"/>
    <w:rsid w:val="00450E47"/>
    <w:rsid w:val="00465293"/>
    <w:rsid w:val="0047053F"/>
    <w:rsid w:val="00474F62"/>
    <w:rsid w:val="00476EB8"/>
    <w:rsid w:val="00481C60"/>
    <w:rsid w:val="00482772"/>
    <w:rsid w:val="00486581"/>
    <w:rsid w:val="004874A1"/>
    <w:rsid w:val="00487845"/>
    <w:rsid w:val="00494398"/>
    <w:rsid w:val="00496971"/>
    <w:rsid w:val="004A0374"/>
    <w:rsid w:val="004A53DD"/>
    <w:rsid w:val="004B07BC"/>
    <w:rsid w:val="004B42CF"/>
    <w:rsid w:val="004B6081"/>
    <w:rsid w:val="004C1432"/>
    <w:rsid w:val="004C4950"/>
    <w:rsid w:val="004C6275"/>
    <w:rsid w:val="004D3AD2"/>
    <w:rsid w:val="004E17EC"/>
    <w:rsid w:val="004E3104"/>
    <w:rsid w:val="004E3F8F"/>
    <w:rsid w:val="004E5B4D"/>
    <w:rsid w:val="0050029B"/>
    <w:rsid w:val="0050085E"/>
    <w:rsid w:val="00504398"/>
    <w:rsid w:val="005074C4"/>
    <w:rsid w:val="005163A1"/>
    <w:rsid w:val="005310AD"/>
    <w:rsid w:val="00533798"/>
    <w:rsid w:val="00534599"/>
    <w:rsid w:val="0053506C"/>
    <w:rsid w:val="00544330"/>
    <w:rsid w:val="0054499C"/>
    <w:rsid w:val="005462C9"/>
    <w:rsid w:val="005470CD"/>
    <w:rsid w:val="0055491D"/>
    <w:rsid w:val="00554DD5"/>
    <w:rsid w:val="00563606"/>
    <w:rsid w:val="00564EFF"/>
    <w:rsid w:val="00582277"/>
    <w:rsid w:val="005863F7"/>
    <w:rsid w:val="00586E5E"/>
    <w:rsid w:val="00592D3C"/>
    <w:rsid w:val="00593401"/>
    <w:rsid w:val="00594050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C55DF"/>
    <w:rsid w:val="005D0E2A"/>
    <w:rsid w:val="005D4EE7"/>
    <w:rsid w:val="005D5CA5"/>
    <w:rsid w:val="005E2F34"/>
    <w:rsid w:val="005E72B3"/>
    <w:rsid w:val="005F3923"/>
    <w:rsid w:val="005F41C5"/>
    <w:rsid w:val="005F502C"/>
    <w:rsid w:val="005F535D"/>
    <w:rsid w:val="00603D6D"/>
    <w:rsid w:val="0061106B"/>
    <w:rsid w:val="00611806"/>
    <w:rsid w:val="00611A28"/>
    <w:rsid w:val="00612330"/>
    <w:rsid w:val="006168EC"/>
    <w:rsid w:val="00622B2D"/>
    <w:rsid w:val="00631383"/>
    <w:rsid w:val="00632372"/>
    <w:rsid w:val="00642AD0"/>
    <w:rsid w:val="006530E0"/>
    <w:rsid w:val="00654CDA"/>
    <w:rsid w:val="00654D7E"/>
    <w:rsid w:val="00662A3D"/>
    <w:rsid w:val="006804A4"/>
    <w:rsid w:val="0068140E"/>
    <w:rsid w:val="00684287"/>
    <w:rsid w:val="00692E25"/>
    <w:rsid w:val="0069411D"/>
    <w:rsid w:val="006A338D"/>
    <w:rsid w:val="006A6D08"/>
    <w:rsid w:val="006A7BCA"/>
    <w:rsid w:val="006B17EC"/>
    <w:rsid w:val="006B2482"/>
    <w:rsid w:val="006B4E6C"/>
    <w:rsid w:val="006C08DC"/>
    <w:rsid w:val="006C4942"/>
    <w:rsid w:val="006C4D0E"/>
    <w:rsid w:val="006C61CC"/>
    <w:rsid w:val="006C69DD"/>
    <w:rsid w:val="006D1E61"/>
    <w:rsid w:val="006D26B3"/>
    <w:rsid w:val="006D37ED"/>
    <w:rsid w:val="006D3901"/>
    <w:rsid w:val="006E15EA"/>
    <w:rsid w:val="006E1F88"/>
    <w:rsid w:val="006E1FA1"/>
    <w:rsid w:val="006E5A6F"/>
    <w:rsid w:val="006E5D97"/>
    <w:rsid w:val="007011D3"/>
    <w:rsid w:val="007043F0"/>
    <w:rsid w:val="007050DB"/>
    <w:rsid w:val="00705903"/>
    <w:rsid w:val="00705DFD"/>
    <w:rsid w:val="00706113"/>
    <w:rsid w:val="00706D8B"/>
    <w:rsid w:val="007134FD"/>
    <w:rsid w:val="007206AB"/>
    <w:rsid w:val="00720866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814"/>
    <w:rsid w:val="00744AFC"/>
    <w:rsid w:val="007477F6"/>
    <w:rsid w:val="0075106A"/>
    <w:rsid w:val="00756E1D"/>
    <w:rsid w:val="00763388"/>
    <w:rsid w:val="00763A5B"/>
    <w:rsid w:val="007663CE"/>
    <w:rsid w:val="007663DD"/>
    <w:rsid w:val="00767ADD"/>
    <w:rsid w:val="00774733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C48D6"/>
    <w:rsid w:val="007D0534"/>
    <w:rsid w:val="007E22F6"/>
    <w:rsid w:val="007E3534"/>
    <w:rsid w:val="007E5D96"/>
    <w:rsid w:val="007E6A90"/>
    <w:rsid w:val="007E7406"/>
    <w:rsid w:val="007E793D"/>
    <w:rsid w:val="007E7F6D"/>
    <w:rsid w:val="007F12DC"/>
    <w:rsid w:val="007F20AA"/>
    <w:rsid w:val="007F3D25"/>
    <w:rsid w:val="008073B8"/>
    <w:rsid w:val="0081633A"/>
    <w:rsid w:val="008242B6"/>
    <w:rsid w:val="00825506"/>
    <w:rsid w:val="008317BA"/>
    <w:rsid w:val="0083249E"/>
    <w:rsid w:val="00833FA1"/>
    <w:rsid w:val="00834E98"/>
    <w:rsid w:val="00851205"/>
    <w:rsid w:val="0085435C"/>
    <w:rsid w:val="0085529A"/>
    <w:rsid w:val="008631EA"/>
    <w:rsid w:val="008657EB"/>
    <w:rsid w:val="00866BE6"/>
    <w:rsid w:val="00871377"/>
    <w:rsid w:val="00874496"/>
    <w:rsid w:val="00880747"/>
    <w:rsid w:val="00881007"/>
    <w:rsid w:val="00883190"/>
    <w:rsid w:val="008834A6"/>
    <w:rsid w:val="00885345"/>
    <w:rsid w:val="00885641"/>
    <w:rsid w:val="008909DF"/>
    <w:rsid w:val="00894B3B"/>
    <w:rsid w:val="008951C8"/>
    <w:rsid w:val="008963E8"/>
    <w:rsid w:val="008A65CE"/>
    <w:rsid w:val="008B17C4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726C"/>
    <w:rsid w:val="008F2137"/>
    <w:rsid w:val="008F78D7"/>
    <w:rsid w:val="0090044D"/>
    <w:rsid w:val="0090499B"/>
    <w:rsid w:val="0090582A"/>
    <w:rsid w:val="009071A6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34EC"/>
    <w:rsid w:val="00945794"/>
    <w:rsid w:val="00950943"/>
    <w:rsid w:val="009512EB"/>
    <w:rsid w:val="00952912"/>
    <w:rsid w:val="00953D0B"/>
    <w:rsid w:val="0095667E"/>
    <w:rsid w:val="00965820"/>
    <w:rsid w:val="009839FC"/>
    <w:rsid w:val="009858F3"/>
    <w:rsid w:val="0098656A"/>
    <w:rsid w:val="00990D48"/>
    <w:rsid w:val="00991B93"/>
    <w:rsid w:val="009937A6"/>
    <w:rsid w:val="00993FAB"/>
    <w:rsid w:val="009A1856"/>
    <w:rsid w:val="009A50EF"/>
    <w:rsid w:val="009B01C9"/>
    <w:rsid w:val="009B137D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3475"/>
    <w:rsid w:val="00A21F1B"/>
    <w:rsid w:val="00A24379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28C8"/>
    <w:rsid w:val="00A94DAA"/>
    <w:rsid w:val="00A95E1A"/>
    <w:rsid w:val="00A95F52"/>
    <w:rsid w:val="00A97542"/>
    <w:rsid w:val="00AA3322"/>
    <w:rsid w:val="00AA416B"/>
    <w:rsid w:val="00AA464A"/>
    <w:rsid w:val="00AA4903"/>
    <w:rsid w:val="00AA49F7"/>
    <w:rsid w:val="00AA59F6"/>
    <w:rsid w:val="00AB2E0E"/>
    <w:rsid w:val="00AC116E"/>
    <w:rsid w:val="00AC3CAF"/>
    <w:rsid w:val="00AC4D2A"/>
    <w:rsid w:val="00AC551F"/>
    <w:rsid w:val="00AD5367"/>
    <w:rsid w:val="00AF5729"/>
    <w:rsid w:val="00B0066B"/>
    <w:rsid w:val="00B006D3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6D37"/>
    <w:rsid w:val="00B47C59"/>
    <w:rsid w:val="00B5561A"/>
    <w:rsid w:val="00B646F2"/>
    <w:rsid w:val="00B72B5B"/>
    <w:rsid w:val="00B7424F"/>
    <w:rsid w:val="00B75754"/>
    <w:rsid w:val="00B7761A"/>
    <w:rsid w:val="00B77A1B"/>
    <w:rsid w:val="00B819CB"/>
    <w:rsid w:val="00B845BB"/>
    <w:rsid w:val="00B85192"/>
    <w:rsid w:val="00B85B9C"/>
    <w:rsid w:val="00BA27DD"/>
    <w:rsid w:val="00BA2E53"/>
    <w:rsid w:val="00BA2EAD"/>
    <w:rsid w:val="00BA5379"/>
    <w:rsid w:val="00BB7252"/>
    <w:rsid w:val="00BB7E3A"/>
    <w:rsid w:val="00BC2E8D"/>
    <w:rsid w:val="00BD2073"/>
    <w:rsid w:val="00BD49D0"/>
    <w:rsid w:val="00BE3C14"/>
    <w:rsid w:val="00BE7C75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732D8"/>
    <w:rsid w:val="00C802D0"/>
    <w:rsid w:val="00C80CF5"/>
    <w:rsid w:val="00C8246C"/>
    <w:rsid w:val="00C82F4F"/>
    <w:rsid w:val="00C84D44"/>
    <w:rsid w:val="00C86AEA"/>
    <w:rsid w:val="00C93016"/>
    <w:rsid w:val="00C9713B"/>
    <w:rsid w:val="00C973B8"/>
    <w:rsid w:val="00C979E9"/>
    <w:rsid w:val="00CA4F39"/>
    <w:rsid w:val="00CA687A"/>
    <w:rsid w:val="00CB1AAA"/>
    <w:rsid w:val="00CB2631"/>
    <w:rsid w:val="00CB395A"/>
    <w:rsid w:val="00CB5B43"/>
    <w:rsid w:val="00CB6F86"/>
    <w:rsid w:val="00CC2E55"/>
    <w:rsid w:val="00CE1F27"/>
    <w:rsid w:val="00CF232E"/>
    <w:rsid w:val="00CF2704"/>
    <w:rsid w:val="00CF495A"/>
    <w:rsid w:val="00CF7E51"/>
    <w:rsid w:val="00D07891"/>
    <w:rsid w:val="00D10884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45649"/>
    <w:rsid w:val="00D60283"/>
    <w:rsid w:val="00D66029"/>
    <w:rsid w:val="00D70609"/>
    <w:rsid w:val="00D84762"/>
    <w:rsid w:val="00DA666A"/>
    <w:rsid w:val="00DB16B7"/>
    <w:rsid w:val="00DB587F"/>
    <w:rsid w:val="00DC250C"/>
    <w:rsid w:val="00DC45EE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1B02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B2012"/>
    <w:rsid w:val="00EB2FF8"/>
    <w:rsid w:val="00EC0ACC"/>
    <w:rsid w:val="00EC1846"/>
    <w:rsid w:val="00EC2D27"/>
    <w:rsid w:val="00EC460B"/>
    <w:rsid w:val="00EC4F2C"/>
    <w:rsid w:val="00EC748E"/>
    <w:rsid w:val="00EC754A"/>
    <w:rsid w:val="00ED1C81"/>
    <w:rsid w:val="00ED47EE"/>
    <w:rsid w:val="00EE10A4"/>
    <w:rsid w:val="00EE6B8A"/>
    <w:rsid w:val="00EF5E49"/>
    <w:rsid w:val="00EF6ACC"/>
    <w:rsid w:val="00EF6E52"/>
    <w:rsid w:val="00F01BC1"/>
    <w:rsid w:val="00F07558"/>
    <w:rsid w:val="00F22E00"/>
    <w:rsid w:val="00F31533"/>
    <w:rsid w:val="00F3535F"/>
    <w:rsid w:val="00F40B2C"/>
    <w:rsid w:val="00F45AC9"/>
    <w:rsid w:val="00F46066"/>
    <w:rsid w:val="00F461CE"/>
    <w:rsid w:val="00F501EB"/>
    <w:rsid w:val="00F52DFD"/>
    <w:rsid w:val="00F53FAD"/>
    <w:rsid w:val="00F604A0"/>
    <w:rsid w:val="00F70207"/>
    <w:rsid w:val="00F7217B"/>
    <w:rsid w:val="00F72AF6"/>
    <w:rsid w:val="00F75264"/>
    <w:rsid w:val="00F80D51"/>
    <w:rsid w:val="00F95288"/>
    <w:rsid w:val="00FA0276"/>
    <w:rsid w:val="00FA0769"/>
    <w:rsid w:val="00FA50FD"/>
    <w:rsid w:val="00FA51CE"/>
    <w:rsid w:val="00FA63CD"/>
    <w:rsid w:val="00FB0430"/>
    <w:rsid w:val="00FB2E53"/>
    <w:rsid w:val="00FB322E"/>
    <w:rsid w:val="00FB726C"/>
    <w:rsid w:val="00FC3FD8"/>
    <w:rsid w:val="00FC661C"/>
    <w:rsid w:val="00FE1535"/>
    <w:rsid w:val="00FE527A"/>
    <w:rsid w:val="00FE79C5"/>
    <w:rsid w:val="1F657406"/>
    <w:rsid w:val="2E682F72"/>
    <w:rsid w:val="559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7D855C53"/>
  <w15:docId w15:val="{9E04AE1F-D4C0-43C7-877F-20EB97F0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DBB7-54FA-4AAA-81BE-25C7DB4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Dydek Karolina</cp:lastModifiedBy>
  <cp:revision>72</cp:revision>
  <cp:lastPrinted>2025-03-12T12:24:00Z</cp:lastPrinted>
  <dcterms:created xsi:type="dcterms:W3CDTF">2021-09-28T08:33:00Z</dcterms:created>
  <dcterms:modified xsi:type="dcterms:W3CDTF">2025-03-14T10:02:00Z</dcterms:modified>
</cp:coreProperties>
</file>